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44" w:rsidRPr="00685B33" w:rsidRDefault="00073544" w:rsidP="00073544">
      <w:pPr>
        <w:ind w:firstLine="720"/>
        <w:jc w:val="right"/>
        <w:rPr>
          <w:sz w:val="32"/>
        </w:rPr>
      </w:pPr>
      <w:r w:rsidRPr="00685B33">
        <w:rPr>
          <w:rFonts w:eastAsia="黑体"/>
          <w:noProof/>
          <w:sz w:val="36"/>
          <w:szCs w:val="36"/>
        </w:rPr>
        <w:drawing>
          <wp:inline distT="0" distB="0" distL="0" distR="0" wp14:anchorId="36294EE9" wp14:editId="69C50427">
            <wp:extent cx="1052830" cy="817245"/>
            <wp:effectExtent l="0" t="0" r="0" b="1905"/>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JJ标志"/>
                    <pic:cNvPicPr>
                      <a:picLocks noChangeAspect="1" noChangeArrowheads="1"/>
                    </pic:cNvPicPr>
                  </pic:nvPicPr>
                  <pic:blipFill>
                    <a:blip r:embed="rId8" cstate="print">
                      <a:lum contrast="36000"/>
                      <a:extLst>
                        <a:ext uri="{28A0092B-C50C-407E-A947-70E740481C1C}">
                          <a14:useLocalDpi xmlns:a14="http://schemas.microsoft.com/office/drawing/2010/main" val="0"/>
                        </a:ext>
                      </a:extLst>
                    </a:blip>
                    <a:srcRect r="33490"/>
                    <a:stretch>
                      <a:fillRect/>
                    </a:stretch>
                  </pic:blipFill>
                  <pic:spPr>
                    <a:xfrm>
                      <a:off x="0" y="0"/>
                      <a:ext cx="1052830" cy="817245"/>
                    </a:xfrm>
                    <a:prstGeom prst="rect">
                      <a:avLst/>
                    </a:prstGeom>
                    <a:noFill/>
                    <a:ln>
                      <a:noFill/>
                    </a:ln>
                  </pic:spPr>
                </pic:pic>
              </a:graphicData>
            </a:graphic>
          </wp:inline>
        </w:drawing>
      </w:r>
    </w:p>
    <w:p w:rsidR="00073544" w:rsidRPr="00685B33" w:rsidRDefault="00073544" w:rsidP="00073544">
      <w:pPr>
        <w:jc w:val="center"/>
        <w:rPr>
          <w:rFonts w:eastAsia="黑体"/>
          <w:spacing w:val="20"/>
          <w:sz w:val="48"/>
          <w:szCs w:val="36"/>
        </w:rPr>
      </w:pPr>
      <w:r w:rsidRPr="00685B33">
        <w:rPr>
          <w:rFonts w:eastAsia="黑体"/>
          <w:spacing w:val="20"/>
          <w:sz w:val="48"/>
          <w:szCs w:val="36"/>
        </w:rPr>
        <w:t>中华人民共和国城镇建设行业标准</w:t>
      </w:r>
    </w:p>
    <w:p w:rsidR="00073544" w:rsidRPr="00685B33" w:rsidRDefault="00073544" w:rsidP="00073544">
      <w:pPr>
        <w:ind w:firstLine="560"/>
        <w:jc w:val="right"/>
        <w:rPr>
          <w:sz w:val="28"/>
          <w:szCs w:val="28"/>
        </w:rPr>
      </w:pPr>
      <w:r w:rsidRPr="00685B33">
        <w:rPr>
          <w:rFonts w:eastAsia="黑体"/>
          <w:sz w:val="28"/>
          <w:szCs w:val="28"/>
        </w:rPr>
        <w:t>CJ/T358-20</w:t>
      </w:r>
      <w:r w:rsidRPr="00685B33">
        <w:rPr>
          <w:sz w:val="28"/>
          <w:szCs w:val="28"/>
        </w:rPr>
        <w:t>1x</w:t>
      </w:r>
    </w:p>
    <w:p w:rsidR="00073544" w:rsidRPr="00685B33" w:rsidRDefault="008D4C12" w:rsidP="00073544">
      <w:pPr>
        <w:ind w:firstLine="420"/>
      </w:pPr>
      <w:r w:rsidRPr="00685B33">
        <w:rPr>
          <w:noProof/>
        </w:rPr>
        <mc:AlternateContent>
          <mc:Choice Requires="wps">
            <w:drawing>
              <wp:anchor distT="4294967293" distB="4294967293" distL="114300" distR="114300" simplePos="0" relativeHeight="251659264" behindDoc="0" locked="0" layoutInCell="1" allowOverlap="1" wp14:anchorId="463D3F42" wp14:editId="36B0A0D1">
                <wp:simplePos x="0" y="0"/>
                <wp:positionH relativeFrom="column">
                  <wp:posOffset>0</wp:posOffset>
                </wp:positionH>
                <wp:positionV relativeFrom="paragraph">
                  <wp:posOffset>26669</wp:posOffset>
                </wp:positionV>
                <wp:extent cx="5372100" cy="0"/>
                <wp:effectExtent l="0" t="0" r="1905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pt" to="4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29LwIAADU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"/>
            </w:pict>
          </mc:Fallback>
        </mc:AlternateContent>
      </w:r>
    </w:p>
    <w:p w:rsidR="00073544" w:rsidRPr="00685B33" w:rsidRDefault="00073544" w:rsidP="00073544">
      <w:pPr>
        <w:ind w:firstLine="723"/>
        <w:jc w:val="center"/>
        <w:rPr>
          <w:b/>
          <w:sz w:val="36"/>
        </w:rPr>
      </w:pPr>
    </w:p>
    <w:p w:rsidR="00073544" w:rsidRPr="00685B33" w:rsidRDefault="00073544" w:rsidP="00073544">
      <w:pPr>
        <w:ind w:firstLine="422"/>
        <w:jc w:val="center"/>
        <w:rPr>
          <w:b/>
        </w:rPr>
      </w:pPr>
    </w:p>
    <w:p w:rsidR="00073544" w:rsidRPr="00685B33" w:rsidRDefault="00073544" w:rsidP="00073544">
      <w:pPr>
        <w:jc w:val="center"/>
        <w:rPr>
          <w:b/>
          <w:sz w:val="44"/>
        </w:rPr>
      </w:pPr>
      <w:r w:rsidRPr="00685B33">
        <w:rPr>
          <w:b/>
          <w:sz w:val="44"/>
        </w:rPr>
        <w:t>非开挖铺设用聚乙烯管</w:t>
      </w:r>
    </w:p>
    <w:p w:rsidR="00073544" w:rsidRPr="00685B33" w:rsidRDefault="00073544" w:rsidP="00073544">
      <w:pPr>
        <w:ind w:firstLine="643"/>
        <w:jc w:val="center"/>
        <w:rPr>
          <w:b/>
          <w:sz w:val="32"/>
        </w:rPr>
      </w:pPr>
    </w:p>
    <w:p w:rsidR="00073544" w:rsidRPr="00685B33" w:rsidRDefault="00073544" w:rsidP="00073544">
      <w:pPr>
        <w:jc w:val="center"/>
        <w:rPr>
          <w:b/>
          <w:sz w:val="32"/>
        </w:rPr>
      </w:pPr>
      <w:r w:rsidRPr="00685B33">
        <w:rPr>
          <w:b/>
          <w:sz w:val="32"/>
        </w:rPr>
        <w:t>Polyethylene (PE) pipes for trenchless installation</w:t>
      </w:r>
    </w:p>
    <w:p w:rsidR="00073544" w:rsidRPr="00685B33" w:rsidRDefault="00073544" w:rsidP="00073544">
      <w:pPr>
        <w:ind w:firstLine="643"/>
        <w:jc w:val="center"/>
        <w:rPr>
          <w:b/>
          <w:sz w:val="32"/>
        </w:rPr>
      </w:pPr>
    </w:p>
    <w:p w:rsidR="00073544" w:rsidRPr="00685B33" w:rsidRDefault="00073544" w:rsidP="00073544">
      <w:pPr>
        <w:ind w:firstLine="560"/>
        <w:jc w:val="center"/>
        <w:rPr>
          <w:sz w:val="28"/>
        </w:rPr>
      </w:pPr>
    </w:p>
    <w:p w:rsidR="00073544" w:rsidRPr="00685B33" w:rsidRDefault="00073544" w:rsidP="00073544">
      <w:pPr>
        <w:ind w:firstLine="422"/>
        <w:jc w:val="center"/>
        <w:rPr>
          <w:b/>
        </w:rPr>
      </w:pPr>
    </w:p>
    <w:p w:rsidR="00073544" w:rsidRPr="00685B33" w:rsidRDefault="00073544" w:rsidP="00073544">
      <w:pPr>
        <w:jc w:val="center"/>
        <w:rPr>
          <w:b/>
          <w:sz w:val="44"/>
        </w:rPr>
      </w:pPr>
      <w:r w:rsidRPr="00685B33">
        <w:rPr>
          <w:b/>
          <w:sz w:val="44"/>
        </w:rPr>
        <w:t>（</w:t>
      </w:r>
      <w:r w:rsidR="007430C2">
        <w:rPr>
          <w:rFonts w:hint="eastAsia"/>
          <w:b/>
          <w:sz w:val="44"/>
        </w:rPr>
        <w:t>征求</w:t>
      </w:r>
      <w:r w:rsidR="007430C2">
        <w:rPr>
          <w:b/>
          <w:sz w:val="44"/>
        </w:rPr>
        <w:t>意见稿</w:t>
      </w:r>
      <w:r w:rsidRPr="00685B33">
        <w:rPr>
          <w:b/>
          <w:sz w:val="44"/>
        </w:rPr>
        <w:t>）</w:t>
      </w:r>
    </w:p>
    <w:p w:rsidR="00073544" w:rsidRPr="00685B33" w:rsidRDefault="00073544" w:rsidP="00073544">
      <w:pPr>
        <w:ind w:firstLine="562"/>
        <w:jc w:val="center"/>
        <w:rPr>
          <w:b/>
          <w:sz w:val="28"/>
        </w:rPr>
      </w:pPr>
    </w:p>
    <w:p w:rsidR="00073544" w:rsidRPr="00685B33" w:rsidRDefault="00073544" w:rsidP="00073544">
      <w:pPr>
        <w:ind w:firstLine="562"/>
        <w:jc w:val="center"/>
        <w:rPr>
          <w:b/>
          <w:sz w:val="28"/>
        </w:rPr>
      </w:pPr>
    </w:p>
    <w:p w:rsidR="00073544" w:rsidRPr="00685B33" w:rsidRDefault="00073544" w:rsidP="00073544">
      <w:pPr>
        <w:ind w:firstLine="562"/>
        <w:jc w:val="center"/>
        <w:rPr>
          <w:b/>
          <w:sz w:val="28"/>
        </w:rPr>
      </w:pPr>
    </w:p>
    <w:p w:rsidR="00073544" w:rsidRPr="00685B33" w:rsidRDefault="00073544" w:rsidP="00073544">
      <w:pPr>
        <w:ind w:firstLine="562"/>
        <w:jc w:val="center"/>
        <w:rPr>
          <w:b/>
          <w:sz w:val="28"/>
        </w:rPr>
      </w:pPr>
    </w:p>
    <w:p w:rsidR="00073544" w:rsidRPr="00685B33" w:rsidRDefault="00073544" w:rsidP="00073544">
      <w:pPr>
        <w:ind w:firstLine="422"/>
        <w:jc w:val="center"/>
        <w:rPr>
          <w:b/>
        </w:rPr>
      </w:pPr>
    </w:p>
    <w:p w:rsidR="00073544" w:rsidRPr="00685B33" w:rsidRDefault="00073544" w:rsidP="00073544">
      <w:pPr>
        <w:ind w:firstLine="422"/>
        <w:jc w:val="center"/>
        <w:rPr>
          <w:b/>
        </w:rPr>
      </w:pPr>
    </w:p>
    <w:p w:rsidR="00073544" w:rsidRPr="00685B33" w:rsidRDefault="00073544" w:rsidP="00073544">
      <w:pPr>
        <w:ind w:firstLine="422"/>
        <w:jc w:val="center"/>
        <w:rPr>
          <w:b/>
        </w:rPr>
      </w:pPr>
    </w:p>
    <w:p w:rsidR="00073544" w:rsidRPr="00685B33" w:rsidRDefault="00073544" w:rsidP="00073544">
      <w:pPr>
        <w:ind w:firstLine="422"/>
        <w:jc w:val="center"/>
        <w:rPr>
          <w:b/>
        </w:rPr>
      </w:pPr>
    </w:p>
    <w:p w:rsidR="00073544" w:rsidRPr="00685B33" w:rsidRDefault="00073544" w:rsidP="00073544">
      <w:pPr>
        <w:pBdr>
          <w:bottom w:val="single" w:sz="4" w:space="1" w:color="auto"/>
        </w:pBdr>
        <w:jc w:val="center"/>
        <w:rPr>
          <w:rFonts w:eastAsia="黑体"/>
          <w:bCs/>
          <w:sz w:val="28"/>
        </w:rPr>
      </w:pPr>
      <w:r w:rsidRPr="00685B33">
        <w:rPr>
          <w:rFonts w:eastAsia="黑体"/>
          <w:bCs/>
          <w:sz w:val="28"/>
        </w:rPr>
        <w:t>201X</w:t>
      </w:r>
      <w:r w:rsidRPr="00685B33">
        <w:rPr>
          <w:rFonts w:eastAsia="黑体"/>
          <w:bCs/>
          <w:sz w:val="28"/>
        </w:rPr>
        <w:t>－</w:t>
      </w:r>
      <w:r w:rsidRPr="00685B33">
        <w:rPr>
          <w:rFonts w:eastAsia="黑体"/>
          <w:bCs/>
          <w:sz w:val="28"/>
        </w:rPr>
        <w:t>XX</w:t>
      </w:r>
      <w:r w:rsidRPr="00685B33">
        <w:rPr>
          <w:rFonts w:eastAsia="黑体"/>
          <w:bCs/>
          <w:sz w:val="28"/>
        </w:rPr>
        <w:t>－</w:t>
      </w:r>
      <w:r w:rsidRPr="00685B33">
        <w:rPr>
          <w:rFonts w:eastAsia="黑体"/>
          <w:bCs/>
          <w:sz w:val="28"/>
        </w:rPr>
        <w:t>XX</w:t>
      </w:r>
      <w:r w:rsidRPr="00685B33">
        <w:rPr>
          <w:rFonts w:eastAsia="黑体"/>
          <w:bCs/>
          <w:sz w:val="28"/>
        </w:rPr>
        <w:t>发布</w:t>
      </w:r>
      <w:r w:rsidRPr="00685B33">
        <w:rPr>
          <w:rFonts w:eastAsia="黑体"/>
          <w:bCs/>
          <w:sz w:val="28"/>
        </w:rPr>
        <w:t xml:space="preserve">                       201X</w:t>
      </w:r>
      <w:r w:rsidRPr="00685B33">
        <w:rPr>
          <w:rFonts w:eastAsia="黑体"/>
          <w:bCs/>
          <w:sz w:val="28"/>
        </w:rPr>
        <w:t>－</w:t>
      </w:r>
      <w:r w:rsidRPr="00685B33">
        <w:rPr>
          <w:rFonts w:eastAsia="黑体"/>
          <w:bCs/>
          <w:sz w:val="28"/>
        </w:rPr>
        <w:t>XX</w:t>
      </w:r>
      <w:r w:rsidRPr="00685B33">
        <w:rPr>
          <w:rFonts w:eastAsia="黑体"/>
          <w:bCs/>
          <w:sz w:val="28"/>
        </w:rPr>
        <w:t>－</w:t>
      </w:r>
      <w:r w:rsidRPr="00685B33">
        <w:rPr>
          <w:rFonts w:eastAsia="黑体"/>
          <w:bCs/>
          <w:sz w:val="28"/>
        </w:rPr>
        <w:t>XX</w:t>
      </w:r>
      <w:r w:rsidRPr="00685B33">
        <w:rPr>
          <w:rFonts w:eastAsia="黑体"/>
          <w:bCs/>
          <w:sz w:val="28"/>
        </w:rPr>
        <w:t>实施</w:t>
      </w:r>
    </w:p>
    <w:p w:rsidR="00877F7A" w:rsidRPr="00685B33" w:rsidRDefault="00073544" w:rsidP="00073544">
      <w:pPr>
        <w:spacing w:before="240"/>
        <w:ind w:firstLine="560"/>
        <w:jc w:val="center"/>
      </w:pPr>
      <w:r w:rsidRPr="00685B33">
        <w:rPr>
          <w:rFonts w:eastAsia="黑体"/>
          <w:bCs/>
          <w:spacing w:val="-20"/>
          <w:sz w:val="32"/>
          <w:szCs w:val="32"/>
        </w:rPr>
        <w:t>中华人民共和国住房和城乡建设部</w:t>
      </w:r>
      <w:r w:rsidRPr="00685B33">
        <w:rPr>
          <w:rFonts w:eastAsia="黑体"/>
          <w:bCs/>
          <w:spacing w:val="-20"/>
          <w:sz w:val="32"/>
          <w:szCs w:val="32"/>
        </w:rPr>
        <w:t xml:space="preserve">    </w:t>
      </w:r>
      <w:r w:rsidRPr="00685B33">
        <w:rPr>
          <w:rFonts w:eastAsia="黑体"/>
          <w:bCs/>
          <w:spacing w:val="20"/>
          <w:sz w:val="32"/>
          <w:szCs w:val="28"/>
        </w:rPr>
        <w:t>发布</w:t>
      </w:r>
    </w:p>
    <w:p w:rsidR="00877F7A" w:rsidRPr="00685B33" w:rsidRDefault="00877F7A" w:rsidP="00877F7A">
      <w:pPr>
        <w:pStyle w:val="aff7"/>
        <w:rPr>
          <w:rFonts w:ascii="黑体" w:eastAsia="黑体"/>
          <w:sz w:val="32"/>
        </w:rPr>
      </w:pPr>
      <w:r w:rsidRPr="00685B33">
        <w:br w:type="page"/>
      </w:r>
    </w:p>
    <w:p w:rsidR="00877F7A" w:rsidRPr="00685B33" w:rsidRDefault="00877F7A" w:rsidP="00877F7A">
      <w:pPr>
        <w:pStyle w:val="afffff0"/>
      </w:pPr>
      <w:r w:rsidRPr="00685B33">
        <w:rPr>
          <w:rFonts w:hint="eastAsia"/>
        </w:rPr>
        <w:lastRenderedPageBreak/>
        <w:t>前</w:t>
      </w:r>
      <w:bookmarkStart w:id="0" w:name="BKQY"/>
      <w:r w:rsidRPr="00685B33">
        <w:rPr>
          <w:rFonts w:hAnsi="黑体"/>
        </w:rPr>
        <w:t> </w:t>
      </w:r>
      <w:r w:rsidRPr="00685B33">
        <w:rPr>
          <w:rFonts w:hAnsi="黑体"/>
        </w:rPr>
        <w:t> </w:t>
      </w:r>
      <w:r w:rsidRPr="00685B33">
        <w:rPr>
          <w:rFonts w:hint="eastAsia"/>
        </w:rPr>
        <w:t>言</w:t>
      </w:r>
      <w:bookmarkEnd w:id="0"/>
    </w:p>
    <w:p w:rsidR="00877F7A" w:rsidRPr="00685B33" w:rsidRDefault="00877F7A" w:rsidP="00877F7A">
      <w:pPr>
        <w:pStyle w:val="aff7"/>
      </w:pPr>
      <w:r w:rsidRPr="00685B33">
        <w:rPr>
          <w:rFonts w:hint="eastAsia"/>
        </w:rPr>
        <w:t>本标准按照GB/T 1.1-2009给出的规则起草。</w:t>
      </w:r>
    </w:p>
    <w:p w:rsidR="00877F7A" w:rsidRPr="00685B33" w:rsidRDefault="00877F7A" w:rsidP="00877F7A">
      <w:pPr>
        <w:pStyle w:val="aff7"/>
      </w:pPr>
      <w:r w:rsidRPr="00685B33">
        <w:rPr>
          <w:rFonts w:hint="eastAsia"/>
        </w:rPr>
        <w:t>本部分代替CJ/T 358-2010 《非开挖铺设用高密度聚乙烯排水管》，与CJ/T 358-2010 相比，主要技术变化如下：</w:t>
      </w:r>
    </w:p>
    <w:p w:rsidR="00877F7A" w:rsidRPr="00685B33" w:rsidRDefault="00877F7A" w:rsidP="00877F7A">
      <w:pPr>
        <w:pStyle w:val="aff7"/>
      </w:pPr>
      <w:r w:rsidRPr="00685B33">
        <w:rPr>
          <w:rFonts w:hint="eastAsia"/>
        </w:rPr>
        <w:t>——扩大了适用范围（本标准第1章）；</w:t>
      </w:r>
    </w:p>
    <w:p w:rsidR="00877F7A" w:rsidRPr="00685B33" w:rsidRDefault="00877F7A" w:rsidP="00877F7A">
      <w:pPr>
        <w:pStyle w:val="aff7"/>
      </w:pPr>
      <w:r w:rsidRPr="00685B33">
        <w:rPr>
          <w:rFonts w:hint="eastAsia"/>
        </w:rPr>
        <w:t>——增删相关定义（本标准第3章）；</w:t>
      </w:r>
    </w:p>
    <w:p w:rsidR="00877F7A" w:rsidRPr="00685B33" w:rsidRDefault="00877F7A" w:rsidP="00877F7A">
      <w:pPr>
        <w:pStyle w:val="aff7"/>
      </w:pPr>
      <w:r w:rsidRPr="00685B33">
        <w:rPr>
          <w:rFonts w:hint="eastAsia"/>
        </w:rPr>
        <w:t>——修改了材料要求（本标准第4.1）；</w:t>
      </w:r>
    </w:p>
    <w:p w:rsidR="00877F7A" w:rsidRPr="00685B33" w:rsidRDefault="00877F7A" w:rsidP="00877F7A">
      <w:pPr>
        <w:pStyle w:val="aff7"/>
      </w:pPr>
      <w:r w:rsidRPr="00685B33">
        <w:rPr>
          <w:rFonts w:hint="eastAsia"/>
        </w:rPr>
        <w:t>——增加了色条料要求（本标准4.2）</w:t>
      </w:r>
      <w:r w:rsidR="00050D28">
        <w:rPr>
          <w:rFonts w:hint="eastAsia"/>
        </w:rPr>
        <w:t>；</w:t>
      </w:r>
    </w:p>
    <w:p w:rsidR="00877F7A" w:rsidRPr="00685B33" w:rsidRDefault="00877F7A" w:rsidP="00877F7A">
      <w:pPr>
        <w:pStyle w:val="aff7"/>
      </w:pPr>
      <w:r w:rsidRPr="00685B33">
        <w:rPr>
          <w:rFonts w:hint="eastAsia"/>
        </w:rPr>
        <w:t>——增加了</w:t>
      </w:r>
      <w:r w:rsidR="00537185" w:rsidRPr="00685B33">
        <w:rPr>
          <w:rFonts w:hint="eastAsia"/>
        </w:rPr>
        <w:t>管材</w:t>
      </w:r>
      <w:r w:rsidRPr="00685B33">
        <w:rPr>
          <w:rFonts w:hint="eastAsia"/>
        </w:rPr>
        <w:t>混配料技术性能要求（本标准4.3）；</w:t>
      </w:r>
    </w:p>
    <w:p w:rsidR="0091315F" w:rsidRPr="00685B33" w:rsidRDefault="0091315F" w:rsidP="00877F7A">
      <w:pPr>
        <w:pStyle w:val="aff7"/>
      </w:pPr>
      <w:r w:rsidRPr="00685B33">
        <w:rPr>
          <w:rFonts w:hint="eastAsia"/>
        </w:rPr>
        <w:t>——增加管材混配料熔接兼容性要求（本标准4.4）</w:t>
      </w:r>
      <w:r w:rsidR="00586510">
        <w:rPr>
          <w:rFonts w:hint="eastAsia"/>
        </w:rPr>
        <w:t>；</w:t>
      </w:r>
    </w:p>
    <w:p w:rsidR="00877F7A" w:rsidRPr="00685B33" w:rsidRDefault="00877F7A" w:rsidP="00877F7A">
      <w:pPr>
        <w:pStyle w:val="aff7"/>
      </w:pPr>
      <w:r w:rsidRPr="00685B33">
        <w:rPr>
          <w:rFonts w:hint="eastAsia"/>
        </w:rPr>
        <w:t>——增加了防护层材料的技术性能要求（本标准4.</w:t>
      </w:r>
      <w:r w:rsidR="0091315F" w:rsidRPr="00685B33">
        <w:rPr>
          <w:rFonts w:hint="eastAsia"/>
        </w:rPr>
        <w:t>5</w:t>
      </w:r>
      <w:r w:rsidRPr="00685B33">
        <w:rPr>
          <w:rFonts w:hint="eastAsia"/>
        </w:rPr>
        <w:t>）；</w:t>
      </w:r>
    </w:p>
    <w:p w:rsidR="00877F7A" w:rsidRPr="00685B33" w:rsidRDefault="00877F7A" w:rsidP="00877F7A">
      <w:pPr>
        <w:pStyle w:val="aff7"/>
      </w:pPr>
      <w:r w:rsidRPr="00685B33">
        <w:rPr>
          <w:rFonts w:hint="eastAsia"/>
        </w:rPr>
        <w:t>——增加了管材类型（本标准第5章）；</w:t>
      </w:r>
    </w:p>
    <w:p w:rsidR="00877F7A" w:rsidRPr="00685B33" w:rsidRDefault="00877F7A" w:rsidP="00877F7A">
      <w:pPr>
        <w:pStyle w:val="aff7"/>
      </w:pPr>
      <w:r w:rsidRPr="00685B33">
        <w:rPr>
          <w:rFonts w:hint="eastAsia"/>
        </w:rPr>
        <w:t>——对不同使用范围的管材提出颜色要求（本标准6.2）；</w:t>
      </w:r>
    </w:p>
    <w:p w:rsidR="00496931" w:rsidRPr="00685B33" w:rsidRDefault="00496931" w:rsidP="00877F7A">
      <w:pPr>
        <w:pStyle w:val="aff7"/>
      </w:pPr>
      <w:r w:rsidRPr="00685B33">
        <w:rPr>
          <w:rFonts w:hint="eastAsia"/>
        </w:rPr>
        <w:t>——修改管材长度要求（本标准6.3.1）</w:t>
      </w:r>
      <w:r w:rsidR="00586510">
        <w:rPr>
          <w:rFonts w:hint="eastAsia"/>
        </w:rPr>
        <w:t>；</w:t>
      </w:r>
    </w:p>
    <w:p w:rsidR="00877F7A" w:rsidRPr="00685B33" w:rsidRDefault="00877F7A" w:rsidP="00877F7A">
      <w:pPr>
        <w:pStyle w:val="aff7"/>
      </w:pPr>
      <w:r w:rsidRPr="00685B33">
        <w:rPr>
          <w:rFonts w:hint="eastAsia"/>
        </w:rPr>
        <w:t>——</w:t>
      </w:r>
      <w:r w:rsidR="00537185" w:rsidRPr="00685B33">
        <w:rPr>
          <w:rFonts w:hint="eastAsia"/>
        </w:rPr>
        <w:t>修改</w:t>
      </w:r>
      <w:r w:rsidRPr="00685B33">
        <w:rPr>
          <w:rFonts w:hint="eastAsia"/>
        </w:rPr>
        <w:t>管材最大平均外径</w:t>
      </w:r>
      <w:r w:rsidR="00496931" w:rsidRPr="00685B33">
        <w:rPr>
          <w:rFonts w:hint="eastAsia"/>
        </w:rPr>
        <w:t>要求</w:t>
      </w:r>
      <w:r w:rsidRPr="00685B33">
        <w:rPr>
          <w:rFonts w:hint="eastAsia"/>
        </w:rPr>
        <w:t>（本标准6.3</w:t>
      </w:r>
      <w:r w:rsidR="00496931" w:rsidRPr="00685B33">
        <w:rPr>
          <w:rFonts w:hint="eastAsia"/>
        </w:rPr>
        <w:t>.2</w:t>
      </w:r>
      <w:r w:rsidRPr="00685B33">
        <w:rPr>
          <w:rFonts w:hint="eastAsia"/>
        </w:rPr>
        <w:t>）；</w:t>
      </w:r>
    </w:p>
    <w:p w:rsidR="00496931" w:rsidRPr="00685B33" w:rsidRDefault="00496931" w:rsidP="00877F7A">
      <w:pPr>
        <w:pStyle w:val="aff7"/>
      </w:pPr>
      <w:r w:rsidRPr="00685B33">
        <w:rPr>
          <w:rFonts w:hint="eastAsia"/>
        </w:rPr>
        <w:t>——增加管材不圆度要求（本标准6.3.</w:t>
      </w:r>
      <w:r w:rsidR="00586510">
        <w:rPr>
          <w:rFonts w:hint="eastAsia"/>
        </w:rPr>
        <w:t>2</w:t>
      </w:r>
      <w:r w:rsidRPr="00685B33">
        <w:rPr>
          <w:rFonts w:hint="eastAsia"/>
        </w:rPr>
        <w:t>）</w:t>
      </w:r>
      <w:r w:rsidR="00586510">
        <w:rPr>
          <w:rFonts w:hint="eastAsia"/>
        </w:rPr>
        <w:t>；</w:t>
      </w:r>
    </w:p>
    <w:p w:rsidR="00877F7A" w:rsidRPr="00685B33" w:rsidRDefault="00877F7A" w:rsidP="00877F7A">
      <w:pPr>
        <w:pStyle w:val="aff7"/>
      </w:pPr>
      <w:r w:rsidRPr="00685B33">
        <w:rPr>
          <w:rFonts w:hint="eastAsia"/>
        </w:rPr>
        <w:t>——增加最小公称外径和标准尺寸比系列，修改管材任一点的壁厚偏差</w:t>
      </w:r>
      <w:r w:rsidR="00496931" w:rsidRPr="00685B33">
        <w:rPr>
          <w:rFonts w:hint="eastAsia"/>
        </w:rPr>
        <w:t>要求</w:t>
      </w:r>
      <w:r w:rsidRPr="00685B33">
        <w:rPr>
          <w:rFonts w:hint="eastAsia"/>
        </w:rPr>
        <w:t>（本标准6.3</w:t>
      </w:r>
      <w:r w:rsidR="00496931" w:rsidRPr="00685B33">
        <w:rPr>
          <w:rFonts w:hint="eastAsia"/>
        </w:rPr>
        <w:t>.3</w:t>
      </w:r>
      <w:r w:rsidRPr="00685B33">
        <w:rPr>
          <w:rFonts w:hint="eastAsia"/>
        </w:rPr>
        <w:t>）；</w:t>
      </w:r>
    </w:p>
    <w:p w:rsidR="00877F7A" w:rsidRPr="00685B33" w:rsidRDefault="00877F7A" w:rsidP="00877F7A">
      <w:pPr>
        <w:pStyle w:val="aff7"/>
      </w:pPr>
      <w:r w:rsidRPr="00685B33">
        <w:rPr>
          <w:rFonts w:hint="eastAsia"/>
        </w:rPr>
        <w:t>——</w:t>
      </w:r>
      <w:r w:rsidR="00496931" w:rsidRPr="00685B33">
        <w:rPr>
          <w:rFonts w:hint="eastAsia"/>
        </w:rPr>
        <w:t>提出</w:t>
      </w:r>
      <w:r w:rsidRPr="00685B33">
        <w:rPr>
          <w:rFonts w:hint="eastAsia"/>
        </w:rPr>
        <w:t>PP防护层聚乙烯管材防护层厚度要求（本标准6.3</w:t>
      </w:r>
      <w:r w:rsidR="00496931" w:rsidRPr="00685B33">
        <w:rPr>
          <w:rFonts w:hint="eastAsia"/>
        </w:rPr>
        <w:t>.4</w:t>
      </w:r>
      <w:r w:rsidRPr="00685B33">
        <w:rPr>
          <w:rFonts w:hint="eastAsia"/>
        </w:rPr>
        <w:t>）；</w:t>
      </w:r>
    </w:p>
    <w:p w:rsidR="00877F7A" w:rsidRPr="00685B33" w:rsidRDefault="00877F7A" w:rsidP="00877F7A">
      <w:pPr>
        <w:pStyle w:val="aff7"/>
      </w:pPr>
      <w:r w:rsidRPr="00685B33">
        <w:rPr>
          <w:rFonts w:hint="eastAsia"/>
        </w:rPr>
        <w:t>——提出给水、中水和燃气管材力学性能要求（本标准6.4）；</w:t>
      </w:r>
    </w:p>
    <w:p w:rsidR="00F338FF" w:rsidRPr="00685B33" w:rsidRDefault="00F338FF" w:rsidP="00F338FF">
      <w:pPr>
        <w:pStyle w:val="aff7"/>
      </w:pPr>
      <w:r w:rsidRPr="00685B33">
        <w:rPr>
          <w:rFonts w:hint="eastAsia"/>
        </w:rPr>
        <w:t>——修改排水管材力学性能要求（本标准6.4）</w:t>
      </w:r>
      <w:r w:rsidR="00586510">
        <w:rPr>
          <w:rFonts w:hint="eastAsia"/>
        </w:rPr>
        <w:t>；</w:t>
      </w:r>
    </w:p>
    <w:p w:rsidR="00877F7A" w:rsidRPr="00685B33" w:rsidRDefault="00877F7A" w:rsidP="00877F7A">
      <w:pPr>
        <w:pStyle w:val="aff7"/>
      </w:pPr>
      <w:r w:rsidRPr="00685B33">
        <w:rPr>
          <w:rFonts w:hint="eastAsia"/>
        </w:rPr>
        <w:t>——提出给水、中水和燃气管材物理性能要求（本标准6.5）；</w:t>
      </w:r>
    </w:p>
    <w:p w:rsidR="00877F7A" w:rsidRPr="00685B33" w:rsidRDefault="00877F7A" w:rsidP="00877F7A">
      <w:pPr>
        <w:pStyle w:val="aff7"/>
      </w:pPr>
      <w:r w:rsidRPr="00685B33">
        <w:rPr>
          <w:rFonts w:hint="eastAsia"/>
        </w:rPr>
        <w:t>——提出给水管道卫生性能要求（本标准6.</w:t>
      </w:r>
      <w:r w:rsidR="00496931" w:rsidRPr="00685B33">
        <w:rPr>
          <w:rFonts w:hint="eastAsia"/>
        </w:rPr>
        <w:t>6</w:t>
      </w:r>
      <w:r w:rsidRPr="00685B33">
        <w:rPr>
          <w:rFonts w:hint="eastAsia"/>
        </w:rPr>
        <w:t>）；</w:t>
      </w:r>
    </w:p>
    <w:p w:rsidR="00877F7A" w:rsidRPr="00685B33" w:rsidRDefault="00877F7A" w:rsidP="00877F7A">
      <w:pPr>
        <w:pStyle w:val="aff7"/>
      </w:pPr>
      <w:r w:rsidRPr="00685B33">
        <w:rPr>
          <w:rFonts w:hint="eastAsia"/>
        </w:rPr>
        <w:t>——提出热熔</w:t>
      </w:r>
      <w:r w:rsidR="00586510">
        <w:rPr>
          <w:rFonts w:hint="eastAsia"/>
        </w:rPr>
        <w:t>对接</w:t>
      </w:r>
      <w:r w:rsidRPr="00685B33">
        <w:rPr>
          <w:rFonts w:hint="eastAsia"/>
        </w:rPr>
        <w:t>接头系统适用性要求（本标准6.</w:t>
      </w:r>
      <w:r w:rsidR="00496931" w:rsidRPr="00685B33">
        <w:rPr>
          <w:rFonts w:hint="eastAsia"/>
        </w:rPr>
        <w:t>7</w:t>
      </w:r>
      <w:r w:rsidRPr="00685B33">
        <w:rPr>
          <w:rFonts w:hint="eastAsia"/>
        </w:rPr>
        <w:t>）；</w:t>
      </w:r>
    </w:p>
    <w:p w:rsidR="00877F7A" w:rsidRPr="00685B33" w:rsidRDefault="00877F7A" w:rsidP="00877F7A">
      <w:pPr>
        <w:pStyle w:val="aff7"/>
      </w:pPr>
      <w:r w:rsidRPr="00685B33">
        <w:rPr>
          <w:rFonts w:hint="eastAsia"/>
        </w:rPr>
        <w:t>——</w:t>
      </w:r>
      <w:r w:rsidR="00496931" w:rsidRPr="00685B33">
        <w:rPr>
          <w:rFonts w:hint="eastAsia"/>
        </w:rPr>
        <w:t>调整</w:t>
      </w:r>
      <w:r w:rsidRPr="00685B33">
        <w:rPr>
          <w:rFonts w:hint="eastAsia"/>
        </w:rPr>
        <w:t>试验方法（本标准第7章）；</w:t>
      </w:r>
    </w:p>
    <w:p w:rsidR="00877F7A" w:rsidRPr="00685B33" w:rsidRDefault="00877F7A" w:rsidP="00877F7A">
      <w:pPr>
        <w:pStyle w:val="aff7"/>
      </w:pPr>
      <w:r w:rsidRPr="00685B33">
        <w:rPr>
          <w:rFonts w:hint="eastAsia"/>
        </w:rPr>
        <w:t>——修改检验规则（本标准第8章）</w:t>
      </w:r>
      <w:r w:rsidR="00F13C5C" w:rsidRPr="00685B33">
        <w:rPr>
          <w:rFonts w:hint="eastAsia"/>
        </w:rPr>
        <w:t>；</w:t>
      </w:r>
    </w:p>
    <w:p w:rsidR="00F13C5C" w:rsidRPr="00685B33" w:rsidRDefault="00F13C5C" w:rsidP="00F13C5C">
      <w:pPr>
        <w:pStyle w:val="aff7"/>
      </w:pPr>
      <w:r w:rsidRPr="00685B33">
        <w:rPr>
          <w:rFonts w:hint="eastAsia"/>
        </w:rPr>
        <w:t>——增加预制折叠管材记忆能力试验要求（本标准附录A）；</w:t>
      </w:r>
    </w:p>
    <w:p w:rsidR="00F13C5C" w:rsidRPr="00685B33" w:rsidRDefault="00F13C5C" w:rsidP="00F13C5C">
      <w:pPr>
        <w:pStyle w:val="aff7"/>
      </w:pPr>
      <w:r w:rsidRPr="00685B33">
        <w:rPr>
          <w:rFonts w:hint="eastAsia"/>
        </w:rPr>
        <w:t>——</w:t>
      </w:r>
      <w:r w:rsidR="00496931" w:rsidRPr="00685B33">
        <w:rPr>
          <w:rFonts w:hint="eastAsia"/>
        </w:rPr>
        <w:t>增加</w:t>
      </w:r>
      <w:r w:rsidRPr="00685B33">
        <w:rPr>
          <w:rFonts w:hint="eastAsia"/>
        </w:rPr>
        <w:t>预制折叠管材常温下环向拉伸应力</w:t>
      </w:r>
      <w:r w:rsidR="00496931" w:rsidRPr="00685B33">
        <w:rPr>
          <w:rFonts w:hint="eastAsia"/>
        </w:rPr>
        <w:t>试验要求</w:t>
      </w:r>
      <w:r w:rsidRPr="00685B33">
        <w:rPr>
          <w:rFonts w:hint="eastAsia"/>
        </w:rPr>
        <w:t>（本标准附录B）。</w:t>
      </w:r>
    </w:p>
    <w:p w:rsidR="00877F7A" w:rsidRPr="00685B33" w:rsidRDefault="00877F7A" w:rsidP="00AD27F4">
      <w:pPr>
        <w:pStyle w:val="aff7"/>
        <w:ind w:firstLineChars="400" w:firstLine="840"/>
      </w:pPr>
      <w:r w:rsidRPr="00685B33">
        <w:rPr>
          <w:rFonts w:hint="eastAsia"/>
        </w:rPr>
        <w:t>请注意本文件的某些内容可能涉及专利，本文件的发布机构不承担识别这些专利的责任。</w:t>
      </w:r>
    </w:p>
    <w:p w:rsidR="00877F7A" w:rsidRPr="00685B33" w:rsidRDefault="00877F7A" w:rsidP="00AD27F4">
      <w:pPr>
        <w:pStyle w:val="aff7"/>
        <w:ind w:firstLineChars="400" w:firstLine="840"/>
      </w:pPr>
      <w:r w:rsidRPr="00685B33">
        <w:t>本标准由住房和城乡建设部标准定额研究所提出。</w:t>
      </w:r>
    </w:p>
    <w:p w:rsidR="00877F7A" w:rsidRPr="00685B33" w:rsidRDefault="00877F7A" w:rsidP="00AD27F4">
      <w:pPr>
        <w:pStyle w:val="aff7"/>
        <w:ind w:firstLineChars="400" w:firstLine="840"/>
      </w:pPr>
      <w:r w:rsidRPr="00685B33">
        <w:t>本标准由住房和城乡建设部</w:t>
      </w:r>
      <w:r w:rsidR="00CD1DEA">
        <w:rPr>
          <w:rFonts w:hint="eastAsia"/>
        </w:rPr>
        <w:t>市政</w:t>
      </w:r>
      <w:r w:rsidRPr="00685B33">
        <w:t>给水排水标准化技术委员会归口。</w:t>
      </w:r>
    </w:p>
    <w:p w:rsidR="00877F7A" w:rsidRPr="00685B33" w:rsidRDefault="00877F7A" w:rsidP="00AD27F4">
      <w:pPr>
        <w:pStyle w:val="aff7"/>
        <w:ind w:firstLineChars="400" w:firstLine="840"/>
      </w:pPr>
      <w:r w:rsidRPr="00685B33">
        <w:t>本标准</w:t>
      </w:r>
      <w:r w:rsidRPr="00685B33">
        <w:rPr>
          <w:rFonts w:hint="eastAsia"/>
        </w:rPr>
        <w:t>起草单位：</w:t>
      </w:r>
    </w:p>
    <w:p w:rsidR="00877F7A" w:rsidRPr="00685B33" w:rsidRDefault="00877F7A" w:rsidP="00AD27F4">
      <w:pPr>
        <w:pStyle w:val="aff7"/>
        <w:ind w:firstLineChars="400" w:firstLine="840"/>
      </w:pPr>
      <w:r w:rsidRPr="00685B33">
        <w:t>本标准主要起草人：</w:t>
      </w:r>
    </w:p>
    <w:p w:rsidR="00877F7A" w:rsidRPr="00685B33" w:rsidRDefault="00877F7A" w:rsidP="00877F7A">
      <w:pPr>
        <w:pStyle w:val="aff7"/>
        <w:sectPr w:rsidR="00877F7A" w:rsidRPr="00685B33" w:rsidSect="00B76838">
          <w:headerReference w:type="default" r:id="rId9"/>
          <w:footerReference w:type="default" r:id="rId10"/>
          <w:pgSz w:w="11906" w:h="16838" w:code="9"/>
          <w:pgMar w:top="567" w:right="1134" w:bottom="1134" w:left="1418" w:header="1418" w:footer="1134" w:gutter="0"/>
          <w:pgNumType w:fmt="upperRoman" w:start="1"/>
          <w:cols w:space="425"/>
          <w:formProt w:val="0"/>
          <w:titlePg/>
          <w:docGrid w:type="lines" w:linePitch="312"/>
        </w:sectPr>
      </w:pPr>
    </w:p>
    <w:p w:rsidR="00877F7A" w:rsidRPr="00685B33" w:rsidRDefault="00877F7A" w:rsidP="00877F7A">
      <w:pPr>
        <w:pStyle w:val="affa"/>
      </w:pPr>
      <w:r w:rsidRPr="00685B33">
        <w:rPr>
          <w:rFonts w:hint="eastAsia"/>
        </w:rPr>
        <w:lastRenderedPageBreak/>
        <w:t>非</w:t>
      </w:r>
      <w:bookmarkStart w:id="1" w:name="StandardName"/>
      <w:r w:rsidRPr="00685B33">
        <w:rPr>
          <w:rFonts w:hint="eastAsia"/>
        </w:rPr>
        <w:t>开挖铺设用聚乙烯管</w:t>
      </w:r>
      <w:bookmarkEnd w:id="1"/>
    </w:p>
    <w:p w:rsidR="00877F7A" w:rsidRPr="00685B33" w:rsidRDefault="00877F7A" w:rsidP="00EB747E">
      <w:pPr>
        <w:pStyle w:val="a4"/>
        <w:spacing w:before="312" w:after="312"/>
      </w:pPr>
      <w:r w:rsidRPr="00685B33">
        <w:rPr>
          <w:rFonts w:hint="eastAsia"/>
        </w:rPr>
        <w:t>范围</w:t>
      </w:r>
    </w:p>
    <w:p w:rsidR="00877F7A" w:rsidRPr="00685B33" w:rsidRDefault="00877F7A" w:rsidP="00877F7A">
      <w:pPr>
        <w:pStyle w:val="aff7"/>
      </w:pPr>
      <w:r w:rsidRPr="00685B33">
        <w:t>本标准规定了</w:t>
      </w:r>
      <w:r w:rsidRPr="00685B33">
        <w:rPr>
          <w:szCs w:val="21"/>
        </w:rPr>
        <w:t>非开挖铺设用聚乙烯管</w:t>
      </w:r>
      <w:r w:rsidRPr="00685B33">
        <w:rPr>
          <w:rFonts w:hint="eastAsia"/>
          <w:szCs w:val="21"/>
        </w:rPr>
        <w:t>（以下简称“管材”）</w:t>
      </w:r>
      <w:r w:rsidRPr="00685B33">
        <w:t>的</w:t>
      </w:r>
      <w:r w:rsidRPr="00685B33">
        <w:rPr>
          <w:rFonts w:hint="eastAsia"/>
        </w:rPr>
        <w:t>材料、产品分类及使用条件和范围、要求、试验方法、检验规则、标志、包装、运输和贮存。</w:t>
      </w:r>
    </w:p>
    <w:p w:rsidR="00877F7A" w:rsidRPr="00685B33" w:rsidRDefault="00877F7A" w:rsidP="00877F7A">
      <w:pPr>
        <w:pStyle w:val="aff7"/>
        <w:rPr>
          <w:szCs w:val="21"/>
        </w:rPr>
      </w:pPr>
      <w:r w:rsidRPr="00685B33">
        <w:t>本标准适用于输送介质温度不超过40</w:t>
      </w:r>
      <w:r w:rsidRPr="00685B33">
        <w:rPr>
          <w:rFonts w:hAnsi="宋体"/>
        </w:rPr>
        <w:t>℃</w:t>
      </w:r>
      <w:r w:rsidRPr="00685B33">
        <w:t>，采用</w:t>
      </w:r>
      <w:r w:rsidRPr="00685B33">
        <w:rPr>
          <w:szCs w:val="21"/>
        </w:rPr>
        <w:t>非开挖铺设</w:t>
      </w:r>
      <w:r w:rsidRPr="00685B33">
        <w:rPr>
          <w:rFonts w:hint="eastAsia"/>
          <w:szCs w:val="21"/>
        </w:rPr>
        <w:t>的</w:t>
      </w:r>
      <w:r w:rsidRPr="00685B33">
        <w:rPr>
          <w:szCs w:val="21"/>
        </w:rPr>
        <w:t>城镇</w:t>
      </w:r>
      <w:r w:rsidRPr="00685B33">
        <w:rPr>
          <w:rFonts w:hint="eastAsia"/>
          <w:szCs w:val="21"/>
        </w:rPr>
        <w:t>给水、排水</w:t>
      </w:r>
      <w:r w:rsidR="00260028" w:rsidRPr="00685B33">
        <w:rPr>
          <w:rFonts w:hint="eastAsia"/>
          <w:szCs w:val="21"/>
        </w:rPr>
        <w:t>、中水</w:t>
      </w:r>
      <w:r w:rsidRPr="00685B33">
        <w:rPr>
          <w:rFonts w:hint="eastAsia"/>
          <w:szCs w:val="21"/>
        </w:rPr>
        <w:t>和燃气用</w:t>
      </w:r>
      <w:r w:rsidRPr="00685B33">
        <w:t>聚乙烯</w:t>
      </w:r>
      <w:r w:rsidRPr="00685B33">
        <w:rPr>
          <w:szCs w:val="21"/>
        </w:rPr>
        <w:t>管材。</w:t>
      </w:r>
    </w:p>
    <w:p w:rsidR="00877F7A" w:rsidRPr="00685B33" w:rsidRDefault="00877F7A" w:rsidP="00EB747E">
      <w:pPr>
        <w:pStyle w:val="a4"/>
        <w:spacing w:before="312" w:after="312"/>
      </w:pPr>
      <w:r w:rsidRPr="00685B33">
        <w:rPr>
          <w:rFonts w:hint="eastAsia"/>
        </w:rPr>
        <w:t>规范性引用文件</w:t>
      </w:r>
    </w:p>
    <w:p w:rsidR="00877F7A" w:rsidRPr="00685B33" w:rsidRDefault="00877F7A" w:rsidP="00877F7A">
      <w:pPr>
        <w:pStyle w:val="aff7"/>
      </w:pPr>
      <w:r w:rsidRPr="00685B33">
        <w:rPr>
          <w:rFonts w:hint="eastAsia"/>
        </w:rPr>
        <w:t>下列文件对于本文件的应用是必不可少的。凡是注日期的引用文件，仅注日期的版本适用于本文件。凡是不注日期的引用文件，其最新版本（包括所有的修改单）适用于本文件。</w:t>
      </w:r>
    </w:p>
    <w:p w:rsidR="00877F7A" w:rsidRPr="00685B33" w:rsidRDefault="00877F7A" w:rsidP="00877F7A">
      <w:pPr>
        <w:pStyle w:val="aff7"/>
      </w:pPr>
      <w:r w:rsidRPr="00685B33">
        <w:t>GB/T 1033.</w:t>
      </w:r>
      <w:r w:rsidR="00260028" w:rsidRPr="00685B33">
        <w:rPr>
          <w:rFonts w:hint="eastAsia"/>
        </w:rPr>
        <w:t>1</w:t>
      </w:r>
      <w:r w:rsidRPr="00685B33">
        <w:rPr>
          <w:rFonts w:hint="eastAsia"/>
        </w:rPr>
        <w:t>—</w:t>
      </w:r>
      <w:r w:rsidRPr="00685B33">
        <w:t>20</w:t>
      </w:r>
      <w:r w:rsidR="00260028" w:rsidRPr="00685B33">
        <w:rPr>
          <w:rFonts w:hint="eastAsia"/>
        </w:rPr>
        <w:t>08</w:t>
      </w:r>
      <w:r w:rsidRPr="00685B33">
        <w:t xml:space="preserve"> </w:t>
      </w:r>
      <w:r w:rsidRPr="00685B33">
        <w:rPr>
          <w:rFonts w:hint="eastAsia"/>
        </w:rPr>
        <w:t xml:space="preserve"> 塑料</w:t>
      </w:r>
      <w:r w:rsidR="00260028" w:rsidRPr="00685B33">
        <w:rPr>
          <w:rFonts w:hint="eastAsia"/>
        </w:rPr>
        <w:t xml:space="preserve"> 非泡沫塑料密度的测定 第1部分：浸渍法、液体比重瓶法和滴定法</w:t>
      </w:r>
    </w:p>
    <w:p w:rsidR="00877F7A" w:rsidRPr="00685B33" w:rsidRDefault="00877F7A" w:rsidP="00877F7A">
      <w:pPr>
        <w:pStyle w:val="aff7"/>
      </w:pPr>
      <w:r w:rsidRPr="00685B33">
        <w:rPr>
          <w:rFonts w:hint="eastAsia"/>
        </w:rPr>
        <w:t>GB/T 1040  塑料拉伸性能的测定</w:t>
      </w:r>
    </w:p>
    <w:p w:rsidR="00877F7A" w:rsidRPr="00685B33" w:rsidRDefault="00877F7A" w:rsidP="00877F7A">
      <w:pPr>
        <w:pStyle w:val="aff7"/>
      </w:pPr>
      <w:r w:rsidRPr="00685B33">
        <w:t xml:space="preserve">GB/T 2828.1 </w:t>
      </w:r>
      <w:r w:rsidRPr="00685B33">
        <w:rPr>
          <w:rFonts w:hint="eastAsia"/>
        </w:rPr>
        <w:t xml:space="preserve"> 计数抽样检验程序第</w:t>
      </w:r>
      <w:r w:rsidRPr="00685B33">
        <w:t>1</w:t>
      </w:r>
      <w:r w:rsidRPr="00685B33">
        <w:rPr>
          <w:rFonts w:hint="eastAsia"/>
        </w:rPr>
        <w:t>部分</w:t>
      </w:r>
      <w:r w:rsidRPr="00685B33">
        <w:t>:</w:t>
      </w:r>
      <w:r w:rsidRPr="00685B33">
        <w:rPr>
          <w:rFonts w:hint="eastAsia"/>
        </w:rPr>
        <w:t>按接收质量限</w:t>
      </w:r>
      <w:r w:rsidRPr="00685B33">
        <w:t>(AQL)</w:t>
      </w:r>
      <w:r w:rsidRPr="00685B33">
        <w:rPr>
          <w:rFonts w:hint="eastAsia"/>
        </w:rPr>
        <w:t>检索的逐批检验抽样计划</w:t>
      </w:r>
    </w:p>
    <w:p w:rsidR="00877F7A" w:rsidRPr="00685B33" w:rsidRDefault="00877F7A" w:rsidP="00877F7A">
      <w:pPr>
        <w:pStyle w:val="aff7"/>
      </w:pPr>
      <w:r w:rsidRPr="00685B33">
        <w:t xml:space="preserve">GB/T 2918 </w:t>
      </w:r>
      <w:r w:rsidRPr="00685B33">
        <w:rPr>
          <w:rFonts w:hint="eastAsia"/>
        </w:rPr>
        <w:t xml:space="preserve"> 塑料试样状态调节和试验的标准环境</w:t>
      </w:r>
    </w:p>
    <w:p w:rsidR="00877F7A" w:rsidRPr="00685B33" w:rsidRDefault="00877F7A" w:rsidP="00877F7A">
      <w:pPr>
        <w:pStyle w:val="aff7"/>
      </w:pPr>
      <w:r w:rsidRPr="00685B33">
        <w:t>GB/T 3682</w:t>
      </w:r>
      <w:r w:rsidRPr="00685B33">
        <w:rPr>
          <w:rFonts w:hint="eastAsia"/>
        </w:rPr>
        <w:t>—</w:t>
      </w:r>
      <w:r w:rsidRPr="00685B33">
        <w:t xml:space="preserve">2000 </w:t>
      </w:r>
      <w:r w:rsidRPr="00685B33">
        <w:rPr>
          <w:rFonts w:hint="eastAsia"/>
        </w:rPr>
        <w:t xml:space="preserve"> 热塑性塑料熔体质量流动速率和熔体体积流动速率的测定</w:t>
      </w:r>
    </w:p>
    <w:p w:rsidR="00877F7A" w:rsidRPr="00685B33" w:rsidRDefault="00877F7A" w:rsidP="00877F7A">
      <w:pPr>
        <w:pStyle w:val="aff7"/>
      </w:pPr>
      <w:r w:rsidRPr="00685B33">
        <w:t xml:space="preserve">GB/T 4217 </w:t>
      </w:r>
      <w:r w:rsidRPr="00685B33">
        <w:rPr>
          <w:rFonts w:hint="eastAsia"/>
        </w:rPr>
        <w:t xml:space="preserve"> 流体输送用热塑性塑料管材公称外径和公称压力</w:t>
      </w:r>
    </w:p>
    <w:p w:rsidR="00877F7A" w:rsidRPr="00685B33" w:rsidRDefault="00877F7A" w:rsidP="00877F7A">
      <w:pPr>
        <w:pStyle w:val="aff7"/>
      </w:pPr>
      <w:r w:rsidRPr="00685B33">
        <w:t xml:space="preserve">GB/T 6111 </w:t>
      </w:r>
      <w:r w:rsidRPr="00685B33">
        <w:rPr>
          <w:rFonts w:hint="eastAsia"/>
        </w:rPr>
        <w:t xml:space="preserve"> 流体输送用热塑性塑料管材耐内压试验方法</w:t>
      </w:r>
    </w:p>
    <w:p w:rsidR="00877F7A" w:rsidRPr="00685B33" w:rsidRDefault="00877F7A" w:rsidP="00877F7A">
      <w:pPr>
        <w:pStyle w:val="aff7"/>
      </w:pPr>
      <w:r w:rsidRPr="00685B33">
        <w:t>GB/T 6671</w:t>
      </w:r>
      <w:r w:rsidRPr="00685B33">
        <w:rPr>
          <w:rFonts w:hint="eastAsia"/>
        </w:rPr>
        <w:t>—</w:t>
      </w:r>
      <w:r w:rsidRPr="00685B33">
        <w:t xml:space="preserve">2001 </w:t>
      </w:r>
      <w:r w:rsidRPr="00685B33">
        <w:rPr>
          <w:rFonts w:hint="eastAsia"/>
        </w:rPr>
        <w:t xml:space="preserve"> 热塑性塑料管材纵向回缩率的测定</w:t>
      </w:r>
    </w:p>
    <w:p w:rsidR="00877F7A" w:rsidRPr="00685B33" w:rsidRDefault="00877F7A" w:rsidP="00877F7A">
      <w:pPr>
        <w:pStyle w:val="aff7"/>
      </w:pPr>
      <w:r w:rsidRPr="00685B33">
        <w:t>GB/T 8804.1</w:t>
      </w:r>
      <w:r w:rsidRPr="00685B33">
        <w:rPr>
          <w:rFonts w:hint="eastAsia"/>
        </w:rPr>
        <w:t>—</w:t>
      </w:r>
      <w:r w:rsidRPr="00685B33">
        <w:t>2003</w:t>
      </w:r>
      <w:r w:rsidRPr="00685B33">
        <w:rPr>
          <w:rFonts w:hint="eastAsia"/>
        </w:rPr>
        <w:t xml:space="preserve">  热塑性塑料管材拉伸性能测定</w:t>
      </w:r>
      <w:r w:rsidR="00E16694" w:rsidRPr="00685B33">
        <w:rPr>
          <w:rFonts w:hint="eastAsia"/>
        </w:rPr>
        <w:t xml:space="preserve"> </w:t>
      </w:r>
      <w:r w:rsidRPr="00685B33">
        <w:rPr>
          <w:rFonts w:hint="eastAsia"/>
        </w:rPr>
        <w:t>第</w:t>
      </w:r>
      <w:r w:rsidRPr="00685B33">
        <w:t>1</w:t>
      </w:r>
      <w:r w:rsidRPr="00685B33">
        <w:rPr>
          <w:rFonts w:hint="eastAsia"/>
        </w:rPr>
        <w:t>部分</w:t>
      </w:r>
      <w:r w:rsidRPr="00685B33">
        <w:t xml:space="preserve">: </w:t>
      </w:r>
      <w:r w:rsidRPr="00685B33">
        <w:rPr>
          <w:rFonts w:hint="eastAsia"/>
        </w:rPr>
        <w:t>试验方法总则</w:t>
      </w:r>
    </w:p>
    <w:p w:rsidR="00877F7A" w:rsidRPr="00685B33" w:rsidRDefault="00877F7A" w:rsidP="00877F7A">
      <w:pPr>
        <w:pStyle w:val="aff7"/>
      </w:pPr>
      <w:r w:rsidRPr="00685B33">
        <w:t>GB/T 8804.3</w:t>
      </w:r>
      <w:r w:rsidRPr="00685B33">
        <w:rPr>
          <w:rFonts w:hint="eastAsia"/>
        </w:rPr>
        <w:t>—</w:t>
      </w:r>
      <w:r w:rsidRPr="00685B33">
        <w:t xml:space="preserve">2003 </w:t>
      </w:r>
      <w:r w:rsidRPr="00685B33">
        <w:rPr>
          <w:rFonts w:hint="eastAsia"/>
        </w:rPr>
        <w:t xml:space="preserve"> 热塑性塑料管材拉伸性能测定</w:t>
      </w:r>
      <w:r w:rsidR="00E16694" w:rsidRPr="00685B33">
        <w:rPr>
          <w:rFonts w:hint="eastAsia"/>
        </w:rPr>
        <w:t xml:space="preserve"> </w:t>
      </w:r>
      <w:r w:rsidRPr="00685B33">
        <w:rPr>
          <w:rFonts w:hint="eastAsia"/>
        </w:rPr>
        <w:t>第</w:t>
      </w:r>
      <w:r w:rsidRPr="00685B33">
        <w:t>3</w:t>
      </w:r>
      <w:r w:rsidRPr="00685B33">
        <w:rPr>
          <w:rFonts w:hint="eastAsia"/>
        </w:rPr>
        <w:t>部分</w:t>
      </w:r>
      <w:r w:rsidRPr="00685B33">
        <w:t>:</w:t>
      </w:r>
      <w:r w:rsidRPr="00685B33">
        <w:rPr>
          <w:rFonts w:hint="eastAsia"/>
        </w:rPr>
        <w:t>聚烯烃管材</w:t>
      </w:r>
    </w:p>
    <w:p w:rsidR="00877F7A" w:rsidRPr="00685B33" w:rsidRDefault="00877F7A" w:rsidP="00877F7A">
      <w:pPr>
        <w:pStyle w:val="aff7"/>
      </w:pPr>
      <w:r w:rsidRPr="00685B33">
        <w:t xml:space="preserve">GB/T 8806 </w:t>
      </w:r>
      <w:r w:rsidRPr="00685B33">
        <w:rPr>
          <w:rFonts w:hint="eastAsia"/>
        </w:rPr>
        <w:t xml:space="preserve"> 塑料管道系统塑料部件尺寸的测定</w:t>
      </w:r>
    </w:p>
    <w:p w:rsidR="00877F7A" w:rsidRPr="00685B33" w:rsidRDefault="00877F7A" w:rsidP="00877F7A">
      <w:pPr>
        <w:pStyle w:val="aff7"/>
      </w:pPr>
      <w:r w:rsidRPr="00685B33">
        <w:t>GB/T 9647  热塑性塑料管材环刚度的测定</w:t>
      </w:r>
    </w:p>
    <w:p w:rsidR="00877F7A" w:rsidRPr="00685B33" w:rsidRDefault="00877F7A" w:rsidP="00877F7A">
      <w:pPr>
        <w:pStyle w:val="aff7"/>
      </w:pPr>
      <w:r w:rsidRPr="00685B33">
        <w:rPr>
          <w:rFonts w:hint="eastAsia"/>
        </w:rPr>
        <w:t>GB/T 10798  热塑性塑料管材通用壁厚表</w:t>
      </w:r>
    </w:p>
    <w:p w:rsidR="00877F7A" w:rsidRPr="00685B33" w:rsidRDefault="00877F7A" w:rsidP="00877F7A">
      <w:pPr>
        <w:pStyle w:val="aff7"/>
      </w:pPr>
      <w:r w:rsidRPr="00685B33">
        <w:t xml:space="preserve">GB/T 13021 </w:t>
      </w:r>
      <w:r w:rsidRPr="00685B33">
        <w:rPr>
          <w:rFonts w:hint="eastAsia"/>
        </w:rPr>
        <w:t xml:space="preserve"> 聚乙烯管材和管件炭黑含量的测定</w:t>
      </w:r>
      <w:r w:rsidRPr="00685B33">
        <w:t>(</w:t>
      </w:r>
      <w:r w:rsidRPr="00685B33">
        <w:rPr>
          <w:rFonts w:hint="eastAsia"/>
        </w:rPr>
        <w:t>热失重法</w:t>
      </w:r>
      <w:r w:rsidRPr="00685B33">
        <w:t>)</w:t>
      </w:r>
    </w:p>
    <w:p w:rsidR="00877F7A" w:rsidRPr="00685B33" w:rsidRDefault="00877F7A" w:rsidP="00877F7A">
      <w:pPr>
        <w:pStyle w:val="aff7"/>
      </w:pPr>
      <w:r w:rsidRPr="00685B33">
        <w:t>GB/T 14152  热塑性塑料管材耐外冲击性能试验方法  时针旋转法</w:t>
      </w:r>
    </w:p>
    <w:p w:rsidR="00877F7A" w:rsidRPr="00685B33" w:rsidRDefault="00877F7A" w:rsidP="00877F7A">
      <w:pPr>
        <w:pStyle w:val="aff7"/>
      </w:pPr>
      <w:r w:rsidRPr="00685B33">
        <w:rPr>
          <w:rFonts w:hint="eastAsia"/>
        </w:rPr>
        <w:t>GB/T 15558.1</w:t>
      </w:r>
      <w:r w:rsidR="001E24C5" w:rsidRPr="00685B33">
        <w:rPr>
          <w:rFonts w:hint="eastAsia"/>
        </w:rPr>
        <w:t>—</w:t>
      </w:r>
      <w:r w:rsidRPr="00685B33">
        <w:rPr>
          <w:rFonts w:hint="eastAsia"/>
        </w:rPr>
        <w:t>2015  燃气用埋地聚乙烯（PE）管道系统 第1部分：管材</w:t>
      </w:r>
    </w:p>
    <w:p w:rsidR="00877F7A" w:rsidRPr="00685B33" w:rsidRDefault="00877F7A" w:rsidP="00877F7A">
      <w:pPr>
        <w:pStyle w:val="aff7"/>
      </w:pPr>
      <w:r w:rsidRPr="00685B33">
        <w:rPr>
          <w:rFonts w:hint="eastAsia"/>
        </w:rPr>
        <w:t>GB/T 17219  生活饮用水输配水设备及防护材料的安全性能评价标准</w:t>
      </w:r>
    </w:p>
    <w:p w:rsidR="00877F7A" w:rsidRPr="00685B33" w:rsidRDefault="00877F7A" w:rsidP="00877F7A">
      <w:pPr>
        <w:pStyle w:val="aff7"/>
      </w:pPr>
      <w:r w:rsidRPr="00685B33">
        <w:t>GB/T 18042  热塑性塑料管材蠕变比率的试验方法</w:t>
      </w:r>
    </w:p>
    <w:p w:rsidR="00877F7A" w:rsidRPr="00685B33" w:rsidRDefault="00877F7A" w:rsidP="00877F7A">
      <w:pPr>
        <w:pStyle w:val="aff7"/>
      </w:pPr>
      <w:r w:rsidRPr="00685B33">
        <w:t xml:space="preserve">GB/T 18251 </w:t>
      </w:r>
      <w:r w:rsidRPr="00685B33">
        <w:rPr>
          <w:rFonts w:hint="eastAsia"/>
        </w:rPr>
        <w:t xml:space="preserve"> 聚烯烃管材、管件和混配料中颜料或炭黑分散的测定方法</w:t>
      </w:r>
    </w:p>
    <w:p w:rsidR="00877F7A" w:rsidRPr="00685B33" w:rsidRDefault="00877F7A" w:rsidP="00877F7A">
      <w:pPr>
        <w:pStyle w:val="aff7"/>
      </w:pPr>
      <w:r w:rsidRPr="00685B33">
        <w:t>GB/T 18476</w:t>
      </w:r>
      <w:r w:rsidR="001E24C5" w:rsidRPr="00685B33">
        <w:rPr>
          <w:rFonts w:hint="eastAsia"/>
        </w:rPr>
        <w:t>—</w:t>
      </w:r>
      <w:r w:rsidRPr="00685B33">
        <w:rPr>
          <w:rFonts w:hint="eastAsia"/>
        </w:rPr>
        <w:t>2001</w:t>
      </w:r>
      <w:r w:rsidRPr="00685B33">
        <w:t xml:space="preserve"> </w:t>
      </w:r>
      <w:r w:rsidRPr="00685B33">
        <w:rPr>
          <w:rFonts w:hint="eastAsia"/>
        </w:rPr>
        <w:t xml:space="preserve"> 流体输送用聚烯烃管材耐裂纹扩展的测定切口管材裂纹慢速增长的试验方法</w:t>
      </w:r>
      <w:r w:rsidRPr="00685B33">
        <w:t>(</w:t>
      </w:r>
      <w:r w:rsidRPr="00685B33">
        <w:rPr>
          <w:rFonts w:hint="eastAsia"/>
        </w:rPr>
        <w:t>切口试验</w:t>
      </w:r>
      <w:r w:rsidRPr="00685B33">
        <w:t>)</w:t>
      </w:r>
    </w:p>
    <w:p w:rsidR="00877F7A" w:rsidRPr="00685B33" w:rsidRDefault="00877F7A" w:rsidP="00877F7A">
      <w:pPr>
        <w:widowControl/>
        <w:tabs>
          <w:tab w:val="center" w:pos="4201"/>
          <w:tab w:val="right" w:leader="dot" w:pos="9298"/>
        </w:tabs>
        <w:autoSpaceDE w:val="0"/>
        <w:autoSpaceDN w:val="0"/>
        <w:ind w:firstLine="420"/>
      </w:pPr>
      <w:r w:rsidRPr="00100237">
        <w:rPr>
          <w:rFonts w:ascii="宋体" w:eastAsia="宋体" w:hAnsi="宋体"/>
          <w:kern w:val="0"/>
          <w:szCs w:val="21"/>
        </w:rPr>
        <w:t xml:space="preserve">GB/T 19278 </w:t>
      </w:r>
      <w:r w:rsidR="00100237">
        <w:rPr>
          <w:rFonts w:ascii="宋体" w:eastAsia="宋体" w:hAnsi="宋体" w:hint="eastAsia"/>
          <w:kern w:val="0"/>
          <w:szCs w:val="21"/>
        </w:rPr>
        <w:t xml:space="preserve"> </w:t>
      </w:r>
      <w:r w:rsidRPr="00685B33">
        <w:rPr>
          <w:kern w:val="0"/>
          <w:szCs w:val="21"/>
        </w:rPr>
        <w:t>热塑性管材、管件阀门通用定义及术语</w:t>
      </w:r>
    </w:p>
    <w:p w:rsidR="00877F7A" w:rsidRPr="00685B33" w:rsidRDefault="00877F7A" w:rsidP="00877F7A">
      <w:pPr>
        <w:pStyle w:val="aff7"/>
      </w:pPr>
      <w:r w:rsidRPr="00685B33">
        <w:t xml:space="preserve">GB/T 19279 </w:t>
      </w:r>
      <w:r w:rsidRPr="00685B33">
        <w:rPr>
          <w:rFonts w:hint="eastAsia"/>
        </w:rPr>
        <w:t xml:space="preserve"> 聚乙烯管材耐慢速裂纹增长锥体试验方法</w:t>
      </w:r>
    </w:p>
    <w:p w:rsidR="00877F7A" w:rsidRPr="00685B33" w:rsidRDefault="00877F7A" w:rsidP="00877F7A">
      <w:pPr>
        <w:pStyle w:val="aff7"/>
      </w:pPr>
      <w:r w:rsidRPr="00685B33">
        <w:t xml:space="preserve">GB/T </w:t>
      </w:r>
      <w:r w:rsidR="00D05579">
        <w:t>19280</w:t>
      </w:r>
      <w:r w:rsidRPr="00685B33">
        <w:t xml:space="preserve"> </w:t>
      </w:r>
      <w:r w:rsidRPr="00685B33">
        <w:rPr>
          <w:rFonts w:hint="eastAsia"/>
        </w:rPr>
        <w:t xml:space="preserve"> 流体输送用热塑性塑料管材耐快速裂纹扩展</w:t>
      </w:r>
      <w:r w:rsidRPr="00685B33">
        <w:t>(RCP)</w:t>
      </w:r>
      <w:r w:rsidRPr="00685B33">
        <w:rPr>
          <w:rFonts w:hint="eastAsia"/>
        </w:rPr>
        <w:t>的测定小尺寸稳态试验</w:t>
      </w:r>
      <w:r w:rsidRPr="00685B33">
        <w:t>(S4</w:t>
      </w:r>
      <w:r w:rsidRPr="00685B33">
        <w:rPr>
          <w:rFonts w:hint="eastAsia"/>
        </w:rPr>
        <w:t>试验</w:t>
      </w:r>
      <w:r w:rsidRPr="00685B33">
        <w:t>)</w:t>
      </w:r>
    </w:p>
    <w:p w:rsidR="00877F7A" w:rsidRPr="00685B33" w:rsidRDefault="00877F7A" w:rsidP="00877F7A">
      <w:pPr>
        <w:pStyle w:val="aff7"/>
      </w:pPr>
      <w:r w:rsidRPr="00685B33">
        <w:lastRenderedPageBreak/>
        <w:t xml:space="preserve">GB/T 19466.6 </w:t>
      </w:r>
      <w:r w:rsidRPr="00685B33">
        <w:rPr>
          <w:rFonts w:hint="eastAsia"/>
        </w:rPr>
        <w:t xml:space="preserve"> 塑料差示扫描量热法</w:t>
      </w:r>
      <w:r w:rsidRPr="00685B33">
        <w:t xml:space="preserve">(DSC) </w:t>
      </w:r>
      <w:r w:rsidRPr="00685B33">
        <w:rPr>
          <w:rFonts w:hint="eastAsia"/>
        </w:rPr>
        <w:t>第</w:t>
      </w:r>
      <w:r w:rsidRPr="00685B33">
        <w:t>6</w:t>
      </w:r>
      <w:r w:rsidRPr="00685B33">
        <w:rPr>
          <w:rFonts w:hint="eastAsia"/>
        </w:rPr>
        <w:t>部分</w:t>
      </w:r>
      <w:r w:rsidRPr="00685B33">
        <w:t>:</w:t>
      </w:r>
      <w:r w:rsidRPr="00685B33">
        <w:rPr>
          <w:rFonts w:hint="eastAsia"/>
        </w:rPr>
        <w:t>氧化诱导时间</w:t>
      </w:r>
      <w:r w:rsidRPr="00685B33">
        <w:t>(</w:t>
      </w:r>
      <w:r w:rsidRPr="00685B33">
        <w:rPr>
          <w:rFonts w:hint="eastAsia"/>
        </w:rPr>
        <w:t>等温</w:t>
      </w:r>
      <w:r w:rsidRPr="00685B33">
        <w:t>OIT)</w:t>
      </w:r>
      <w:r w:rsidRPr="00685B33">
        <w:rPr>
          <w:rFonts w:hint="eastAsia"/>
        </w:rPr>
        <w:t>和氧化诱导温度</w:t>
      </w:r>
      <w:r w:rsidRPr="00685B33">
        <w:t>(</w:t>
      </w:r>
      <w:r w:rsidRPr="00685B33">
        <w:rPr>
          <w:rFonts w:hint="eastAsia"/>
        </w:rPr>
        <w:t>动态</w:t>
      </w:r>
      <w:r w:rsidRPr="00685B33">
        <w:t>OIT)</w:t>
      </w:r>
      <w:r w:rsidRPr="00685B33">
        <w:rPr>
          <w:rFonts w:hint="eastAsia"/>
        </w:rPr>
        <w:t>的测定</w:t>
      </w:r>
    </w:p>
    <w:p w:rsidR="00877F7A" w:rsidRPr="00685B33" w:rsidRDefault="00877F7A" w:rsidP="00877F7A">
      <w:pPr>
        <w:pStyle w:val="aff7"/>
      </w:pPr>
      <w:r w:rsidRPr="00685B33">
        <w:rPr>
          <w:rFonts w:hint="eastAsia"/>
        </w:rPr>
        <w:t xml:space="preserve">GB/T 19807 </w:t>
      </w:r>
      <w:r w:rsidR="00100237">
        <w:rPr>
          <w:rFonts w:hint="eastAsia"/>
        </w:rPr>
        <w:t xml:space="preserve"> </w:t>
      </w:r>
      <w:r w:rsidRPr="00685B33">
        <w:rPr>
          <w:rFonts w:hint="eastAsia"/>
        </w:rPr>
        <w:t>塑料管材和管件 聚乙烯管材和电熔管件 组合试件的制备</w:t>
      </w:r>
    </w:p>
    <w:p w:rsidR="00877F7A" w:rsidRPr="00685B33" w:rsidRDefault="00877F7A" w:rsidP="00877F7A">
      <w:pPr>
        <w:pStyle w:val="aff7"/>
      </w:pPr>
      <w:r w:rsidRPr="00685B33">
        <w:rPr>
          <w:rFonts w:hint="eastAsia"/>
        </w:rPr>
        <w:t xml:space="preserve">GB/T 19808 </w:t>
      </w:r>
      <w:r w:rsidR="00100237">
        <w:rPr>
          <w:rFonts w:hint="eastAsia"/>
        </w:rPr>
        <w:t xml:space="preserve"> </w:t>
      </w:r>
      <w:r w:rsidRPr="00685B33">
        <w:rPr>
          <w:rFonts w:hint="eastAsia"/>
        </w:rPr>
        <w:tab/>
        <w:t>塑料管材和管件 公称外径大于或等于90mm的聚乙烯电熔组件的拉伸剥离试验</w:t>
      </w:r>
    </w:p>
    <w:p w:rsidR="00877F7A" w:rsidRPr="00685B33" w:rsidRDefault="00877F7A" w:rsidP="00877F7A">
      <w:pPr>
        <w:pStyle w:val="aff7"/>
      </w:pPr>
      <w:r w:rsidRPr="00685B33">
        <w:t xml:space="preserve">GB/T 19809 </w:t>
      </w:r>
      <w:r w:rsidRPr="00685B33">
        <w:rPr>
          <w:rFonts w:hint="eastAsia"/>
        </w:rPr>
        <w:t xml:space="preserve"> 塑料管材和管件聚乙烯</w:t>
      </w:r>
      <w:r w:rsidRPr="00685B33">
        <w:t>(PE)</w:t>
      </w:r>
      <w:r w:rsidRPr="00685B33">
        <w:rPr>
          <w:rFonts w:hint="eastAsia"/>
        </w:rPr>
        <w:t>管材</w:t>
      </w:r>
      <w:r w:rsidRPr="00685B33">
        <w:t>/</w:t>
      </w:r>
      <w:r w:rsidRPr="00685B33">
        <w:rPr>
          <w:rFonts w:hint="eastAsia"/>
        </w:rPr>
        <w:t>管材或管材</w:t>
      </w:r>
      <w:r w:rsidRPr="00685B33">
        <w:t>/</w:t>
      </w:r>
      <w:r w:rsidRPr="00685B33">
        <w:rPr>
          <w:rFonts w:hint="eastAsia"/>
        </w:rPr>
        <w:t>管件热熔对接组件的制备</w:t>
      </w:r>
    </w:p>
    <w:p w:rsidR="00877F7A" w:rsidRPr="00685B33" w:rsidRDefault="00877F7A" w:rsidP="00877F7A">
      <w:pPr>
        <w:pStyle w:val="aff7"/>
      </w:pPr>
      <w:r w:rsidRPr="00685B33">
        <w:t xml:space="preserve">GB/T 19810 </w:t>
      </w:r>
      <w:r w:rsidRPr="00685B33">
        <w:rPr>
          <w:rFonts w:hint="eastAsia"/>
        </w:rPr>
        <w:t xml:space="preserve"> 聚乙烯</w:t>
      </w:r>
      <w:r w:rsidRPr="00685B33">
        <w:t>(PE)</w:t>
      </w:r>
      <w:r w:rsidRPr="00685B33">
        <w:rPr>
          <w:rFonts w:hint="eastAsia"/>
        </w:rPr>
        <w:t>管材和管件热熔对接接头拉伸试验和破坏形式的测定</w:t>
      </w:r>
    </w:p>
    <w:p w:rsidR="00877F7A" w:rsidRDefault="00877F7A" w:rsidP="00877F7A">
      <w:pPr>
        <w:widowControl/>
        <w:tabs>
          <w:tab w:val="center" w:pos="4201"/>
          <w:tab w:val="right" w:leader="dot" w:pos="9298"/>
        </w:tabs>
        <w:autoSpaceDE w:val="0"/>
        <w:autoSpaceDN w:val="0"/>
        <w:ind w:firstLine="420"/>
        <w:rPr>
          <w:rFonts w:ascii="宋体" w:eastAsia="宋体" w:hAnsi="宋体"/>
          <w:kern w:val="0"/>
          <w:szCs w:val="21"/>
        </w:rPr>
      </w:pPr>
      <w:r w:rsidRPr="00100237">
        <w:rPr>
          <w:rFonts w:ascii="宋体" w:eastAsia="宋体" w:hAnsi="宋体" w:hint="eastAsia"/>
          <w:kern w:val="0"/>
          <w:szCs w:val="21"/>
        </w:rPr>
        <w:t>GB/T 32682-2016</w:t>
      </w:r>
      <w:r w:rsidRPr="00100237">
        <w:rPr>
          <w:rFonts w:ascii="宋体" w:eastAsia="宋体" w:hAnsi="宋体" w:hint="eastAsia"/>
          <w:kern w:val="0"/>
          <w:szCs w:val="21"/>
        </w:rPr>
        <w:tab/>
      </w:r>
      <w:r w:rsidR="00100237">
        <w:rPr>
          <w:rFonts w:ascii="宋体" w:eastAsia="宋体" w:hAnsi="宋体" w:hint="eastAsia"/>
          <w:kern w:val="0"/>
          <w:szCs w:val="21"/>
        </w:rPr>
        <w:t xml:space="preserve">  </w:t>
      </w:r>
      <w:r w:rsidRPr="00100237">
        <w:rPr>
          <w:rFonts w:ascii="宋体" w:eastAsia="宋体" w:hAnsi="宋体" w:hint="eastAsia"/>
          <w:kern w:val="0"/>
          <w:szCs w:val="21"/>
        </w:rPr>
        <w:t>塑料 聚乙烯环境应力开裂（ESC）的测定 全缺口蠕变试验（FNCT）</w:t>
      </w:r>
    </w:p>
    <w:p w:rsidR="00D05579" w:rsidRPr="00100237" w:rsidRDefault="00D05579" w:rsidP="00877F7A">
      <w:pPr>
        <w:widowControl/>
        <w:tabs>
          <w:tab w:val="center" w:pos="4201"/>
          <w:tab w:val="right" w:leader="dot" w:pos="9298"/>
        </w:tabs>
        <w:autoSpaceDE w:val="0"/>
        <w:autoSpaceDN w:val="0"/>
        <w:ind w:firstLine="420"/>
        <w:rPr>
          <w:rFonts w:ascii="宋体" w:eastAsia="宋体" w:hAnsi="宋体"/>
          <w:kern w:val="0"/>
          <w:szCs w:val="21"/>
        </w:rPr>
      </w:pPr>
      <w:r w:rsidRPr="00D05579">
        <w:rPr>
          <w:rFonts w:ascii="宋体" w:eastAsia="宋体" w:hAnsi="宋体" w:hint="eastAsia"/>
          <w:kern w:val="0"/>
          <w:szCs w:val="21"/>
        </w:rPr>
        <w:t>SH/T 1770  塑料聚乙烯水分含量的测定</w:t>
      </w:r>
    </w:p>
    <w:p w:rsidR="00877F7A" w:rsidRPr="00685B33" w:rsidRDefault="00877F7A" w:rsidP="00AD27F4">
      <w:pPr>
        <w:pStyle w:val="a4"/>
        <w:spacing w:before="312" w:after="312"/>
      </w:pPr>
      <w:r w:rsidRPr="00685B33">
        <w:t>术语和定义、符号、缩略语</w:t>
      </w:r>
    </w:p>
    <w:p w:rsidR="00877F7A" w:rsidRPr="00685B33" w:rsidRDefault="00877F7A" w:rsidP="00AD27F4">
      <w:pPr>
        <w:pStyle w:val="a5"/>
        <w:spacing w:before="156" w:after="156"/>
      </w:pPr>
      <w:r w:rsidRPr="00685B33">
        <w:rPr>
          <w:rFonts w:hint="eastAsia"/>
        </w:rPr>
        <w:t>术语和</w:t>
      </w:r>
      <w:r w:rsidRPr="00685B33">
        <w:t>定义</w:t>
      </w:r>
    </w:p>
    <w:p w:rsidR="00877F7A" w:rsidRPr="00685B33" w:rsidRDefault="00877F7A" w:rsidP="00877F7A">
      <w:pPr>
        <w:pStyle w:val="aff7"/>
      </w:pPr>
      <w:r w:rsidRPr="00685B33">
        <w:rPr>
          <w:rFonts w:hint="eastAsia"/>
        </w:rPr>
        <w:t>GB/T</w:t>
      </w:r>
      <w:r w:rsidR="001E24C5">
        <w:rPr>
          <w:rFonts w:hint="eastAsia"/>
        </w:rPr>
        <w:t xml:space="preserve"> </w:t>
      </w:r>
      <w:r w:rsidRPr="00685B33">
        <w:rPr>
          <w:rFonts w:hint="eastAsia"/>
        </w:rPr>
        <w:t>19278 界定的以及</w:t>
      </w:r>
      <w:r w:rsidRPr="00685B33">
        <w:t>下列术语和定义适</w:t>
      </w:r>
      <w:r w:rsidRPr="00685B33">
        <w:rPr>
          <w:rFonts w:hint="eastAsia"/>
        </w:rPr>
        <w:t>用</w:t>
      </w:r>
      <w:r w:rsidRPr="00685B33">
        <w:t>于本文件。</w:t>
      </w:r>
    </w:p>
    <w:p w:rsidR="00877F7A" w:rsidRPr="00685B33" w:rsidRDefault="00877F7A" w:rsidP="00877F7A">
      <w:pPr>
        <w:pStyle w:val="a6"/>
        <w:spacing w:beforeLines="0" w:afterLines="0"/>
      </w:pPr>
    </w:p>
    <w:p w:rsidR="00877F7A" w:rsidRPr="00685B33" w:rsidRDefault="00877F7A" w:rsidP="00877F7A">
      <w:pPr>
        <w:pStyle w:val="aff7"/>
        <w:rPr>
          <w:rFonts w:eastAsia="黑体"/>
          <w:b/>
        </w:rPr>
      </w:pPr>
      <w:r w:rsidRPr="00685B33">
        <w:rPr>
          <w:rFonts w:eastAsia="黑体"/>
        </w:rPr>
        <w:t>非开挖铺设</w:t>
      </w:r>
      <w:r w:rsidRPr="00685B33">
        <w:rPr>
          <w:rFonts w:eastAsia="黑体" w:hint="eastAsia"/>
        </w:rPr>
        <w:t xml:space="preserve">  </w:t>
      </w:r>
      <w:r w:rsidRPr="00685B33">
        <w:rPr>
          <w:rFonts w:eastAsia="黑体"/>
          <w:b/>
        </w:rPr>
        <w:t xml:space="preserve">trenchless </w:t>
      </w:r>
      <w:r w:rsidRPr="00685B33">
        <w:rPr>
          <w:rFonts w:eastAsia="黑体" w:hint="eastAsia"/>
          <w:b/>
        </w:rPr>
        <w:t>installation</w:t>
      </w:r>
    </w:p>
    <w:p w:rsidR="00877F7A" w:rsidRPr="00685B33" w:rsidRDefault="001332C8" w:rsidP="00877F7A">
      <w:pPr>
        <w:pStyle w:val="aff7"/>
        <w:rPr>
          <w:rFonts w:hAnsi="宋体"/>
          <w:strike/>
          <w:szCs w:val="21"/>
        </w:rPr>
      </w:pPr>
      <w:r w:rsidRPr="00685B33">
        <w:rPr>
          <w:rFonts w:hAnsi="宋体" w:hint="eastAsia"/>
          <w:szCs w:val="21"/>
        </w:rPr>
        <w:t>非开挖铺设指在地表微开挖或不开挖的情况下（一般在管段的起点和终点小范围开挖），</w:t>
      </w:r>
      <w:r w:rsidR="00E56380" w:rsidRPr="00685B33">
        <w:rPr>
          <w:rFonts w:hAnsi="宋体" w:hint="eastAsia"/>
          <w:szCs w:val="21"/>
        </w:rPr>
        <w:t>进行</w:t>
      </w:r>
      <w:r w:rsidRPr="00685B33">
        <w:rPr>
          <w:rFonts w:hAnsi="宋体" w:hint="eastAsia"/>
          <w:szCs w:val="21"/>
        </w:rPr>
        <w:t>管道</w:t>
      </w:r>
      <w:r w:rsidR="00E56380" w:rsidRPr="00685B33">
        <w:rPr>
          <w:rFonts w:hAnsi="宋体" w:hint="eastAsia"/>
          <w:szCs w:val="21"/>
        </w:rPr>
        <w:t>铺设</w:t>
      </w:r>
      <w:r w:rsidRPr="00685B33">
        <w:rPr>
          <w:rFonts w:hAnsi="宋体" w:hint="eastAsia"/>
          <w:szCs w:val="21"/>
        </w:rPr>
        <w:t>或</w:t>
      </w:r>
      <w:r w:rsidR="00E56380" w:rsidRPr="00685B33">
        <w:rPr>
          <w:rFonts w:hAnsi="宋体" w:hint="eastAsia"/>
          <w:szCs w:val="21"/>
        </w:rPr>
        <w:t>修复</w:t>
      </w:r>
      <w:r w:rsidRPr="00685B33">
        <w:rPr>
          <w:rFonts w:hAnsi="宋体" w:hint="eastAsia"/>
          <w:szCs w:val="21"/>
        </w:rPr>
        <w:t>更新的安装施工方法。</w:t>
      </w:r>
    </w:p>
    <w:p w:rsidR="00877F7A" w:rsidRPr="00685B33" w:rsidRDefault="00877F7A" w:rsidP="00877F7A">
      <w:pPr>
        <w:pStyle w:val="a6"/>
        <w:spacing w:beforeLines="0" w:afterLines="0"/>
      </w:pPr>
    </w:p>
    <w:p w:rsidR="00877F7A" w:rsidRPr="00685B33" w:rsidRDefault="00877F7A" w:rsidP="00877F7A">
      <w:pPr>
        <w:pStyle w:val="a6"/>
        <w:numPr>
          <w:ilvl w:val="0"/>
          <w:numId w:val="0"/>
        </w:numPr>
        <w:spacing w:beforeLines="0" w:afterLines="0"/>
        <w:ind w:firstLineChars="200" w:firstLine="420"/>
      </w:pPr>
      <w:r w:rsidRPr="00685B33">
        <w:rPr>
          <w:rFonts w:hint="eastAsia"/>
        </w:rPr>
        <w:t>排水drainage and sewerage</w:t>
      </w:r>
    </w:p>
    <w:p w:rsidR="00877F7A" w:rsidRPr="00685B33" w:rsidRDefault="00877F7A" w:rsidP="00877F7A">
      <w:pPr>
        <w:ind w:firstLine="420"/>
      </w:pPr>
      <w:r w:rsidRPr="00685B33">
        <w:t>指工作压力小于</w:t>
      </w:r>
      <w:r w:rsidRPr="00685B33">
        <w:t>0.1MPa</w:t>
      </w:r>
      <w:r w:rsidRPr="00685B33">
        <w:rPr>
          <w:rFonts w:hint="eastAsia"/>
        </w:rPr>
        <w:t>的雨水、污废水的输送。</w:t>
      </w:r>
    </w:p>
    <w:p w:rsidR="00877F7A" w:rsidRPr="00685B33" w:rsidRDefault="00877F7A" w:rsidP="00877F7A">
      <w:pPr>
        <w:pStyle w:val="a6"/>
        <w:spacing w:beforeLines="0" w:afterLines="0"/>
      </w:pPr>
    </w:p>
    <w:p w:rsidR="00877F7A" w:rsidRPr="00685B33" w:rsidRDefault="00877F7A" w:rsidP="00877F7A">
      <w:pPr>
        <w:pStyle w:val="a6"/>
        <w:numPr>
          <w:ilvl w:val="0"/>
          <w:numId w:val="0"/>
        </w:numPr>
        <w:spacing w:beforeLines="0" w:afterLines="0"/>
        <w:ind w:firstLineChars="200" w:firstLine="420"/>
      </w:pPr>
      <w:r w:rsidRPr="00685B33">
        <w:rPr>
          <w:rFonts w:hint="eastAsia"/>
        </w:rPr>
        <w:t>中水  reclaimed water</w:t>
      </w:r>
    </w:p>
    <w:p w:rsidR="00877F7A" w:rsidRPr="00685B33" w:rsidRDefault="00AD27F4" w:rsidP="00AD27F4">
      <w:pPr>
        <w:pStyle w:val="aff7"/>
      </w:pPr>
      <w:r w:rsidRPr="00685B33">
        <w:rPr>
          <w:rFonts w:hint="eastAsia"/>
        </w:rPr>
        <w:t>污废水或雨</w:t>
      </w:r>
      <w:r w:rsidR="00E42A97" w:rsidRPr="00685B33">
        <w:rPr>
          <w:rFonts w:hint="eastAsia"/>
        </w:rPr>
        <w:t>水</w:t>
      </w:r>
      <w:r w:rsidR="00877F7A" w:rsidRPr="00685B33">
        <w:rPr>
          <w:rFonts w:hint="eastAsia"/>
        </w:rPr>
        <w:t>经处理后，达到规定的水质标准，用于冲厕、道路清扫、消防、城市绿化、车辆冲洗、建筑施工等杂用水的非饮用水。</w:t>
      </w:r>
    </w:p>
    <w:p w:rsidR="00877F7A" w:rsidRPr="00685B33" w:rsidRDefault="00877F7A" w:rsidP="00AD27F4">
      <w:pPr>
        <w:pStyle w:val="a5"/>
        <w:spacing w:before="156" w:after="156"/>
      </w:pPr>
      <w:r w:rsidRPr="00685B33">
        <w:t>符号</w:t>
      </w:r>
    </w:p>
    <w:p w:rsidR="00877F7A" w:rsidRPr="00685B33" w:rsidRDefault="00877F7A" w:rsidP="00877F7A">
      <w:pPr>
        <w:ind w:firstLine="420"/>
        <w:rPr>
          <w:szCs w:val="21"/>
        </w:rPr>
      </w:pPr>
      <w:proofErr w:type="spellStart"/>
      <w:r w:rsidRPr="00685B33">
        <w:rPr>
          <w:i/>
          <w:szCs w:val="21"/>
        </w:rPr>
        <w:t>d</w:t>
      </w:r>
      <w:r w:rsidRPr="00685B33">
        <w:rPr>
          <w:szCs w:val="21"/>
          <w:vertAlign w:val="subscript"/>
        </w:rPr>
        <w:t>n</w:t>
      </w:r>
      <w:proofErr w:type="spellEnd"/>
      <w:r w:rsidRPr="00685B33">
        <w:rPr>
          <w:szCs w:val="21"/>
        </w:rPr>
        <w:t>：公称外径</w:t>
      </w:r>
      <w:r w:rsidRPr="00685B33">
        <w:rPr>
          <w:rFonts w:hint="eastAsia"/>
          <w:szCs w:val="21"/>
        </w:rPr>
        <w:t>，单位为毫米</w:t>
      </w:r>
      <w:r w:rsidRPr="00685B33">
        <w:rPr>
          <w:szCs w:val="21"/>
        </w:rPr>
        <w:t>；</w:t>
      </w:r>
    </w:p>
    <w:p w:rsidR="00877F7A" w:rsidRPr="00685B33" w:rsidRDefault="00877F7A" w:rsidP="00877F7A">
      <w:pPr>
        <w:ind w:firstLine="420"/>
        <w:rPr>
          <w:szCs w:val="21"/>
        </w:rPr>
      </w:pPr>
      <w:r w:rsidRPr="00685B33">
        <w:rPr>
          <w:i/>
          <w:szCs w:val="21"/>
          <w:lang w:val="sv-SE"/>
        </w:rPr>
        <w:t>d</w:t>
      </w:r>
      <w:r w:rsidRPr="00685B33">
        <w:rPr>
          <w:szCs w:val="21"/>
          <w:vertAlign w:val="subscript"/>
          <w:lang w:val="sv-SE"/>
        </w:rPr>
        <w:t>em,min</w:t>
      </w:r>
      <w:r w:rsidRPr="00685B33">
        <w:rPr>
          <w:szCs w:val="21"/>
        </w:rPr>
        <w:t>：最小平均外径</w:t>
      </w:r>
      <w:r w:rsidRPr="00685B33">
        <w:rPr>
          <w:rFonts w:hint="eastAsia"/>
          <w:szCs w:val="21"/>
        </w:rPr>
        <w:t>，单位为毫米</w:t>
      </w:r>
      <w:r w:rsidRPr="00685B33">
        <w:rPr>
          <w:szCs w:val="21"/>
        </w:rPr>
        <w:t>；</w:t>
      </w:r>
    </w:p>
    <w:p w:rsidR="00877F7A" w:rsidRPr="00685B33" w:rsidRDefault="00877F7A" w:rsidP="00877F7A">
      <w:pPr>
        <w:ind w:firstLine="420"/>
        <w:rPr>
          <w:szCs w:val="21"/>
        </w:rPr>
      </w:pPr>
      <w:r w:rsidRPr="00685B33">
        <w:rPr>
          <w:i/>
          <w:szCs w:val="21"/>
          <w:lang w:val="sv-SE"/>
        </w:rPr>
        <w:t>d</w:t>
      </w:r>
      <w:r w:rsidRPr="00685B33">
        <w:rPr>
          <w:szCs w:val="21"/>
          <w:vertAlign w:val="subscript"/>
          <w:lang w:val="sv-SE"/>
        </w:rPr>
        <w:t>em,max</w:t>
      </w:r>
      <w:r w:rsidRPr="00685B33">
        <w:rPr>
          <w:szCs w:val="21"/>
        </w:rPr>
        <w:t>：最大平均外径</w:t>
      </w:r>
      <w:r w:rsidRPr="00685B33">
        <w:rPr>
          <w:rFonts w:hint="eastAsia"/>
          <w:szCs w:val="21"/>
        </w:rPr>
        <w:t>，单位为毫米</w:t>
      </w:r>
      <w:r w:rsidRPr="00685B33">
        <w:rPr>
          <w:szCs w:val="21"/>
        </w:rPr>
        <w:t>；</w:t>
      </w:r>
    </w:p>
    <w:p w:rsidR="00877F7A" w:rsidRPr="00685B33" w:rsidRDefault="00877F7A" w:rsidP="00877F7A">
      <w:pPr>
        <w:ind w:firstLine="420"/>
        <w:rPr>
          <w:szCs w:val="21"/>
        </w:rPr>
      </w:pPr>
      <w:r w:rsidRPr="00685B33">
        <w:rPr>
          <w:i/>
          <w:szCs w:val="21"/>
        </w:rPr>
        <w:t>e</w:t>
      </w:r>
      <w:r w:rsidRPr="00685B33">
        <w:rPr>
          <w:szCs w:val="21"/>
          <w:vertAlign w:val="subscript"/>
        </w:rPr>
        <w:t>n</w:t>
      </w:r>
      <w:r w:rsidRPr="00685B33">
        <w:rPr>
          <w:szCs w:val="21"/>
        </w:rPr>
        <w:t>：公称壁厚</w:t>
      </w:r>
      <w:r w:rsidRPr="00685B33">
        <w:rPr>
          <w:rFonts w:hint="eastAsia"/>
          <w:szCs w:val="21"/>
        </w:rPr>
        <w:t>，单位为毫米</w:t>
      </w:r>
      <w:r w:rsidRPr="00685B33">
        <w:rPr>
          <w:szCs w:val="21"/>
        </w:rPr>
        <w:t>；</w:t>
      </w:r>
    </w:p>
    <w:p w:rsidR="00877F7A" w:rsidRPr="00685B33" w:rsidRDefault="00877F7A" w:rsidP="00877F7A">
      <w:pPr>
        <w:ind w:firstLine="420"/>
        <w:rPr>
          <w:szCs w:val="21"/>
        </w:rPr>
      </w:pPr>
      <w:proofErr w:type="spellStart"/>
      <w:r w:rsidRPr="00685B33">
        <w:rPr>
          <w:i/>
          <w:szCs w:val="21"/>
        </w:rPr>
        <w:t>e</w:t>
      </w:r>
      <w:r w:rsidRPr="00685B33">
        <w:rPr>
          <w:szCs w:val="21"/>
          <w:vertAlign w:val="subscript"/>
        </w:rPr>
        <w:t>y</w:t>
      </w:r>
      <w:r w:rsidRPr="00685B33">
        <w:rPr>
          <w:rFonts w:hint="eastAsia"/>
          <w:szCs w:val="21"/>
          <w:vertAlign w:val="subscript"/>
        </w:rPr>
        <w:t>,</w:t>
      </w:r>
      <w:r w:rsidRPr="00685B33">
        <w:rPr>
          <w:szCs w:val="21"/>
          <w:vertAlign w:val="subscript"/>
        </w:rPr>
        <w:t>min</w:t>
      </w:r>
      <w:proofErr w:type="spellEnd"/>
      <w:r w:rsidRPr="00685B33">
        <w:rPr>
          <w:szCs w:val="21"/>
        </w:rPr>
        <w:t>：</w:t>
      </w:r>
      <w:r w:rsidRPr="00685B33">
        <w:rPr>
          <w:rFonts w:hint="eastAsia"/>
          <w:szCs w:val="21"/>
        </w:rPr>
        <w:t>任一点的</w:t>
      </w:r>
      <w:r w:rsidRPr="00685B33">
        <w:rPr>
          <w:szCs w:val="21"/>
        </w:rPr>
        <w:t>最小壁厚</w:t>
      </w:r>
      <w:r w:rsidRPr="00685B33">
        <w:rPr>
          <w:rFonts w:hint="eastAsia"/>
          <w:szCs w:val="21"/>
        </w:rPr>
        <w:t>，单位为毫米。</w:t>
      </w:r>
    </w:p>
    <w:p w:rsidR="00877F7A" w:rsidRPr="00685B33" w:rsidRDefault="00877F7A" w:rsidP="00AD27F4">
      <w:pPr>
        <w:pStyle w:val="a5"/>
        <w:spacing w:before="156" w:after="156"/>
      </w:pPr>
      <w:r w:rsidRPr="00685B33">
        <w:t>缩略语</w:t>
      </w:r>
    </w:p>
    <w:p w:rsidR="00877F7A" w:rsidRPr="00685B33" w:rsidRDefault="00877F7A" w:rsidP="00877F7A">
      <w:pPr>
        <w:ind w:firstLine="420"/>
      </w:pPr>
      <w:r w:rsidRPr="00685B33">
        <w:t>PE</w:t>
      </w:r>
      <w:r w:rsidRPr="00685B33">
        <w:t>：聚乙烯；</w:t>
      </w:r>
    </w:p>
    <w:p w:rsidR="00877F7A" w:rsidRPr="00685B33" w:rsidRDefault="00877F7A" w:rsidP="00877F7A">
      <w:pPr>
        <w:ind w:firstLine="420"/>
      </w:pPr>
      <w:r w:rsidRPr="00685B33">
        <w:rPr>
          <w:rFonts w:hint="eastAsia"/>
        </w:rPr>
        <w:t>HDPE</w:t>
      </w:r>
      <w:r w:rsidRPr="00685B33">
        <w:rPr>
          <w:rFonts w:hint="eastAsia"/>
        </w:rPr>
        <w:t>：高密度聚乙烯；</w:t>
      </w:r>
    </w:p>
    <w:p w:rsidR="00877F7A" w:rsidRPr="00685B33" w:rsidRDefault="00877F7A" w:rsidP="00877F7A">
      <w:pPr>
        <w:ind w:firstLine="420"/>
      </w:pPr>
      <w:r w:rsidRPr="00685B33">
        <w:rPr>
          <w:rFonts w:hint="eastAsia"/>
        </w:rPr>
        <w:t>PE100-RC</w:t>
      </w:r>
      <w:r w:rsidRPr="00685B33">
        <w:rPr>
          <w:rFonts w:hint="eastAsia"/>
        </w:rPr>
        <w:t>：</w:t>
      </w:r>
      <w:proofErr w:type="gramStart"/>
      <w:r w:rsidRPr="00685B33">
        <w:rPr>
          <w:rFonts w:hint="eastAsia"/>
        </w:rPr>
        <w:t>高耐慢速</w:t>
      </w:r>
      <w:proofErr w:type="gramEnd"/>
      <w:r w:rsidRPr="00685B33">
        <w:rPr>
          <w:rFonts w:hint="eastAsia"/>
        </w:rPr>
        <w:t>裂纹增长</w:t>
      </w:r>
      <w:r w:rsidRPr="00685B33">
        <w:rPr>
          <w:rFonts w:hint="eastAsia"/>
        </w:rPr>
        <w:t>PE100</w:t>
      </w:r>
      <w:r w:rsidRPr="00685B33">
        <w:rPr>
          <w:rFonts w:hint="eastAsia"/>
        </w:rPr>
        <w:t>聚乙烯</w:t>
      </w:r>
    </w:p>
    <w:p w:rsidR="000A0DE5" w:rsidRPr="00685B33" w:rsidRDefault="000A0DE5" w:rsidP="00877F7A">
      <w:pPr>
        <w:ind w:firstLine="420"/>
      </w:pPr>
      <w:r w:rsidRPr="00685B33">
        <w:rPr>
          <w:rFonts w:hint="eastAsia"/>
        </w:rPr>
        <w:t>PP</w:t>
      </w:r>
      <w:r w:rsidRPr="00685B33">
        <w:rPr>
          <w:rFonts w:hint="eastAsia"/>
        </w:rPr>
        <w:t>：聚丙烯</w:t>
      </w:r>
    </w:p>
    <w:p w:rsidR="00877F7A" w:rsidRPr="00685B33" w:rsidRDefault="00877F7A" w:rsidP="00877F7A">
      <w:pPr>
        <w:ind w:firstLine="420"/>
      </w:pPr>
      <w:r w:rsidRPr="00685B33">
        <w:rPr>
          <w:rFonts w:hint="eastAsia"/>
        </w:rPr>
        <w:t>MFR</w:t>
      </w:r>
      <w:r w:rsidRPr="00685B33">
        <w:rPr>
          <w:rFonts w:hint="eastAsia"/>
        </w:rPr>
        <w:t>：熔体质量流动速率；</w:t>
      </w:r>
    </w:p>
    <w:p w:rsidR="00877F7A" w:rsidRPr="00685B33" w:rsidRDefault="00877F7A" w:rsidP="00877F7A">
      <w:pPr>
        <w:ind w:firstLine="420"/>
      </w:pPr>
      <w:r w:rsidRPr="00685B33">
        <w:t>SN</w:t>
      </w:r>
      <w:r w:rsidRPr="00685B33">
        <w:t>：</w:t>
      </w:r>
      <w:r w:rsidRPr="00685B33">
        <w:rPr>
          <w:rFonts w:hint="eastAsia"/>
        </w:rPr>
        <w:t>公称</w:t>
      </w:r>
      <w:r w:rsidRPr="00685B33">
        <w:t>环刚度；</w:t>
      </w:r>
    </w:p>
    <w:p w:rsidR="00877F7A" w:rsidRPr="00685B33" w:rsidRDefault="00877F7A" w:rsidP="00877F7A">
      <w:pPr>
        <w:ind w:firstLine="420"/>
      </w:pPr>
      <w:r w:rsidRPr="00685B33">
        <w:t>SDR</w:t>
      </w:r>
      <w:r w:rsidRPr="00685B33">
        <w:t>：标准尺寸比</w:t>
      </w:r>
      <w:r w:rsidRPr="00685B33">
        <w:rPr>
          <w:rFonts w:hint="eastAsia"/>
        </w:rPr>
        <w:t>；</w:t>
      </w:r>
    </w:p>
    <w:p w:rsidR="00877F7A" w:rsidRPr="00685B33" w:rsidRDefault="00877F7A" w:rsidP="00877F7A">
      <w:pPr>
        <w:ind w:firstLine="420"/>
      </w:pPr>
      <w:r w:rsidRPr="00685B33">
        <w:rPr>
          <w:rFonts w:hint="eastAsia"/>
        </w:rPr>
        <w:t>TIR</w:t>
      </w:r>
      <w:r w:rsidRPr="00685B33">
        <w:rPr>
          <w:rFonts w:hint="eastAsia"/>
        </w:rPr>
        <w:t>：真实冲击率；</w:t>
      </w:r>
    </w:p>
    <w:p w:rsidR="00877F7A" w:rsidRPr="00685B33" w:rsidRDefault="00877F7A" w:rsidP="00877F7A">
      <w:pPr>
        <w:ind w:firstLine="420"/>
      </w:pPr>
      <w:r w:rsidRPr="00685B33">
        <w:rPr>
          <w:rFonts w:hint="eastAsia"/>
        </w:rPr>
        <w:t>RCP</w:t>
      </w:r>
      <w:r w:rsidRPr="00685B33">
        <w:rPr>
          <w:rFonts w:hint="eastAsia"/>
        </w:rPr>
        <w:t>：</w:t>
      </w:r>
      <w:proofErr w:type="gramStart"/>
      <w:r w:rsidRPr="00685B33">
        <w:rPr>
          <w:rFonts w:hint="eastAsia"/>
        </w:rPr>
        <w:t>耐快速</w:t>
      </w:r>
      <w:proofErr w:type="gramEnd"/>
      <w:r w:rsidRPr="00685B33">
        <w:rPr>
          <w:rFonts w:hint="eastAsia"/>
        </w:rPr>
        <w:t>裂纹扩展；</w:t>
      </w:r>
    </w:p>
    <w:p w:rsidR="00877F7A" w:rsidRPr="00685B33" w:rsidRDefault="00877F7A" w:rsidP="00877F7A">
      <w:pPr>
        <w:ind w:firstLine="420"/>
      </w:pPr>
      <w:r w:rsidRPr="00685B33">
        <w:rPr>
          <w:rFonts w:hint="eastAsia"/>
        </w:rPr>
        <w:lastRenderedPageBreak/>
        <w:t>FNCT</w:t>
      </w:r>
      <w:r w:rsidRPr="00685B33">
        <w:rPr>
          <w:rFonts w:hint="eastAsia"/>
        </w:rPr>
        <w:t>：全切口蠕变试验。</w:t>
      </w:r>
    </w:p>
    <w:p w:rsidR="00877F7A" w:rsidRPr="00685B33" w:rsidRDefault="00877F7A" w:rsidP="00AD27F4">
      <w:pPr>
        <w:pStyle w:val="a4"/>
        <w:spacing w:before="312" w:after="312"/>
      </w:pPr>
      <w:r w:rsidRPr="00685B33">
        <w:t>材料</w:t>
      </w:r>
    </w:p>
    <w:p w:rsidR="00877F7A" w:rsidRPr="00685B33" w:rsidRDefault="00877F7A" w:rsidP="00877F7A">
      <w:pPr>
        <w:pStyle w:val="a5"/>
        <w:spacing w:beforeLines="0" w:afterLines="0"/>
        <w:rPr>
          <w:rFonts w:ascii="宋体" w:eastAsia="宋体" w:hAnsi="宋体"/>
        </w:rPr>
      </w:pPr>
      <w:r w:rsidRPr="00685B33">
        <w:rPr>
          <w:rFonts w:ascii="宋体" w:eastAsia="宋体" w:hAnsi="宋体" w:hint="eastAsia"/>
        </w:rPr>
        <w:t>生产管材应使用PE100级或PE100-RC混配料。</w:t>
      </w:r>
    </w:p>
    <w:p w:rsidR="00877F7A" w:rsidRPr="00685B33" w:rsidRDefault="00877F7A" w:rsidP="00877F7A">
      <w:pPr>
        <w:pStyle w:val="a5"/>
        <w:spacing w:beforeLines="0" w:afterLines="0"/>
        <w:rPr>
          <w:rFonts w:ascii="宋体" w:eastAsia="宋体" w:hAnsi="宋体"/>
        </w:rPr>
      </w:pPr>
      <w:r w:rsidRPr="00685B33">
        <w:rPr>
          <w:rFonts w:ascii="宋体" w:eastAsia="宋体" w:hAnsi="宋体" w:hint="eastAsia"/>
        </w:rPr>
        <w:t>用于制造管材色条的聚乙烯（PE）混配料的基础树脂应与生产管材的聚乙烯（PE）混配料的基础树脂相同。</w:t>
      </w:r>
    </w:p>
    <w:p w:rsidR="00877F7A" w:rsidRPr="00685B33" w:rsidRDefault="00877F7A" w:rsidP="00877F7A">
      <w:pPr>
        <w:pStyle w:val="a5"/>
        <w:spacing w:beforeLines="0" w:afterLines="0"/>
        <w:rPr>
          <w:rFonts w:ascii="宋体" w:eastAsia="宋体" w:hAnsi="宋体"/>
        </w:rPr>
      </w:pPr>
      <w:r w:rsidRPr="00685B33">
        <w:rPr>
          <w:rFonts w:ascii="宋体" w:eastAsia="宋体" w:hAnsi="宋体" w:hint="eastAsia"/>
        </w:rPr>
        <w:t>聚乙烯（PE）混配料(含PE100-RC)的性能应符合表1</w:t>
      </w:r>
      <w:r w:rsidR="005E0AAF">
        <w:rPr>
          <w:rFonts w:ascii="宋体" w:eastAsia="宋体" w:hAnsi="宋体" w:hint="eastAsia"/>
        </w:rPr>
        <w:t>和表2</w:t>
      </w:r>
      <w:r w:rsidRPr="00685B33">
        <w:rPr>
          <w:rFonts w:ascii="宋体" w:eastAsia="宋体" w:hAnsi="宋体" w:hint="eastAsia"/>
        </w:rPr>
        <w:t>的要求。</w:t>
      </w:r>
    </w:p>
    <w:p w:rsidR="00877F7A" w:rsidRPr="00685B33" w:rsidRDefault="00877F7A" w:rsidP="00AD27F4">
      <w:pPr>
        <w:pStyle w:val="af7"/>
        <w:spacing w:before="156" w:after="156"/>
      </w:pPr>
      <w:r w:rsidRPr="00685B33">
        <w:rPr>
          <w:rFonts w:hint="eastAsia"/>
        </w:rPr>
        <w:t>聚乙烯（PE）混配料</w:t>
      </w:r>
      <w:r w:rsidR="005E0AAF">
        <w:rPr>
          <w:rFonts w:hint="eastAsia"/>
        </w:rPr>
        <w:t>的</w:t>
      </w:r>
      <w:r w:rsidRPr="00685B33">
        <w:rPr>
          <w:rFonts w:hint="eastAsia"/>
        </w:rPr>
        <w:t>性能</w:t>
      </w:r>
      <w:r w:rsidR="005E0AAF">
        <w:rPr>
          <w:rFonts w:hint="eastAsia"/>
        </w:rPr>
        <w:t>——以颗粒形式测定</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58"/>
        <w:gridCol w:w="1590"/>
        <w:gridCol w:w="1215"/>
        <w:gridCol w:w="2245"/>
        <w:gridCol w:w="1403"/>
        <w:gridCol w:w="1411"/>
      </w:tblGrid>
      <w:tr w:rsidR="00FD4A88" w:rsidRPr="00685B33" w:rsidTr="00E42A97">
        <w:tc>
          <w:tcPr>
            <w:tcW w:w="386"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序号</w:t>
            </w:r>
          </w:p>
        </w:tc>
        <w:tc>
          <w:tcPr>
            <w:tcW w:w="93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项目</w:t>
            </w:r>
          </w:p>
        </w:tc>
        <w:tc>
          <w:tcPr>
            <w:tcW w:w="71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单位</w:t>
            </w:r>
          </w:p>
        </w:tc>
        <w:tc>
          <w:tcPr>
            <w:tcW w:w="1317"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要求</w:t>
            </w:r>
            <w:r w:rsidRPr="00685B33">
              <w:rPr>
                <w:rFonts w:ascii="宋体" w:hint="eastAsia"/>
                <w:sz w:val="24"/>
                <w:vertAlign w:val="superscript"/>
              </w:rPr>
              <w:t>a</w:t>
            </w:r>
          </w:p>
        </w:tc>
        <w:tc>
          <w:tcPr>
            <w:tcW w:w="82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试验参数</w:t>
            </w:r>
          </w:p>
        </w:tc>
        <w:tc>
          <w:tcPr>
            <w:tcW w:w="829"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试验方法</w:t>
            </w:r>
          </w:p>
        </w:tc>
      </w:tr>
      <w:tr w:rsidR="00FD4A88" w:rsidRPr="00685B33" w:rsidTr="00E42A97">
        <w:tc>
          <w:tcPr>
            <w:tcW w:w="386" w:type="pct"/>
            <w:tcBorders>
              <w:top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1</w:t>
            </w:r>
          </w:p>
        </w:tc>
        <w:tc>
          <w:tcPr>
            <w:tcW w:w="933" w:type="pct"/>
            <w:tcBorders>
              <w:top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密度</w:t>
            </w:r>
          </w:p>
        </w:tc>
        <w:tc>
          <w:tcPr>
            <w:tcW w:w="713" w:type="pct"/>
            <w:tcBorders>
              <w:top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kg/m</w:t>
            </w:r>
            <w:r w:rsidRPr="00685B33">
              <w:rPr>
                <w:rFonts w:ascii="宋体" w:hAnsi="宋体" w:hint="eastAsia"/>
                <w:sz w:val="18"/>
                <w:szCs w:val="18"/>
                <w:vertAlign w:val="superscript"/>
              </w:rPr>
              <w:t>3</w:t>
            </w:r>
          </w:p>
        </w:tc>
        <w:tc>
          <w:tcPr>
            <w:tcW w:w="1317" w:type="pct"/>
            <w:tcBorders>
              <w:top w:val="single" w:sz="8" w:space="0" w:color="auto"/>
            </w:tcBorders>
            <w:shd w:val="clear" w:color="auto" w:fill="auto"/>
            <w:vAlign w:val="center"/>
          </w:tcPr>
          <w:p w:rsidR="00877F7A" w:rsidRPr="00685B33" w:rsidRDefault="00877F7A" w:rsidP="00E56380">
            <w:pPr>
              <w:jc w:val="center"/>
              <w:rPr>
                <w:rFonts w:ascii="宋体" w:hAnsi="宋体"/>
                <w:sz w:val="18"/>
                <w:szCs w:val="18"/>
              </w:rPr>
            </w:pPr>
            <w:r w:rsidRPr="00685B33">
              <w:rPr>
                <w:rFonts w:ascii="宋体" w:hAnsi="宋体" w:hint="eastAsia"/>
                <w:sz w:val="18"/>
                <w:szCs w:val="18"/>
              </w:rPr>
              <w:t>≥</w:t>
            </w:r>
            <w:r w:rsidR="00E56380" w:rsidRPr="00685B33">
              <w:rPr>
                <w:rFonts w:ascii="宋体" w:hAnsi="宋体" w:hint="eastAsia"/>
                <w:sz w:val="18"/>
                <w:szCs w:val="18"/>
              </w:rPr>
              <w:t>940</w:t>
            </w:r>
          </w:p>
        </w:tc>
        <w:tc>
          <w:tcPr>
            <w:tcW w:w="823" w:type="pct"/>
            <w:tcBorders>
              <w:top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23℃</w:t>
            </w:r>
          </w:p>
        </w:tc>
        <w:tc>
          <w:tcPr>
            <w:tcW w:w="829" w:type="pct"/>
            <w:tcBorders>
              <w:top w:val="single" w:sz="8" w:space="0" w:color="auto"/>
            </w:tcBorders>
            <w:shd w:val="clear" w:color="auto" w:fill="auto"/>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int="eastAsia"/>
                <w:sz w:val="18"/>
                <w:szCs w:val="18"/>
              </w:rPr>
              <w:t>GB/T 1033.</w:t>
            </w:r>
            <w:r w:rsidR="00260028" w:rsidRPr="00685B33">
              <w:rPr>
                <w:rFonts w:ascii="宋体" w:hint="eastAsia"/>
                <w:sz w:val="18"/>
                <w:szCs w:val="18"/>
              </w:rPr>
              <w:t>1</w:t>
            </w:r>
            <w:r w:rsidR="001E24C5">
              <w:rPr>
                <w:rFonts w:ascii="宋体" w:hint="eastAsia"/>
                <w:sz w:val="18"/>
                <w:szCs w:val="18"/>
              </w:rPr>
              <w:t>-2008</w:t>
            </w:r>
          </w:p>
        </w:tc>
      </w:tr>
      <w:tr w:rsidR="00FD4A88" w:rsidRPr="00685B33" w:rsidTr="00E42A97">
        <w:tc>
          <w:tcPr>
            <w:tcW w:w="386"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2</w:t>
            </w:r>
          </w:p>
        </w:tc>
        <w:tc>
          <w:tcPr>
            <w:tcW w:w="93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lang w:val="de-DE"/>
              </w:rPr>
            </w:pPr>
            <w:r w:rsidRPr="00685B33">
              <w:rPr>
                <w:rFonts w:ascii="宋体" w:hAnsi="宋体" w:hint="eastAsia"/>
                <w:sz w:val="18"/>
              </w:rPr>
              <w:t>熔体质量流动速率 MFR</w:t>
            </w:r>
          </w:p>
        </w:tc>
        <w:tc>
          <w:tcPr>
            <w:tcW w:w="71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lang w:val="de-DE"/>
              </w:rPr>
              <w:t>g/10 min</w:t>
            </w:r>
          </w:p>
        </w:tc>
        <w:tc>
          <w:tcPr>
            <w:tcW w:w="1317" w:type="pct"/>
            <w:tcBorders>
              <w:bottom w:val="single" w:sz="4" w:space="0" w:color="auto"/>
            </w:tcBorders>
            <w:shd w:val="clear" w:color="auto" w:fill="auto"/>
            <w:vAlign w:val="center"/>
          </w:tcPr>
          <w:p w:rsidR="00877F7A" w:rsidRPr="00685B33" w:rsidRDefault="00877F7A" w:rsidP="00260028">
            <w:pPr>
              <w:widowControl/>
              <w:autoSpaceDE w:val="0"/>
              <w:autoSpaceDN w:val="0"/>
              <w:adjustRightInd w:val="0"/>
              <w:jc w:val="center"/>
              <w:rPr>
                <w:rFonts w:ascii="宋体" w:hAnsi="TimesNewRomanPSMT" w:cs="宋体"/>
                <w:kern w:val="0"/>
                <w:sz w:val="18"/>
                <w:szCs w:val="18"/>
              </w:rPr>
            </w:pPr>
            <w:r w:rsidRPr="00685B33">
              <w:rPr>
                <w:rFonts w:ascii="TimesNewRomanPSMT" w:hAnsi="TimesNewRomanPSMT" w:cs="TimesNewRomanPSMT"/>
                <w:kern w:val="0"/>
                <w:sz w:val="18"/>
                <w:szCs w:val="18"/>
              </w:rPr>
              <w:t>(</w:t>
            </w:r>
            <w:r w:rsidRPr="00685B33">
              <w:rPr>
                <w:rFonts w:ascii="宋体" w:hAnsi="TimesNewRomanPSMT" w:cs="宋体" w:hint="eastAsia"/>
                <w:kern w:val="0"/>
                <w:sz w:val="18"/>
                <w:szCs w:val="18"/>
              </w:rPr>
              <w:t>0.20≤</w:t>
            </w:r>
            <w:r w:rsidRPr="00685B33">
              <w:rPr>
                <w:rFonts w:ascii="TimesNewRomanPSMT" w:hAnsi="TimesNewRomanPSMT" w:cs="TimesNewRomanPSMT"/>
                <w:kern w:val="0"/>
                <w:sz w:val="18"/>
                <w:szCs w:val="18"/>
              </w:rPr>
              <w:t>MFR</w:t>
            </w:r>
            <w:r w:rsidRPr="00685B33">
              <w:rPr>
                <w:rFonts w:ascii="宋体" w:hAnsi="TimesNewRomanPSMT" w:cs="宋体" w:hint="eastAsia"/>
                <w:kern w:val="0"/>
                <w:sz w:val="18"/>
                <w:szCs w:val="18"/>
              </w:rPr>
              <w:t>≤1.40</w:t>
            </w:r>
            <w:r w:rsidRPr="00685B33">
              <w:rPr>
                <w:rFonts w:ascii="TimesNewRomanPSMT" w:hAnsi="TimesNewRomanPSMT" w:cs="TimesNewRomanPSMT"/>
                <w:kern w:val="0"/>
                <w:sz w:val="18"/>
                <w:szCs w:val="18"/>
              </w:rPr>
              <w:t>) g/</w:t>
            </w:r>
            <w:r w:rsidRPr="00685B33">
              <w:rPr>
                <w:rFonts w:ascii="宋体" w:hAnsi="TimesNewRomanPSMT" w:cs="宋体" w:hint="eastAsia"/>
                <w:kern w:val="0"/>
                <w:sz w:val="18"/>
                <w:szCs w:val="18"/>
              </w:rPr>
              <w:t xml:space="preserve">10 </w:t>
            </w:r>
            <w:proofErr w:type="spellStart"/>
            <w:r w:rsidRPr="00685B33">
              <w:rPr>
                <w:rFonts w:ascii="TimesNewRomanPSMT" w:hAnsi="TimesNewRomanPSMT" w:cs="TimesNewRomanPSMT"/>
                <w:kern w:val="0"/>
                <w:sz w:val="18"/>
                <w:szCs w:val="18"/>
              </w:rPr>
              <w:t>min</w:t>
            </w:r>
            <w:r w:rsidRPr="00685B33">
              <w:rPr>
                <w:rFonts w:ascii="TimesNewRomanPSMT" w:hAnsi="TimesNewRomanPSMT" w:cs="TimesNewRomanPSMT"/>
                <w:kern w:val="0"/>
                <w:sz w:val="12"/>
                <w:szCs w:val="12"/>
                <w:vertAlign w:val="superscript"/>
              </w:rPr>
              <w:t>b,f</w:t>
            </w:r>
            <w:proofErr w:type="spellEnd"/>
            <w:r w:rsidRPr="00685B33">
              <w:rPr>
                <w:rFonts w:ascii="宋体" w:hAnsi="TimesNewRomanPSMT" w:cs="宋体" w:hint="eastAsia"/>
                <w:kern w:val="0"/>
                <w:sz w:val="18"/>
                <w:szCs w:val="18"/>
              </w:rPr>
              <w:t>，最大偏差不应超过混配料标称值的</w:t>
            </w:r>
            <w:r w:rsidRPr="00685B33">
              <w:rPr>
                <w:rFonts w:ascii="TimesNewRomanPSMT" w:hAnsi="TimesNewRomanPSMT" w:cs="TimesNewRomanPSMT"/>
                <w:kern w:val="0"/>
                <w:sz w:val="18"/>
                <w:szCs w:val="18"/>
              </w:rPr>
              <w:t>±</w:t>
            </w:r>
            <w:r w:rsidRPr="00685B33">
              <w:rPr>
                <w:rFonts w:ascii="宋体" w:hAnsi="TimesNewRomanPSMT" w:cs="宋体" w:hint="eastAsia"/>
                <w:kern w:val="0"/>
                <w:sz w:val="18"/>
                <w:szCs w:val="18"/>
              </w:rPr>
              <w:t>20 ％。</w:t>
            </w:r>
          </w:p>
        </w:tc>
        <w:tc>
          <w:tcPr>
            <w:tcW w:w="823" w:type="pct"/>
            <w:tcBorders>
              <w:bottom w:val="single" w:sz="4" w:space="0" w:color="auto"/>
            </w:tcBorders>
            <w:shd w:val="clear" w:color="auto" w:fill="auto"/>
            <w:vAlign w:val="center"/>
          </w:tcPr>
          <w:p w:rsidR="00877F7A" w:rsidRPr="00685B33" w:rsidRDefault="00877F7A" w:rsidP="00260028">
            <w:pPr>
              <w:widowControl/>
              <w:autoSpaceDE w:val="0"/>
              <w:autoSpaceDN w:val="0"/>
              <w:adjustRightInd w:val="0"/>
              <w:jc w:val="center"/>
              <w:rPr>
                <w:rFonts w:ascii="宋体" w:hAnsi="宋体" w:cs="TimesNewRomanPSMT"/>
                <w:kern w:val="0"/>
                <w:sz w:val="18"/>
                <w:szCs w:val="18"/>
              </w:rPr>
            </w:pPr>
            <w:r w:rsidRPr="00685B33">
              <w:rPr>
                <w:rFonts w:ascii="宋体" w:cs="宋体" w:hint="eastAsia"/>
                <w:kern w:val="0"/>
                <w:sz w:val="18"/>
                <w:szCs w:val="18"/>
              </w:rPr>
              <w:t>负</w:t>
            </w:r>
            <w:r w:rsidRPr="00685B33">
              <w:rPr>
                <w:rFonts w:ascii="宋体" w:hAnsi="宋体" w:cs="宋体" w:hint="eastAsia"/>
                <w:kern w:val="0"/>
                <w:sz w:val="18"/>
                <w:szCs w:val="18"/>
              </w:rPr>
              <w:t xml:space="preserve">荷质量：5 </w:t>
            </w:r>
            <w:r w:rsidRPr="00685B33">
              <w:rPr>
                <w:rFonts w:ascii="宋体" w:hAnsi="宋体" w:cs="TimesNewRomanPSMT"/>
                <w:kern w:val="0"/>
                <w:sz w:val="18"/>
                <w:szCs w:val="18"/>
              </w:rPr>
              <w:t>kg</w:t>
            </w:r>
          </w:p>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cs="宋体" w:hint="eastAsia"/>
                <w:sz w:val="18"/>
                <w:szCs w:val="18"/>
              </w:rPr>
              <w:t>试验温度：190 ℃</w:t>
            </w:r>
          </w:p>
        </w:tc>
        <w:tc>
          <w:tcPr>
            <w:tcW w:w="829"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3682—2000</w:t>
            </w:r>
          </w:p>
        </w:tc>
      </w:tr>
      <w:tr w:rsidR="00FD4A88" w:rsidRPr="00685B33" w:rsidTr="00E42A97">
        <w:tc>
          <w:tcPr>
            <w:tcW w:w="386"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3</w:t>
            </w:r>
          </w:p>
        </w:tc>
        <w:tc>
          <w:tcPr>
            <w:tcW w:w="93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氧化诱导时间</w:t>
            </w: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min</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＞20</w:t>
            </w:r>
          </w:p>
        </w:tc>
        <w:tc>
          <w:tcPr>
            <w:tcW w:w="823" w:type="pct"/>
            <w:tcBorders>
              <w:bottom w:val="single" w:sz="4" w:space="0" w:color="auto"/>
            </w:tcBorders>
            <w:shd w:val="clear" w:color="auto" w:fill="auto"/>
            <w:vAlign w:val="center"/>
          </w:tcPr>
          <w:p w:rsidR="00877F7A" w:rsidRPr="00685B33" w:rsidRDefault="00877F7A" w:rsidP="00685B33">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试验温度：</w:t>
            </w:r>
            <w:r w:rsidR="00786BF8" w:rsidRPr="00685B33">
              <w:rPr>
                <w:rFonts w:ascii="宋体" w:hAnsi="宋体" w:hint="eastAsia"/>
                <w:sz w:val="18"/>
                <w:szCs w:val="18"/>
              </w:rPr>
              <w:t>2</w:t>
            </w:r>
            <w:r w:rsidR="00685B33" w:rsidRPr="00685B33">
              <w:rPr>
                <w:rFonts w:ascii="宋体" w:hAnsi="宋体" w:hint="eastAsia"/>
                <w:sz w:val="18"/>
                <w:szCs w:val="18"/>
              </w:rPr>
              <w:t>0</w:t>
            </w:r>
            <w:r w:rsidR="00786BF8" w:rsidRPr="00685B33">
              <w:rPr>
                <w:rFonts w:ascii="宋体" w:hAnsi="宋体" w:hint="eastAsia"/>
                <w:sz w:val="18"/>
                <w:szCs w:val="18"/>
              </w:rPr>
              <w:t>0</w:t>
            </w:r>
            <w:r w:rsidRPr="00685B33">
              <w:rPr>
                <w:rFonts w:ascii="宋体" w:hAnsi="宋体" w:hint="eastAsia"/>
                <w:sz w:val="18"/>
                <w:szCs w:val="18"/>
              </w:rPr>
              <w:t>℃</w:t>
            </w:r>
          </w:p>
        </w:tc>
        <w:tc>
          <w:tcPr>
            <w:tcW w:w="829"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19466.6</w:t>
            </w:r>
          </w:p>
        </w:tc>
      </w:tr>
      <w:tr w:rsidR="00FD4A88" w:rsidRPr="00685B33" w:rsidTr="00E42A97">
        <w:tc>
          <w:tcPr>
            <w:tcW w:w="386"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4</w:t>
            </w:r>
          </w:p>
        </w:tc>
        <w:tc>
          <w:tcPr>
            <w:tcW w:w="93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挥发分含量</w:t>
            </w: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lang w:val="de-DE"/>
              </w:rPr>
            </w:pPr>
            <w:r w:rsidRPr="00685B33">
              <w:rPr>
                <w:rFonts w:ascii="宋体" w:hAnsi="宋体" w:hint="eastAsia"/>
                <w:sz w:val="18"/>
                <w:lang w:val="de-DE"/>
              </w:rPr>
              <w:t>mg/kg</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lang w:val="de-DE"/>
              </w:rPr>
            </w:pPr>
            <w:r w:rsidRPr="00685B33">
              <w:rPr>
                <w:rFonts w:ascii="宋体" w:hAnsi="宋体" w:hint="eastAsia"/>
                <w:sz w:val="18"/>
                <w:szCs w:val="18"/>
              </w:rPr>
              <w:t>≤</w:t>
            </w:r>
            <w:r w:rsidRPr="00685B33">
              <w:rPr>
                <w:rFonts w:ascii="宋体" w:hAnsi="宋体" w:hint="eastAsia"/>
                <w:sz w:val="18"/>
                <w:szCs w:val="18"/>
                <w:lang w:val="de-DE"/>
              </w:rPr>
              <w:t>350</w:t>
            </w:r>
          </w:p>
        </w:tc>
        <w:tc>
          <w:tcPr>
            <w:tcW w:w="82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w:t>
            </w:r>
          </w:p>
        </w:tc>
        <w:tc>
          <w:tcPr>
            <w:tcW w:w="829" w:type="pct"/>
            <w:tcBorders>
              <w:bottom w:val="single" w:sz="4" w:space="0" w:color="auto"/>
            </w:tcBorders>
            <w:shd w:val="clear" w:color="auto" w:fill="auto"/>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15558.1-2015</w:t>
            </w:r>
          </w:p>
        </w:tc>
      </w:tr>
      <w:tr w:rsidR="00FD4A88" w:rsidRPr="00685B33" w:rsidTr="00E42A97">
        <w:tc>
          <w:tcPr>
            <w:tcW w:w="386"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5</w:t>
            </w:r>
          </w:p>
        </w:tc>
        <w:tc>
          <w:tcPr>
            <w:tcW w:w="93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水分含量</w:t>
            </w:r>
            <w:r w:rsidRPr="00685B33">
              <w:rPr>
                <w:rFonts w:ascii="宋体" w:hAnsi="宋体" w:hint="eastAsia"/>
                <w:sz w:val="18"/>
                <w:vertAlign w:val="superscript"/>
              </w:rPr>
              <w:t>c</w:t>
            </w: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lang w:val="de-DE"/>
              </w:rPr>
            </w:pPr>
            <w:r w:rsidRPr="00685B33">
              <w:rPr>
                <w:rFonts w:ascii="宋体" w:hAnsi="宋体" w:hint="eastAsia"/>
                <w:sz w:val="18"/>
                <w:lang w:val="de-DE"/>
              </w:rPr>
              <w:t>mg/kg</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lang w:val="de-DE"/>
              </w:rPr>
            </w:pPr>
            <w:r w:rsidRPr="00685B33">
              <w:rPr>
                <w:rFonts w:ascii="宋体" w:hAnsi="宋体" w:hint="eastAsia"/>
                <w:sz w:val="18"/>
                <w:szCs w:val="18"/>
              </w:rPr>
              <w:t>≤</w:t>
            </w:r>
            <w:r w:rsidRPr="00685B33">
              <w:rPr>
                <w:rFonts w:ascii="宋体" w:hAnsi="宋体" w:hint="eastAsia"/>
                <w:sz w:val="18"/>
                <w:szCs w:val="18"/>
                <w:lang w:val="de-DE"/>
              </w:rPr>
              <w:t>300</w:t>
            </w:r>
          </w:p>
          <w:p w:rsidR="00877F7A" w:rsidRPr="00685B33" w:rsidRDefault="00877F7A" w:rsidP="00260028">
            <w:pPr>
              <w:jc w:val="center"/>
              <w:rPr>
                <w:rFonts w:ascii="宋体" w:hAnsi="宋体"/>
                <w:sz w:val="18"/>
                <w:szCs w:val="18"/>
                <w:lang w:val="de-DE"/>
              </w:rPr>
            </w:pPr>
            <w:r w:rsidRPr="00685B33">
              <w:rPr>
                <w:rFonts w:ascii="宋体" w:hAnsi="宋体" w:hint="eastAsia"/>
                <w:sz w:val="18"/>
                <w:szCs w:val="18"/>
                <w:lang w:val="de-DE"/>
              </w:rPr>
              <w:t>（相当于≤0.03%，质量分数）</w:t>
            </w:r>
          </w:p>
        </w:tc>
        <w:tc>
          <w:tcPr>
            <w:tcW w:w="82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w:t>
            </w:r>
          </w:p>
        </w:tc>
        <w:tc>
          <w:tcPr>
            <w:tcW w:w="829" w:type="pct"/>
            <w:tcBorders>
              <w:bottom w:val="single" w:sz="4" w:space="0" w:color="auto"/>
            </w:tcBorders>
            <w:shd w:val="clear" w:color="auto" w:fill="auto"/>
            <w:vAlign w:val="center"/>
          </w:tcPr>
          <w:p w:rsidR="00877F7A" w:rsidRPr="00685B33" w:rsidRDefault="00D05579" w:rsidP="00260028">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SH/T 1770</w:t>
            </w:r>
          </w:p>
        </w:tc>
      </w:tr>
      <w:tr w:rsidR="00FD4A88" w:rsidRPr="00685B33" w:rsidTr="00E42A97">
        <w:tc>
          <w:tcPr>
            <w:tcW w:w="386"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6</w:t>
            </w:r>
          </w:p>
        </w:tc>
        <w:tc>
          <w:tcPr>
            <w:tcW w:w="93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lang w:val="de-DE"/>
              </w:rPr>
            </w:pPr>
            <w:r w:rsidRPr="00685B33">
              <w:rPr>
                <w:rFonts w:ascii="宋体" w:hAnsi="宋体" w:hint="eastAsia"/>
                <w:sz w:val="18"/>
              </w:rPr>
              <w:t>炭黑含量</w:t>
            </w:r>
            <w:r w:rsidRPr="00685B33">
              <w:rPr>
                <w:rFonts w:ascii="宋体" w:hAnsi="宋体" w:hint="eastAsia"/>
                <w:sz w:val="18"/>
                <w:vertAlign w:val="superscript"/>
              </w:rPr>
              <w:t>d</w:t>
            </w: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％（质量分数）</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2.0～2.5</w:t>
            </w:r>
          </w:p>
        </w:tc>
        <w:tc>
          <w:tcPr>
            <w:tcW w:w="82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w:t>
            </w:r>
          </w:p>
        </w:tc>
        <w:tc>
          <w:tcPr>
            <w:tcW w:w="829"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13021</w:t>
            </w:r>
          </w:p>
        </w:tc>
      </w:tr>
      <w:tr w:rsidR="00FD4A88" w:rsidRPr="00685B33" w:rsidTr="00E42A97">
        <w:tc>
          <w:tcPr>
            <w:tcW w:w="386" w:type="pct"/>
            <w:vMerge w:val="restart"/>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7</w:t>
            </w:r>
          </w:p>
        </w:tc>
        <w:tc>
          <w:tcPr>
            <w:tcW w:w="933" w:type="pct"/>
            <w:vMerge w:val="restart"/>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炭黑分散/</w:t>
            </w:r>
          </w:p>
          <w:p w:rsidR="00877F7A" w:rsidRPr="00685B33" w:rsidRDefault="00877F7A" w:rsidP="00260028">
            <w:pPr>
              <w:jc w:val="center"/>
              <w:rPr>
                <w:rFonts w:ascii="宋体" w:hAnsi="宋体"/>
                <w:sz w:val="18"/>
              </w:rPr>
            </w:pPr>
            <w:r w:rsidRPr="00685B33">
              <w:rPr>
                <w:rFonts w:ascii="宋体" w:hAnsi="宋体" w:hint="eastAsia"/>
                <w:sz w:val="18"/>
              </w:rPr>
              <w:t>颜料分散</w:t>
            </w:r>
            <w:r w:rsidRPr="00685B33">
              <w:rPr>
                <w:rFonts w:ascii="宋体" w:hAnsi="宋体" w:hint="eastAsia"/>
                <w:sz w:val="18"/>
                <w:vertAlign w:val="superscript"/>
              </w:rPr>
              <w:t>e</w:t>
            </w: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lang w:val="de-DE"/>
              </w:rPr>
              <w:t>级</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≤3</w:t>
            </w:r>
          </w:p>
        </w:tc>
        <w:tc>
          <w:tcPr>
            <w:tcW w:w="82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w:t>
            </w:r>
          </w:p>
        </w:tc>
        <w:tc>
          <w:tcPr>
            <w:tcW w:w="829" w:type="pct"/>
            <w:vMerge w:val="restart"/>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18251</w:t>
            </w:r>
          </w:p>
        </w:tc>
      </w:tr>
      <w:tr w:rsidR="00FD4A88" w:rsidRPr="00685B33" w:rsidTr="00E42A97">
        <w:tc>
          <w:tcPr>
            <w:tcW w:w="386" w:type="pct"/>
            <w:vMerge/>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p>
        </w:tc>
        <w:tc>
          <w:tcPr>
            <w:tcW w:w="933" w:type="pct"/>
            <w:vMerge/>
            <w:tcBorders>
              <w:bottom w:val="single" w:sz="4" w:space="0" w:color="auto"/>
            </w:tcBorders>
            <w:shd w:val="clear" w:color="auto" w:fill="auto"/>
            <w:vAlign w:val="center"/>
          </w:tcPr>
          <w:p w:rsidR="00877F7A" w:rsidRPr="00685B33" w:rsidRDefault="00877F7A" w:rsidP="00260028">
            <w:pPr>
              <w:jc w:val="center"/>
              <w:rPr>
                <w:rFonts w:ascii="宋体" w:hAnsi="宋体"/>
                <w:sz w:val="18"/>
              </w:rPr>
            </w:pPr>
          </w:p>
        </w:tc>
        <w:tc>
          <w:tcPr>
            <w:tcW w:w="713"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lang w:val="de-DE"/>
              </w:rPr>
            </w:pPr>
            <w:r w:rsidRPr="00685B33">
              <w:rPr>
                <w:rFonts w:ascii="宋体" w:hint="eastAsia"/>
                <w:sz w:val="18"/>
                <w:szCs w:val="18"/>
              </w:rPr>
              <w:t>外观级别</w:t>
            </w:r>
          </w:p>
        </w:tc>
        <w:tc>
          <w:tcPr>
            <w:tcW w:w="1317" w:type="pct"/>
            <w:tcBorders>
              <w:bottom w:val="single" w:sz="4"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int="eastAsia"/>
                <w:sz w:val="18"/>
                <w:szCs w:val="18"/>
              </w:rPr>
              <w:t>A1,A2,A3或B</w:t>
            </w:r>
          </w:p>
        </w:tc>
        <w:tc>
          <w:tcPr>
            <w:tcW w:w="823" w:type="pct"/>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w:t>
            </w:r>
          </w:p>
        </w:tc>
        <w:tc>
          <w:tcPr>
            <w:tcW w:w="829" w:type="pct"/>
            <w:vMerge/>
            <w:tcBorders>
              <w:bottom w:val="single" w:sz="4" w:space="0" w:color="auto"/>
            </w:tcBorders>
            <w:shd w:val="clear" w:color="auto" w:fill="auto"/>
            <w:vAlign w:val="center"/>
          </w:tcPr>
          <w:p w:rsidR="00877F7A" w:rsidRPr="00685B33" w:rsidRDefault="00877F7A" w:rsidP="00260028">
            <w:pPr>
              <w:widowControl/>
              <w:jc w:val="left"/>
              <w:rPr>
                <w:rFonts w:ascii="宋体" w:hAnsi="宋体"/>
                <w:kern w:val="0"/>
                <w:sz w:val="18"/>
                <w:szCs w:val="18"/>
              </w:rPr>
            </w:pPr>
          </w:p>
        </w:tc>
      </w:tr>
      <w:tr w:rsidR="00FD4A88" w:rsidRPr="00685B33" w:rsidTr="00E42A97">
        <w:tc>
          <w:tcPr>
            <w:tcW w:w="386" w:type="pct"/>
            <w:tcBorders>
              <w:top w:val="single" w:sz="4" w:space="0" w:color="auto"/>
              <w:bottom w:val="single" w:sz="8"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8</w:t>
            </w:r>
          </w:p>
        </w:tc>
        <w:tc>
          <w:tcPr>
            <w:tcW w:w="933" w:type="pct"/>
            <w:tcBorders>
              <w:top w:val="single" w:sz="4" w:space="0" w:color="auto"/>
              <w:bottom w:val="single" w:sz="8"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拉伸强度</w:t>
            </w:r>
          </w:p>
        </w:tc>
        <w:tc>
          <w:tcPr>
            <w:tcW w:w="713" w:type="pct"/>
            <w:tcBorders>
              <w:top w:val="single" w:sz="4" w:space="0" w:color="auto"/>
              <w:bottom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sz w:val="18"/>
                <w:szCs w:val="18"/>
              </w:rPr>
              <w:t>MPa</w:t>
            </w:r>
          </w:p>
        </w:tc>
        <w:tc>
          <w:tcPr>
            <w:tcW w:w="1317" w:type="pct"/>
            <w:tcBorders>
              <w:top w:val="single" w:sz="4" w:space="0" w:color="auto"/>
              <w:bottom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w:t>
            </w:r>
            <w:r w:rsidRPr="00685B33">
              <w:rPr>
                <w:rFonts w:ascii="宋体" w:hAnsi="宋体"/>
                <w:sz w:val="18"/>
                <w:szCs w:val="18"/>
              </w:rPr>
              <w:t>20</w:t>
            </w:r>
          </w:p>
        </w:tc>
        <w:tc>
          <w:tcPr>
            <w:tcW w:w="823" w:type="pct"/>
            <w:tcBorders>
              <w:top w:val="single" w:sz="4" w:space="0" w:color="auto"/>
              <w:bottom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kern w:val="0"/>
                <w:sz w:val="18"/>
                <w:szCs w:val="18"/>
              </w:rPr>
            </w:pPr>
          </w:p>
        </w:tc>
        <w:tc>
          <w:tcPr>
            <w:tcW w:w="829" w:type="pct"/>
            <w:tcBorders>
              <w:top w:val="single" w:sz="4" w:space="0" w:color="auto"/>
              <w:bottom w:val="single" w:sz="8" w:space="0" w:color="auto"/>
            </w:tcBorders>
            <w:shd w:val="clear" w:color="auto" w:fill="auto"/>
          </w:tcPr>
          <w:p w:rsidR="00877F7A" w:rsidRPr="00685B33" w:rsidRDefault="00877F7A" w:rsidP="00260028">
            <w:pPr>
              <w:widowControl/>
              <w:tabs>
                <w:tab w:val="center" w:pos="4201"/>
                <w:tab w:val="right" w:leader="dot" w:pos="9298"/>
              </w:tabs>
              <w:autoSpaceDE w:val="0"/>
              <w:autoSpaceDN w:val="0"/>
              <w:jc w:val="center"/>
              <w:rPr>
                <w:rFonts w:ascii="宋体" w:hAnsi="宋体"/>
                <w:kern w:val="0"/>
                <w:sz w:val="18"/>
                <w:szCs w:val="18"/>
              </w:rPr>
            </w:pPr>
            <w:r w:rsidRPr="00685B33">
              <w:rPr>
                <w:rFonts w:ascii="宋体" w:hAnsi="宋体" w:hint="eastAsia"/>
                <w:kern w:val="0"/>
                <w:sz w:val="18"/>
                <w:szCs w:val="18"/>
              </w:rPr>
              <w:t>GB/T 1040</w:t>
            </w:r>
          </w:p>
        </w:tc>
      </w:tr>
      <w:tr w:rsidR="00FD4A88" w:rsidRPr="00685B33" w:rsidTr="00E42A97">
        <w:tc>
          <w:tcPr>
            <w:tcW w:w="5000" w:type="pct"/>
            <w:gridSpan w:val="6"/>
            <w:tcBorders>
              <w:top w:val="single" w:sz="8" w:space="0" w:color="auto"/>
            </w:tcBorders>
            <w:shd w:val="clear" w:color="auto" w:fill="auto"/>
          </w:tcPr>
          <w:p w:rsidR="00877F7A" w:rsidRPr="00685B33" w:rsidRDefault="00877F7A" w:rsidP="00260028">
            <w:pPr>
              <w:pStyle w:val="affe"/>
              <w:numPr>
                <w:ilvl w:val="0"/>
                <w:numId w:val="2"/>
              </w:numPr>
            </w:pPr>
            <w:r w:rsidRPr="00685B33">
              <w:rPr>
                <w:rFonts w:cs="宋体" w:hint="eastAsia"/>
              </w:rPr>
              <w:t xml:space="preserve">黑色混配料的炭黑的平均(初始)粒径范围为10 </w:t>
            </w:r>
            <w:r w:rsidRPr="00685B33">
              <w:rPr>
                <w:rFonts w:ascii="TimesNewRomanPSMT" w:eastAsia="黑体" w:hAnsi="TimesNewRomanPSMT" w:cs="TimesNewRomanPSMT"/>
              </w:rPr>
              <w:t>nm</w:t>
            </w:r>
            <w:r w:rsidRPr="00685B33">
              <w:rPr>
                <w:rFonts w:cs="宋体" w:hint="eastAsia"/>
              </w:rPr>
              <w:t xml:space="preserve">～25 </w:t>
            </w:r>
            <w:r w:rsidRPr="00685B33">
              <w:rPr>
                <w:rFonts w:ascii="TimesNewRomanPSMT" w:eastAsia="黑体" w:hAnsi="TimesNewRomanPSMT" w:cs="TimesNewRomanPSMT"/>
              </w:rPr>
              <w:t>nm</w:t>
            </w:r>
            <w:r w:rsidRPr="00685B33">
              <w:rPr>
                <w:rFonts w:cs="宋体" w:hint="eastAsia"/>
              </w:rPr>
              <w:t>。</w:t>
            </w:r>
          </w:p>
        </w:tc>
      </w:tr>
      <w:tr w:rsidR="00877F7A" w:rsidRPr="00685B33" w:rsidTr="00E42A97">
        <w:tc>
          <w:tcPr>
            <w:tcW w:w="5000" w:type="pct"/>
            <w:gridSpan w:val="6"/>
            <w:shd w:val="clear" w:color="auto" w:fill="auto"/>
          </w:tcPr>
          <w:p w:rsidR="00877F7A" w:rsidRPr="00685B33" w:rsidRDefault="00877F7A" w:rsidP="00260028">
            <w:pPr>
              <w:pStyle w:val="a2"/>
              <w:rPr>
                <w:rFonts w:hAnsi="宋体"/>
              </w:rPr>
            </w:pPr>
            <w:r w:rsidRPr="00685B33">
              <w:rPr>
                <w:rFonts w:hAnsi="宋体" w:cs="宋体" w:hint="eastAsia"/>
                <w:kern w:val="0"/>
              </w:rPr>
              <w:t>混配料制造商应证明符合这些要求。</w:t>
            </w:r>
          </w:p>
          <w:p w:rsidR="00877F7A" w:rsidRPr="00685B33" w:rsidRDefault="00877F7A" w:rsidP="00260028">
            <w:pPr>
              <w:pStyle w:val="a2"/>
              <w:rPr>
                <w:rFonts w:hAnsi="宋体"/>
              </w:rPr>
            </w:pPr>
            <w:r w:rsidRPr="00685B33">
              <w:rPr>
                <w:rFonts w:hAnsi="宋体" w:cs="宋体" w:hint="eastAsia"/>
                <w:kern w:val="0"/>
              </w:rPr>
              <w:t>标称值，</w:t>
            </w:r>
            <w:proofErr w:type="gramStart"/>
            <w:r w:rsidRPr="00685B33">
              <w:rPr>
                <w:rFonts w:hAnsi="宋体" w:cs="宋体" w:hint="eastAsia"/>
                <w:kern w:val="0"/>
              </w:rPr>
              <w:t>由混配料</w:t>
            </w:r>
            <w:proofErr w:type="gramEnd"/>
            <w:r w:rsidRPr="00685B33">
              <w:rPr>
                <w:rFonts w:hAnsi="宋体" w:cs="宋体" w:hint="eastAsia"/>
                <w:kern w:val="0"/>
              </w:rPr>
              <w:t>制造商提供。</w:t>
            </w:r>
          </w:p>
          <w:p w:rsidR="00877F7A" w:rsidRPr="00685B33" w:rsidRDefault="00877F7A" w:rsidP="00260028">
            <w:pPr>
              <w:pStyle w:val="a2"/>
              <w:rPr>
                <w:rFonts w:hAnsi="宋体"/>
              </w:rPr>
            </w:pPr>
            <w:proofErr w:type="gramStart"/>
            <w:r w:rsidRPr="00685B33">
              <w:rPr>
                <w:rFonts w:hAnsi="宋体" w:cs="宋体" w:hint="eastAsia"/>
                <w:kern w:val="0"/>
              </w:rPr>
              <w:t>本要求</w:t>
            </w:r>
            <w:proofErr w:type="gramEnd"/>
            <w:r w:rsidRPr="00685B33">
              <w:rPr>
                <w:rFonts w:hAnsi="宋体" w:cs="宋体" w:hint="eastAsia"/>
                <w:kern w:val="0"/>
              </w:rPr>
              <w:t>应用于混配料制造商在制造阶段及使用者在加工阶段对混配料的要求</w:t>
            </w:r>
            <w:r w:rsidRPr="00685B33">
              <w:rPr>
                <w:rFonts w:hAnsi="宋体" w:cs="TimesNewRomanPSMT"/>
                <w:kern w:val="0"/>
              </w:rPr>
              <w:t>(</w:t>
            </w:r>
            <w:r w:rsidRPr="00685B33">
              <w:rPr>
                <w:rFonts w:hAnsi="宋体" w:cs="宋体" w:hint="eastAsia"/>
                <w:kern w:val="0"/>
              </w:rPr>
              <w:t>如果水分含量超过要求限值，使用前需要预先烘干</w:t>
            </w:r>
            <w:r w:rsidRPr="00685B33">
              <w:rPr>
                <w:rFonts w:hAnsi="宋体" w:cs="TimesNewRomanPSMT"/>
                <w:kern w:val="0"/>
              </w:rPr>
              <w:t>)</w:t>
            </w:r>
            <w:r w:rsidRPr="00685B33">
              <w:rPr>
                <w:rFonts w:hAnsi="宋体" w:cs="宋体" w:hint="eastAsia"/>
                <w:kern w:val="0"/>
              </w:rPr>
              <w:t>。为应用目的，仅当测量的挥发分含量不符合要求时才测量水分含量，仲裁时，应以水分含量的测量结果作为判定依据。</w:t>
            </w:r>
          </w:p>
          <w:p w:rsidR="00877F7A" w:rsidRPr="00685B33" w:rsidRDefault="00877F7A" w:rsidP="00260028">
            <w:pPr>
              <w:pStyle w:val="a2"/>
              <w:rPr>
                <w:rFonts w:hAnsi="宋体"/>
              </w:rPr>
            </w:pPr>
            <w:r w:rsidRPr="00685B33">
              <w:rPr>
                <w:rFonts w:hAnsi="宋体" w:cs="宋体" w:hint="eastAsia"/>
                <w:kern w:val="0"/>
              </w:rPr>
              <w:t>仅适用于黑色混配料。</w:t>
            </w:r>
          </w:p>
          <w:p w:rsidR="00877F7A" w:rsidRPr="00685B33" w:rsidRDefault="00877F7A" w:rsidP="00260028">
            <w:pPr>
              <w:pStyle w:val="a2"/>
              <w:rPr>
                <w:rFonts w:hAnsi="宋体"/>
              </w:rPr>
            </w:pPr>
            <w:r w:rsidRPr="00685B33">
              <w:rPr>
                <w:rFonts w:hAnsi="宋体" w:cs="宋体" w:hint="eastAsia"/>
                <w:kern w:val="0"/>
              </w:rPr>
              <w:t>炭黑分散仅适用于黑色混配料，颜料分散仅适用于非黑色混配料。</w:t>
            </w:r>
          </w:p>
          <w:p w:rsidR="00877F7A" w:rsidRPr="00685B33" w:rsidRDefault="00877F7A" w:rsidP="00260028">
            <w:pPr>
              <w:pStyle w:val="a2"/>
            </w:pPr>
            <w:r w:rsidRPr="00685B33">
              <w:rPr>
                <w:rFonts w:hAnsi="宋体" w:cs="宋体" w:hint="eastAsia"/>
                <w:kern w:val="0"/>
              </w:rPr>
              <w:t xml:space="preserve">当出现0.15 </w:t>
            </w:r>
            <w:r w:rsidRPr="00685B33">
              <w:rPr>
                <w:rFonts w:hAnsi="宋体" w:cs="TimesNewRomanPSMT"/>
                <w:kern w:val="0"/>
              </w:rPr>
              <w:t>g/</w:t>
            </w:r>
            <w:r w:rsidRPr="00685B33">
              <w:rPr>
                <w:rFonts w:hAnsi="宋体" w:cs="宋体" w:hint="eastAsia"/>
                <w:kern w:val="0"/>
              </w:rPr>
              <w:t xml:space="preserve">10 </w:t>
            </w:r>
            <w:r w:rsidRPr="00685B33">
              <w:rPr>
                <w:rFonts w:hAnsi="宋体" w:cs="TimesNewRomanPSMT"/>
                <w:kern w:val="0"/>
              </w:rPr>
              <w:t>min</w:t>
            </w:r>
            <w:r w:rsidRPr="00685B33">
              <w:rPr>
                <w:rFonts w:hAnsi="宋体" w:cs="宋体" w:hint="eastAsia"/>
                <w:kern w:val="0"/>
              </w:rPr>
              <w:t>≤</w:t>
            </w:r>
            <w:r w:rsidRPr="00685B33">
              <w:rPr>
                <w:rFonts w:hAnsi="宋体" w:cs="TimesNewRomanPSMT"/>
                <w:kern w:val="0"/>
              </w:rPr>
              <w:t>MFR</w:t>
            </w:r>
            <w:r w:rsidRPr="00685B33">
              <w:rPr>
                <w:rFonts w:hAnsi="宋体" w:cs="宋体" w:hint="eastAsia"/>
                <w:kern w:val="0"/>
              </w:rPr>
              <w:t xml:space="preserve">＜0.20 </w:t>
            </w:r>
            <w:r w:rsidRPr="00685B33">
              <w:rPr>
                <w:rFonts w:hAnsi="宋体" w:cs="TimesNewRomanPSMT"/>
                <w:kern w:val="0"/>
              </w:rPr>
              <w:t>g/</w:t>
            </w:r>
            <w:r w:rsidRPr="00685B33">
              <w:rPr>
                <w:rFonts w:hAnsi="宋体" w:cs="宋体" w:hint="eastAsia"/>
                <w:kern w:val="0"/>
              </w:rPr>
              <w:t xml:space="preserve">10 </w:t>
            </w:r>
            <w:r w:rsidRPr="00685B33">
              <w:rPr>
                <w:rFonts w:hAnsi="宋体" w:cs="TimesNewRomanPSMT"/>
                <w:kern w:val="0"/>
              </w:rPr>
              <w:t xml:space="preserve">min </w:t>
            </w:r>
            <w:r w:rsidRPr="00685B33">
              <w:rPr>
                <w:rFonts w:hAnsi="宋体" w:cs="宋体" w:hint="eastAsia"/>
                <w:kern w:val="0"/>
              </w:rPr>
              <w:t>的材料时，应注意聚乙烯</w:t>
            </w:r>
            <w:r w:rsidRPr="00685B33">
              <w:rPr>
                <w:rFonts w:hAnsi="宋体" w:cs="TimesNewRomanPSMT"/>
                <w:kern w:val="0"/>
              </w:rPr>
              <w:t>(PE)</w:t>
            </w:r>
            <w:r w:rsidRPr="00685B33">
              <w:rPr>
                <w:rFonts w:hAnsi="宋体" w:cs="宋体" w:hint="eastAsia"/>
                <w:kern w:val="0"/>
              </w:rPr>
              <w:t>混配料的熔接兼容性，基于标称值</w:t>
            </w:r>
            <w:r w:rsidRPr="00685B33">
              <w:rPr>
                <w:rFonts w:hAnsi="宋体" w:cs="宋体" w:hint="eastAsia"/>
              </w:rPr>
              <w:t>的最大下偏差，最低的</w:t>
            </w:r>
            <w:r w:rsidRPr="00685B33">
              <w:rPr>
                <w:rFonts w:hAnsi="宋体" w:cs="TimesNewRomanPSMT"/>
              </w:rPr>
              <w:t xml:space="preserve">MFR </w:t>
            </w:r>
            <w:r w:rsidRPr="00685B33">
              <w:rPr>
                <w:rFonts w:hAnsi="宋体" w:cs="宋体" w:hint="eastAsia"/>
              </w:rPr>
              <w:t>值不应低于</w:t>
            </w:r>
            <w:r w:rsidRPr="00685B33">
              <w:rPr>
                <w:rFonts w:hAnsi="宋体" w:cs="宋体"/>
              </w:rPr>
              <w:t xml:space="preserve">0.15 </w:t>
            </w:r>
            <w:r w:rsidRPr="00685B33">
              <w:rPr>
                <w:rFonts w:hAnsi="宋体" w:cs="TimesNewRomanPSMT"/>
              </w:rPr>
              <w:t>g/</w:t>
            </w:r>
            <w:r w:rsidRPr="00685B33">
              <w:rPr>
                <w:rFonts w:hAnsi="宋体" w:cs="宋体"/>
              </w:rPr>
              <w:t xml:space="preserve">10 </w:t>
            </w:r>
            <w:r w:rsidRPr="00685B33">
              <w:rPr>
                <w:rFonts w:hAnsi="宋体" w:cs="TimesNewRomanPSMT"/>
              </w:rPr>
              <w:t>min</w:t>
            </w:r>
            <w:r w:rsidRPr="00685B33">
              <w:rPr>
                <w:rFonts w:hAnsi="宋体" w:cs="宋体" w:hint="eastAsia"/>
              </w:rPr>
              <w:t>。</w:t>
            </w:r>
          </w:p>
        </w:tc>
      </w:tr>
    </w:tbl>
    <w:p w:rsidR="00877F7A" w:rsidRPr="00685B33" w:rsidRDefault="00877F7A" w:rsidP="00877F7A">
      <w:pPr>
        <w:pStyle w:val="aff7"/>
      </w:pPr>
    </w:p>
    <w:p w:rsidR="00877F7A" w:rsidRPr="00685B33" w:rsidRDefault="00877F7A" w:rsidP="00AD27F4">
      <w:pPr>
        <w:pStyle w:val="af7"/>
        <w:spacing w:before="156" w:after="156"/>
      </w:pPr>
      <w:r w:rsidRPr="00685B33">
        <w:rPr>
          <w:rFonts w:hint="eastAsia"/>
        </w:rPr>
        <w:t>聚乙烯(</w:t>
      </w:r>
      <w:r w:rsidRPr="00685B33">
        <w:rPr>
          <w:rFonts w:hint="eastAsia"/>
          <w:w w:val="110"/>
        </w:rPr>
        <w:t>PE)</w:t>
      </w:r>
      <w:r w:rsidRPr="00685B33">
        <w:rPr>
          <w:rFonts w:hint="eastAsia"/>
        </w:rPr>
        <w:t>混配料的性能</w:t>
      </w:r>
      <w:r w:rsidR="005E0AAF">
        <w:rPr>
          <w:rFonts w:hint="eastAsia"/>
        </w:rPr>
        <w:t>——</w:t>
      </w:r>
      <w:r w:rsidRPr="00685B33">
        <w:rPr>
          <w:rFonts w:hint="eastAsia"/>
        </w:rPr>
        <w:t>以管材形式测定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517"/>
        <w:gridCol w:w="631"/>
        <w:gridCol w:w="1967"/>
        <w:gridCol w:w="2529"/>
        <w:gridCol w:w="1404"/>
      </w:tblGrid>
      <w:tr w:rsidR="00FD4A88" w:rsidRPr="00685B33" w:rsidTr="00500C11">
        <w:tc>
          <w:tcPr>
            <w:tcW w:w="278" w:type="pc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序号</w:t>
            </w:r>
          </w:p>
        </w:tc>
        <w:tc>
          <w:tcPr>
            <w:tcW w:w="890"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项目</w:t>
            </w:r>
          </w:p>
        </w:tc>
        <w:tc>
          <w:tcPr>
            <w:tcW w:w="370"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单位</w:t>
            </w:r>
          </w:p>
        </w:tc>
        <w:tc>
          <w:tcPr>
            <w:tcW w:w="115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要求</w:t>
            </w:r>
            <w:r w:rsidRPr="00685B33">
              <w:rPr>
                <w:rFonts w:ascii="Times New Roman" w:hAnsi="Times New Roman" w:cs="Times New Roman"/>
                <w:noProof/>
                <w:kern w:val="0"/>
                <w:sz w:val="18"/>
                <w:szCs w:val="20"/>
                <w:vertAlign w:val="superscript"/>
              </w:rPr>
              <w:t>a</w:t>
            </w:r>
          </w:p>
        </w:tc>
        <w:tc>
          <w:tcPr>
            <w:tcW w:w="148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试验参数</w:t>
            </w:r>
          </w:p>
        </w:tc>
        <w:tc>
          <w:tcPr>
            <w:tcW w:w="82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试验方法</w:t>
            </w:r>
          </w:p>
        </w:tc>
      </w:tr>
      <w:tr w:rsidR="00FD4A88" w:rsidRPr="00685B33" w:rsidTr="00500C11">
        <w:trPr>
          <w:trHeight w:val="746"/>
        </w:trPr>
        <w:tc>
          <w:tcPr>
            <w:tcW w:w="278" w:type="pc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lastRenderedPageBreak/>
              <w:t>1</w:t>
            </w:r>
          </w:p>
        </w:tc>
        <w:tc>
          <w:tcPr>
            <w:tcW w:w="890" w:type="pct"/>
            <w:vAlign w:val="center"/>
          </w:tcPr>
          <w:p w:rsidR="00877F7A" w:rsidRPr="00685B33" w:rsidRDefault="00877F7A" w:rsidP="00AD27F4">
            <w:pPr>
              <w:spacing w:beforeLines="10" w:before="31"/>
              <w:rPr>
                <w:rFonts w:ascii="Times New Roman" w:hAnsi="Times New Roman" w:cs="Times New Roman"/>
                <w:sz w:val="18"/>
              </w:rPr>
            </w:pPr>
            <w:r w:rsidRPr="00685B33">
              <w:rPr>
                <w:rFonts w:ascii="Times New Roman" w:hAnsi="Times New Roman" w:cs="Times New Roman"/>
                <w:sz w:val="18"/>
              </w:rPr>
              <w:t>耐气体组分</w:t>
            </w:r>
            <w:r w:rsidRPr="00685B33">
              <w:rPr>
                <w:rFonts w:ascii="Times New Roman" w:hAnsi="Times New Roman" w:cs="Times New Roman"/>
                <w:sz w:val="18"/>
                <w:vertAlign w:val="superscript"/>
              </w:rPr>
              <w:t>b</w:t>
            </w:r>
          </w:p>
        </w:tc>
        <w:tc>
          <w:tcPr>
            <w:tcW w:w="370" w:type="pct"/>
            <w:vAlign w:val="center"/>
          </w:tcPr>
          <w:p w:rsidR="00877F7A" w:rsidRPr="00685B33" w:rsidRDefault="00877F7A" w:rsidP="00AD27F4">
            <w:pPr>
              <w:spacing w:beforeLines="10" w:before="31"/>
              <w:jc w:val="center"/>
              <w:rPr>
                <w:rFonts w:ascii="Times New Roman" w:hAnsi="Times New Roman" w:cs="Times New Roman"/>
                <w:sz w:val="18"/>
              </w:rPr>
            </w:pPr>
            <w:r w:rsidRPr="00685B33">
              <w:rPr>
                <w:rFonts w:ascii="Times New Roman" w:hAnsi="Times New Roman" w:cs="Times New Roman"/>
                <w:sz w:val="18"/>
              </w:rPr>
              <w:t>h</w:t>
            </w:r>
          </w:p>
        </w:tc>
        <w:tc>
          <w:tcPr>
            <w:tcW w:w="1154" w:type="pct"/>
            <w:vAlign w:val="center"/>
          </w:tcPr>
          <w:p w:rsidR="00877F7A" w:rsidRPr="00685B33" w:rsidRDefault="00877F7A" w:rsidP="00AD27F4">
            <w:pPr>
              <w:spacing w:beforeLines="10" w:before="31"/>
              <w:jc w:val="center"/>
              <w:rPr>
                <w:rFonts w:ascii="Times New Roman" w:hAnsi="Times New Roman" w:cs="Times New Roman"/>
                <w:sz w:val="18"/>
              </w:rPr>
            </w:pPr>
            <w:r w:rsidRPr="00685B33">
              <w:rPr>
                <w:rFonts w:ascii="Times New Roman" w:hAnsi="Times New Roman" w:cs="Times New Roman"/>
                <w:sz w:val="18"/>
              </w:rPr>
              <w:t>≥20</w:t>
            </w:r>
          </w:p>
        </w:tc>
        <w:tc>
          <w:tcPr>
            <w:tcW w:w="148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smartTag w:uri="urn:schemas-microsoft-com:office:smarttags" w:element="chmetcnv">
              <w:smartTagPr>
                <w:attr w:name="TCSC" w:val="0"/>
                <w:attr w:name="NumberType" w:val="1"/>
                <w:attr w:name="Negative" w:val="False"/>
                <w:attr w:name="HasSpace" w:val="False"/>
                <w:attr w:name="SourceValue" w:val="80"/>
                <w:attr w:name="UnitName" w:val="℃"/>
              </w:smartTagPr>
              <w:r w:rsidRPr="00685B33">
                <w:rPr>
                  <w:rFonts w:ascii="Times New Roman" w:hAnsi="Times New Roman" w:cs="Times New Roman"/>
                  <w:noProof/>
                  <w:kern w:val="0"/>
                  <w:sz w:val="18"/>
                  <w:szCs w:val="20"/>
                </w:rPr>
                <w:t>80℃</w:t>
              </w:r>
            </w:smartTag>
            <w:r w:rsidRPr="00685B33">
              <w:rPr>
                <w:rFonts w:ascii="Times New Roman" w:hAnsi="Times New Roman" w:cs="Times New Roman"/>
                <w:noProof/>
                <w:kern w:val="0"/>
                <w:sz w:val="18"/>
                <w:szCs w:val="20"/>
              </w:rPr>
              <w:t>，</w:t>
            </w:r>
            <w:r w:rsidRPr="00685B33">
              <w:rPr>
                <w:rFonts w:ascii="Times New Roman" w:hAnsi="Times New Roman" w:cs="Times New Roman"/>
                <w:noProof/>
                <w:kern w:val="0"/>
                <w:sz w:val="18"/>
                <w:szCs w:val="20"/>
              </w:rPr>
              <w:t>2.0MPa</w:t>
            </w:r>
          </w:p>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（环应力）</w:t>
            </w:r>
          </w:p>
        </w:tc>
        <w:tc>
          <w:tcPr>
            <w:tcW w:w="82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GB/T 15558.1-2015</w:t>
            </w:r>
            <w:r w:rsidRPr="00685B33">
              <w:rPr>
                <w:rFonts w:ascii="Times New Roman" w:hAnsi="Times New Roman" w:cs="Times New Roman"/>
                <w:noProof/>
                <w:kern w:val="0"/>
                <w:sz w:val="18"/>
                <w:szCs w:val="20"/>
              </w:rPr>
              <w:t>附录</w:t>
            </w:r>
            <w:r w:rsidRPr="00685B33">
              <w:rPr>
                <w:rFonts w:ascii="Times New Roman" w:hAnsi="Times New Roman" w:cs="Times New Roman"/>
                <w:noProof/>
                <w:kern w:val="0"/>
                <w:sz w:val="18"/>
                <w:szCs w:val="20"/>
              </w:rPr>
              <w:t>A</w:t>
            </w:r>
          </w:p>
        </w:tc>
      </w:tr>
      <w:tr w:rsidR="00FD4A88" w:rsidRPr="00685B33" w:rsidTr="00500C11">
        <w:tc>
          <w:tcPr>
            <w:tcW w:w="278" w:type="pc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2</w:t>
            </w:r>
          </w:p>
        </w:tc>
        <w:tc>
          <w:tcPr>
            <w:tcW w:w="890" w:type="pct"/>
            <w:vAlign w:val="center"/>
          </w:tcPr>
          <w:p w:rsidR="00877F7A" w:rsidRPr="00685B33" w:rsidRDefault="00877F7A" w:rsidP="00AD27F4">
            <w:pPr>
              <w:spacing w:beforeLines="10" w:before="31"/>
              <w:rPr>
                <w:rFonts w:ascii="Times New Roman" w:hAnsi="Times New Roman" w:cs="Times New Roman"/>
                <w:sz w:val="18"/>
              </w:rPr>
            </w:pPr>
            <w:proofErr w:type="gramStart"/>
            <w:r w:rsidRPr="00685B33">
              <w:rPr>
                <w:rFonts w:ascii="Times New Roman" w:hAnsi="Times New Roman" w:cs="Times New Roman"/>
                <w:sz w:val="18"/>
              </w:rPr>
              <w:t>耐快速</w:t>
            </w:r>
            <w:proofErr w:type="gramEnd"/>
            <w:r w:rsidRPr="00685B33">
              <w:rPr>
                <w:rFonts w:ascii="Times New Roman" w:hAnsi="Times New Roman" w:cs="Times New Roman"/>
                <w:sz w:val="18"/>
              </w:rPr>
              <w:t>裂纹扩展（</w:t>
            </w:r>
            <w:r w:rsidRPr="00685B33">
              <w:rPr>
                <w:rFonts w:ascii="Times New Roman" w:hAnsi="Times New Roman" w:cs="Times New Roman"/>
                <w:sz w:val="18"/>
              </w:rPr>
              <w:t>RCP</w:t>
            </w:r>
            <w:r w:rsidRPr="00685B33">
              <w:rPr>
                <w:rFonts w:ascii="Times New Roman" w:hAnsi="Times New Roman" w:cs="Times New Roman"/>
                <w:sz w:val="18"/>
              </w:rPr>
              <w:t>）</w:t>
            </w:r>
          </w:p>
          <w:p w:rsidR="00877F7A" w:rsidRPr="00685B33" w:rsidRDefault="00877F7A" w:rsidP="00AD27F4">
            <w:pPr>
              <w:spacing w:beforeLines="10" w:before="31"/>
              <w:rPr>
                <w:rFonts w:ascii="Times New Roman" w:hAnsi="Times New Roman" w:cs="Times New Roman"/>
                <w:sz w:val="18"/>
              </w:rPr>
            </w:pPr>
            <w:r w:rsidRPr="00685B33">
              <w:rPr>
                <w:rFonts w:ascii="Times New Roman" w:hAnsi="Times New Roman" w:cs="Times New Roman"/>
                <w:sz w:val="18"/>
              </w:rPr>
              <w:t>S4</w:t>
            </w:r>
            <w:r w:rsidRPr="00685B33">
              <w:rPr>
                <w:rFonts w:ascii="Times New Roman" w:hAnsi="Times New Roman" w:cs="Times New Roman"/>
                <w:sz w:val="18"/>
              </w:rPr>
              <w:t>试验（</w:t>
            </w:r>
            <w:r w:rsidRPr="00685B33">
              <w:rPr>
                <w:rFonts w:ascii="Times New Roman" w:hAnsi="Times New Roman" w:cs="Times New Roman"/>
                <w:sz w:val="18"/>
              </w:rPr>
              <w:t>e≥</w:t>
            </w:r>
            <w:r w:rsidRPr="00685B33">
              <w:rPr>
                <w:rFonts w:ascii="Times New Roman" w:hAnsi="Times New Roman" w:cs="Times New Roman"/>
                <w:sz w:val="18"/>
                <w:lang w:val="de-DE"/>
              </w:rPr>
              <w:t>15 mm</w:t>
            </w:r>
            <w:r w:rsidRPr="00685B33">
              <w:rPr>
                <w:rFonts w:ascii="Times New Roman" w:hAnsi="Times New Roman" w:cs="Times New Roman"/>
                <w:sz w:val="18"/>
                <w:lang w:val="de-DE"/>
              </w:rPr>
              <w:t>）</w:t>
            </w:r>
          </w:p>
        </w:tc>
        <w:tc>
          <w:tcPr>
            <w:tcW w:w="370" w:type="pct"/>
            <w:vAlign w:val="center"/>
          </w:tcPr>
          <w:p w:rsidR="00877F7A" w:rsidRPr="00685B33" w:rsidRDefault="00877F7A" w:rsidP="00586510">
            <w:pPr>
              <w:widowControl/>
              <w:tabs>
                <w:tab w:val="center" w:pos="4201"/>
                <w:tab w:val="right" w:leader="dot" w:pos="9298"/>
              </w:tabs>
              <w:autoSpaceDE w:val="0"/>
              <w:autoSpaceDN w:val="0"/>
              <w:jc w:val="center"/>
              <w:rPr>
                <w:rFonts w:ascii="Times New Roman" w:hAnsi="Times New Roman" w:cs="Times New Roman"/>
                <w:sz w:val="18"/>
              </w:rPr>
            </w:pPr>
            <w:r w:rsidRPr="00685B33">
              <w:rPr>
                <w:rFonts w:ascii="Times New Roman" w:hAnsi="Times New Roman" w:cs="Times New Roman"/>
                <w:noProof/>
                <w:kern w:val="0"/>
                <w:sz w:val="18"/>
                <w:szCs w:val="20"/>
              </w:rPr>
              <w:t>MPa</w:t>
            </w:r>
          </w:p>
        </w:tc>
        <w:tc>
          <w:tcPr>
            <w:tcW w:w="1154" w:type="pct"/>
            <w:vAlign w:val="center"/>
          </w:tcPr>
          <w:p w:rsidR="00877F7A" w:rsidRPr="00685B33" w:rsidRDefault="00877F7A" w:rsidP="00586510">
            <w:pPr>
              <w:widowControl/>
              <w:autoSpaceDE w:val="0"/>
              <w:autoSpaceDN w:val="0"/>
              <w:adjustRightInd w:val="0"/>
              <w:jc w:val="left"/>
              <w:rPr>
                <w:rFonts w:ascii="Times New Roman" w:hAnsi="Times New Roman" w:cs="Times New Roman"/>
                <w:sz w:val="18"/>
              </w:rPr>
            </w:pPr>
            <w:r w:rsidRPr="00685B33">
              <w:rPr>
                <w:rFonts w:ascii="Times New Roman" w:hAnsi="Times New Roman" w:cs="Times New Roman"/>
                <w:i/>
                <w:iCs/>
                <w:kern w:val="0"/>
                <w:sz w:val="18"/>
                <w:szCs w:val="18"/>
              </w:rPr>
              <w:t>P</w:t>
            </w:r>
            <w:r w:rsidRPr="00685B33">
              <w:rPr>
                <w:rFonts w:ascii="Times New Roman" w:hAnsi="Times New Roman" w:cs="Times New Roman"/>
                <w:kern w:val="0"/>
                <w:sz w:val="12"/>
                <w:szCs w:val="12"/>
              </w:rPr>
              <w:t>C,S4</w:t>
            </w:r>
            <w:r w:rsidRPr="00685B33">
              <w:rPr>
                <w:rFonts w:ascii="Times New Roman" w:hAnsi="Times New Roman" w:cs="Times New Roman"/>
                <w:kern w:val="0"/>
                <w:sz w:val="18"/>
                <w:szCs w:val="18"/>
              </w:rPr>
              <w:t>≥MOP/2.4-0.072</w:t>
            </w:r>
            <w:r w:rsidR="00586510" w:rsidRPr="00685B33">
              <w:rPr>
                <w:rFonts w:ascii="Times New Roman" w:hAnsi="Times New Roman" w:cs="Times New Roman"/>
                <w:sz w:val="18"/>
                <w:vertAlign w:val="superscript"/>
              </w:rPr>
              <w:t>c</w:t>
            </w:r>
          </w:p>
        </w:tc>
        <w:tc>
          <w:tcPr>
            <w:tcW w:w="1484" w:type="pc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smartTag w:uri="urn:schemas-microsoft-com:office:smarttags" w:element="chmetcnv">
              <w:smartTagPr>
                <w:attr w:name="TCSC" w:val="0"/>
                <w:attr w:name="NumberType" w:val="1"/>
                <w:attr w:name="Negative" w:val="False"/>
                <w:attr w:name="HasSpace" w:val="False"/>
                <w:attr w:name="SourceValue" w:val="0"/>
                <w:attr w:name="UnitName" w:val="℃"/>
              </w:smartTagPr>
              <w:r w:rsidRPr="00685B33">
                <w:rPr>
                  <w:rFonts w:ascii="Times New Roman" w:hAnsi="Times New Roman" w:cs="Times New Roman"/>
                  <w:noProof/>
                  <w:kern w:val="0"/>
                  <w:sz w:val="18"/>
                  <w:szCs w:val="20"/>
                </w:rPr>
                <w:t>0℃</w:t>
              </w:r>
            </w:smartTag>
          </w:p>
        </w:tc>
        <w:tc>
          <w:tcPr>
            <w:tcW w:w="824" w:type="pct"/>
            <w:vAlign w:val="center"/>
          </w:tcPr>
          <w:p w:rsidR="00877F7A" w:rsidRPr="00685B33" w:rsidRDefault="00877F7A" w:rsidP="00AD27F4">
            <w:pPr>
              <w:widowControl/>
              <w:tabs>
                <w:tab w:val="center" w:pos="4201"/>
                <w:tab w:val="right" w:leader="dot" w:pos="9298"/>
              </w:tabs>
              <w:autoSpaceDE w:val="0"/>
              <w:autoSpaceDN w:val="0"/>
              <w:spacing w:beforeLines="10" w:before="31"/>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 xml:space="preserve">GB/T </w:t>
            </w:r>
            <w:r w:rsidR="00D05579">
              <w:rPr>
                <w:rFonts w:ascii="Times New Roman" w:hAnsi="Times New Roman" w:cs="Times New Roman"/>
                <w:noProof/>
                <w:kern w:val="0"/>
                <w:sz w:val="18"/>
                <w:szCs w:val="20"/>
              </w:rPr>
              <w:t>19280</w:t>
            </w:r>
          </w:p>
        </w:tc>
      </w:tr>
      <w:tr w:rsidR="00FD4A88" w:rsidRPr="00685B33" w:rsidTr="00500C11">
        <w:tc>
          <w:tcPr>
            <w:tcW w:w="278" w:type="pct"/>
            <w:vMerge w:val="restar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3</w:t>
            </w:r>
          </w:p>
        </w:tc>
        <w:tc>
          <w:tcPr>
            <w:tcW w:w="890" w:type="pct"/>
            <w:vAlign w:val="center"/>
          </w:tcPr>
          <w:p w:rsidR="00877F7A" w:rsidRPr="00685B33" w:rsidRDefault="00877F7A" w:rsidP="00260028">
            <w:pPr>
              <w:adjustRightInd w:val="0"/>
              <w:spacing w:line="240" w:lineRule="exact"/>
              <w:rPr>
                <w:rFonts w:ascii="Times New Roman" w:hAnsi="Times New Roman" w:cs="Times New Roman"/>
                <w:sz w:val="18"/>
                <w:szCs w:val="18"/>
              </w:rPr>
            </w:pPr>
            <w:r w:rsidRPr="00685B33">
              <w:rPr>
                <w:rFonts w:ascii="Times New Roman" w:hAnsi="Times New Roman" w:cs="Times New Roman"/>
                <w:sz w:val="18"/>
                <w:szCs w:val="18"/>
              </w:rPr>
              <w:t>耐候性</w:t>
            </w:r>
            <w:r w:rsidRPr="00685B33">
              <w:rPr>
                <w:rFonts w:ascii="Times New Roman" w:hAnsi="Times New Roman" w:cs="Times New Roman"/>
                <w:sz w:val="18"/>
                <w:vertAlign w:val="superscript"/>
              </w:rPr>
              <w:t>d</w:t>
            </w:r>
          </w:p>
          <w:p w:rsidR="00877F7A" w:rsidRPr="00685B33" w:rsidRDefault="00877F7A" w:rsidP="00AD27F4">
            <w:pPr>
              <w:spacing w:beforeLines="10" w:before="31" w:line="240" w:lineRule="exact"/>
              <w:rPr>
                <w:rFonts w:ascii="Times New Roman" w:hAnsi="Times New Roman" w:cs="Times New Roman"/>
                <w:sz w:val="18"/>
              </w:rPr>
            </w:pPr>
            <w:r w:rsidRPr="00685B33">
              <w:rPr>
                <w:rFonts w:ascii="Times New Roman" w:hAnsi="Times New Roman" w:cs="Times New Roman"/>
                <w:sz w:val="18"/>
                <w:szCs w:val="18"/>
              </w:rPr>
              <w:t>（仅对于非黑色混配料）</w:t>
            </w:r>
          </w:p>
        </w:tc>
        <w:tc>
          <w:tcPr>
            <w:tcW w:w="370" w:type="pct"/>
            <w:vMerge w:val="restart"/>
            <w:vAlign w:val="center"/>
          </w:tcPr>
          <w:p w:rsidR="00877F7A" w:rsidRPr="00685B33" w:rsidRDefault="00877F7A" w:rsidP="00260028">
            <w:pPr>
              <w:widowControl/>
              <w:tabs>
                <w:tab w:val="center" w:pos="4201"/>
                <w:tab w:val="right" w:leader="dot" w:pos="9298"/>
              </w:tabs>
              <w:autoSpaceDE w:val="0"/>
              <w:autoSpaceDN w:val="0"/>
              <w:spacing w:line="240" w:lineRule="exact"/>
              <w:jc w:val="center"/>
              <w:rPr>
                <w:rFonts w:ascii="Times New Roman" w:hAnsi="Times New Roman" w:cs="Times New Roman"/>
                <w:noProof/>
                <w:kern w:val="0"/>
                <w:sz w:val="18"/>
                <w:szCs w:val="18"/>
              </w:rPr>
            </w:pPr>
            <w:r w:rsidRPr="00685B33">
              <w:rPr>
                <w:rFonts w:ascii="Times New Roman" w:hAnsi="Times New Roman" w:cs="Times New Roman"/>
                <w:noProof/>
                <w:kern w:val="0"/>
                <w:sz w:val="18"/>
                <w:szCs w:val="18"/>
              </w:rPr>
              <w:t>－</w:t>
            </w:r>
          </w:p>
        </w:tc>
        <w:tc>
          <w:tcPr>
            <w:tcW w:w="1154" w:type="pct"/>
          </w:tcPr>
          <w:p w:rsidR="00877F7A" w:rsidRPr="00685B33" w:rsidRDefault="00877F7A" w:rsidP="00260028">
            <w:pPr>
              <w:adjustRightInd w:val="0"/>
              <w:spacing w:line="240" w:lineRule="exact"/>
              <w:ind w:right="221"/>
              <w:rPr>
                <w:rFonts w:ascii="Times New Roman" w:hAnsi="Times New Roman" w:cs="Times New Roman"/>
                <w:sz w:val="18"/>
                <w:szCs w:val="18"/>
              </w:rPr>
            </w:pPr>
            <w:r w:rsidRPr="00685B33">
              <w:rPr>
                <w:rFonts w:ascii="Times New Roman" w:hAnsi="Times New Roman" w:cs="Times New Roman"/>
                <w:sz w:val="18"/>
                <w:szCs w:val="18"/>
              </w:rPr>
              <w:t>气候老化后应符合以下要求：</w:t>
            </w:r>
          </w:p>
        </w:tc>
        <w:tc>
          <w:tcPr>
            <w:tcW w:w="1484" w:type="pct"/>
          </w:tcPr>
          <w:p w:rsidR="00877F7A" w:rsidRPr="00685B33" w:rsidRDefault="00877F7A" w:rsidP="00260028">
            <w:pPr>
              <w:adjustRightInd w:val="0"/>
              <w:spacing w:line="240" w:lineRule="exact"/>
              <w:ind w:right="221"/>
              <w:jc w:val="center"/>
              <w:rPr>
                <w:rFonts w:ascii="Times New Roman" w:hAnsi="Times New Roman" w:cs="Times New Roman"/>
                <w:sz w:val="18"/>
                <w:szCs w:val="18"/>
              </w:rPr>
            </w:pPr>
            <w:r w:rsidRPr="00685B33">
              <w:rPr>
                <w:rFonts w:ascii="Times New Roman" w:hAnsi="Times New Roman" w:cs="Times New Roman"/>
                <w:sz w:val="18"/>
                <w:szCs w:val="18"/>
              </w:rPr>
              <w:t>累计太阳能辐射</w:t>
            </w:r>
            <w:r w:rsidRPr="00685B33">
              <w:rPr>
                <w:rFonts w:ascii="Times New Roman" w:hAnsi="Times New Roman" w:cs="Times New Roman"/>
                <w:sz w:val="18"/>
                <w:szCs w:val="18"/>
              </w:rPr>
              <w:t>E≥3.5GJ/m</w:t>
            </w:r>
            <w:r w:rsidRPr="00685B33">
              <w:rPr>
                <w:rFonts w:ascii="Times New Roman" w:hAnsi="Times New Roman" w:cs="Times New Roman"/>
                <w:sz w:val="18"/>
                <w:szCs w:val="18"/>
                <w:vertAlign w:val="superscript"/>
              </w:rPr>
              <w:t>2</w:t>
            </w:r>
          </w:p>
        </w:tc>
        <w:tc>
          <w:tcPr>
            <w:tcW w:w="824" w:type="pct"/>
          </w:tcPr>
          <w:p w:rsidR="00877F7A" w:rsidRPr="00685B33" w:rsidRDefault="00877F7A" w:rsidP="00260028">
            <w:pPr>
              <w:adjustRightInd w:val="0"/>
              <w:spacing w:line="240" w:lineRule="exact"/>
              <w:rPr>
                <w:rFonts w:ascii="Times New Roman" w:hAnsi="Times New Roman" w:cs="Times New Roman"/>
                <w:sz w:val="18"/>
                <w:szCs w:val="18"/>
              </w:rPr>
            </w:pPr>
            <w:r w:rsidRPr="00685B33">
              <w:rPr>
                <w:rFonts w:ascii="Times New Roman" w:hAnsi="Times New Roman" w:cs="Times New Roman"/>
                <w:sz w:val="18"/>
              </w:rPr>
              <w:t>GB/T 15558.1-2015</w:t>
            </w:r>
          </w:p>
        </w:tc>
      </w:tr>
      <w:tr w:rsidR="00FD4A88" w:rsidRPr="00685B33" w:rsidTr="00500C11">
        <w:tc>
          <w:tcPr>
            <w:tcW w:w="278"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890" w:type="pct"/>
            <w:vAlign w:val="center"/>
          </w:tcPr>
          <w:p w:rsidR="00877F7A" w:rsidRPr="00685B33" w:rsidRDefault="00877F7A" w:rsidP="00260028">
            <w:pPr>
              <w:widowControl/>
              <w:jc w:val="left"/>
              <w:rPr>
                <w:rFonts w:ascii="Times New Roman" w:hAnsi="Times New Roman" w:cs="Times New Roman"/>
                <w:sz w:val="18"/>
              </w:rPr>
            </w:pPr>
            <w:r w:rsidRPr="00685B33">
              <w:rPr>
                <w:rFonts w:ascii="Times New Roman" w:hAnsi="Times New Roman" w:cs="Times New Roman"/>
                <w:sz w:val="18"/>
                <w:szCs w:val="18"/>
              </w:rPr>
              <w:t>a</w:t>
            </w:r>
            <w:r w:rsidRPr="00685B33">
              <w:rPr>
                <w:rFonts w:ascii="Times New Roman" w:hAnsi="Times New Roman" w:cs="Times New Roman"/>
                <w:sz w:val="18"/>
                <w:szCs w:val="18"/>
              </w:rPr>
              <w:t>）静液压强度</w:t>
            </w:r>
          </w:p>
        </w:tc>
        <w:tc>
          <w:tcPr>
            <w:tcW w:w="370" w:type="pct"/>
            <w:vMerge/>
            <w:vAlign w:val="center"/>
          </w:tcPr>
          <w:p w:rsidR="00877F7A" w:rsidRPr="00685B33" w:rsidRDefault="00877F7A" w:rsidP="00260028">
            <w:pPr>
              <w:widowControl/>
              <w:jc w:val="left"/>
              <w:rPr>
                <w:rFonts w:ascii="Times New Roman" w:hAnsi="Times New Roman" w:cs="Times New Roman"/>
                <w:noProof/>
                <w:kern w:val="0"/>
                <w:sz w:val="18"/>
                <w:szCs w:val="18"/>
              </w:rPr>
            </w:pPr>
          </w:p>
        </w:tc>
        <w:tc>
          <w:tcPr>
            <w:tcW w:w="2637" w:type="pct"/>
            <w:gridSpan w:val="2"/>
          </w:tcPr>
          <w:p w:rsidR="00877F7A" w:rsidRPr="00685B33" w:rsidRDefault="00877F7A" w:rsidP="00260028">
            <w:pPr>
              <w:adjustRightInd w:val="0"/>
              <w:spacing w:line="240" w:lineRule="exact"/>
              <w:ind w:right="221"/>
              <w:rPr>
                <w:rFonts w:ascii="Times New Roman" w:hAnsi="Times New Roman" w:cs="Times New Roman"/>
                <w:sz w:val="18"/>
                <w:szCs w:val="18"/>
              </w:rPr>
            </w:pPr>
            <w:r w:rsidRPr="00685B33">
              <w:rPr>
                <w:rFonts w:ascii="Times New Roman" w:hAnsi="Times New Roman" w:cs="Times New Roman"/>
                <w:sz w:val="18"/>
                <w:szCs w:val="18"/>
              </w:rPr>
              <w:t>a</w:t>
            </w:r>
            <w:r w:rsidRPr="00685B33">
              <w:rPr>
                <w:rFonts w:ascii="Times New Roman" w:hAnsi="Times New Roman" w:cs="Times New Roman"/>
                <w:sz w:val="18"/>
                <w:szCs w:val="18"/>
              </w:rPr>
              <w:t>）环应力：</w:t>
            </w:r>
            <w:r w:rsidRPr="00685B33">
              <w:rPr>
                <w:rFonts w:ascii="Times New Roman" w:hAnsi="Times New Roman" w:cs="Times New Roman"/>
                <w:sz w:val="18"/>
                <w:szCs w:val="18"/>
              </w:rPr>
              <w:t>5.0MPa</w:t>
            </w:r>
            <w:r w:rsidRPr="00685B33">
              <w:rPr>
                <w:rFonts w:ascii="Times New Roman" w:hAnsi="Times New Roman" w:cs="Times New Roman"/>
                <w:sz w:val="18"/>
                <w:szCs w:val="18"/>
              </w:rPr>
              <w:t>、温度：</w:t>
            </w:r>
            <w:smartTag w:uri="urn:schemas-microsoft-com:office:smarttags" w:element="chmetcnv">
              <w:smartTagPr>
                <w:attr w:name="UnitName" w:val="℃"/>
                <w:attr w:name="SourceValue" w:val="80"/>
                <w:attr w:name="HasSpace" w:val="False"/>
                <w:attr w:name="Negative" w:val="False"/>
                <w:attr w:name="NumberType" w:val="1"/>
                <w:attr w:name="TCSC" w:val="0"/>
              </w:smartTagPr>
              <w:r w:rsidRPr="00685B33">
                <w:rPr>
                  <w:rFonts w:ascii="Times New Roman" w:hAnsi="Times New Roman" w:cs="Times New Roman"/>
                  <w:sz w:val="18"/>
                  <w:szCs w:val="18"/>
                </w:rPr>
                <w:t>80℃</w:t>
              </w:r>
            </w:smartTag>
            <w:r w:rsidRPr="00685B33">
              <w:rPr>
                <w:rFonts w:ascii="Times New Roman" w:hAnsi="Times New Roman" w:cs="Times New Roman"/>
                <w:sz w:val="18"/>
                <w:szCs w:val="18"/>
              </w:rPr>
              <w:t>、时间：</w:t>
            </w:r>
            <w:r w:rsidRPr="00685B33">
              <w:rPr>
                <w:rFonts w:ascii="Times New Roman" w:hAnsi="Times New Roman" w:cs="Times New Roman"/>
                <w:sz w:val="18"/>
                <w:szCs w:val="18"/>
              </w:rPr>
              <w:t>≥1000h</w:t>
            </w:r>
            <w:r w:rsidRPr="00685B33">
              <w:rPr>
                <w:rFonts w:ascii="Times New Roman" w:hAnsi="Times New Roman" w:cs="Times New Roman"/>
                <w:sz w:val="18"/>
                <w:szCs w:val="18"/>
              </w:rPr>
              <w:t>；</w:t>
            </w:r>
          </w:p>
          <w:p w:rsidR="00877F7A" w:rsidRPr="00685B33" w:rsidRDefault="00877F7A" w:rsidP="00685B33">
            <w:pPr>
              <w:adjustRightInd w:val="0"/>
              <w:spacing w:line="240" w:lineRule="exact"/>
              <w:ind w:right="221"/>
              <w:jc w:val="left"/>
              <w:rPr>
                <w:rFonts w:ascii="Times New Roman" w:hAnsi="Times New Roman" w:cs="Times New Roman"/>
                <w:sz w:val="18"/>
                <w:szCs w:val="18"/>
              </w:rPr>
            </w:pPr>
            <w:r w:rsidRPr="00685B33">
              <w:rPr>
                <w:rFonts w:ascii="Times New Roman" w:hAnsi="Times New Roman" w:cs="Times New Roman"/>
                <w:sz w:val="18"/>
                <w:szCs w:val="18"/>
              </w:rPr>
              <w:t>无破坏、无漏损</w:t>
            </w:r>
          </w:p>
        </w:tc>
        <w:tc>
          <w:tcPr>
            <w:tcW w:w="824" w:type="pct"/>
          </w:tcPr>
          <w:p w:rsidR="00877F7A" w:rsidRPr="00685B33" w:rsidRDefault="00877F7A" w:rsidP="00260028">
            <w:pPr>
              <w:adjustRightInd w:val="0"/>
              <w:spacing w:line="240" w:lineRule="exact"/>
              <w:jc w:val="center"/>
              <w:rPr>
                <w:rFonts w:ascii="Times New Roman" w:hAnsi="Times New Roman" w:cs="Times New Roman"/>
                <w:sz w:val="18"/>
                <w:szCs w:val="18"/>
              </w:rPr>
            </w:pPr>
            <w:r w:rsidRPr="00685B33">
              <w:rPr>
                <w:rFonts w:ascii="Times New Roman" w:hAnsi="Times New Roman" w:cs="Times New Roman"/>
                <w:sz w:val="18"/>
                <w:szCs w:val="18"/>
              </w:rPr>
              <w:t>GB/T 6111</w:t>
            </w:r>
          </w:p>
        </w:tc>
      </w:tr>
      <w:tr w:rsidR="00FD4A88" w:rsidRPr="00685B33" w:rsidTr="00500C11">
        <w:tc>
          <w:tcPr>
            <w:tcW w:w="278"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890" w:type="pct"/>
            <w:vAlign w:val="center"/>
          </w:tcPr>
          <w:p w:rsidR="00877F7A" w:rsidRPr="00685B33" w:rsidRDefault="00877F7A" w:rsidP="00260028">
            <w:pPr>
              <w:widowControl/>
              <w:jc w:val="left"/>
              <w:rPr>
                <w:rFonts w:ascii="Times New Roman" w:hAnsi="Times New Roman" w:cs="Times New Roman"/>
                <w:sz w:val="18"/>
              </w:rPr>
            </w:pPr>
            <w:r w:rsidRPr="00685B33">
              <w:rPr>
                <w:rFonts w:ascii="Times New Roman" w:hAnsi="Times New Roman" w:cs="Times New Roman"/>
                <w:sz w:val="18"/>
                <w:szCs w:val="18"/>
              </w:rPr>
              <w:t>b</w:t>
            </w:r>
            <w:r w:rsidRPr="00685B33">
              <w:rPr>
                <w:rFonts w:ascii="Times New Roman" w:hAnsi="Times New Roman" w:cs="Times New Roman"/>
                <w:sz w:val="18"/>
                <w:szCs w:val="18"/>
              </w:rPr>
              <w:t>）断裂伸长率</w:t>
            </w:r>
          </w:p>
        </w:tc>
        <w:tc>
          <w:tcPr>
            <w:tcW w:w="370" w:type="pct"/>
            <w:vMerge/>
            <w:vAlign w:val="center"/>
          </w:tcPr>
          <w:p w:rsidR="00877F7A" w:rsidRPr="00685B33" w:rsidRDefault="00877F7A" w:rsidP="00260028">
            <w:pPr>
              <w:widowControl/>
              <w:jc w:val="left"/>
              <w:rPr>
                <w:rFonts w:ascii="Times New Roman" w:hAnsi="Times New Roman" w:cs="Times New Roman"/>
                <w:noProof/>
                <w:kern w:val="0"/>
                <w:sz w:val="18"/>
                <w:szCs w:val="18"/>
              </w:rPr>
            </w:pPr>
          </w:p>
        </w:tc>
        <w:tc>
          <w:tcPr>
            <w:tcW w:w="2637" w:type="pct"/>
            <w:gridSpan w:val="2"/>
          </w:tcPr>
          <w:p w:rsidR="00877F7A" w:rsidRPr="00685B33" w:rsidRDefault="00877F7A" w:rsidP="00733933">
            <w:pPr>
              <w:adjustRightInd w:val="0"/>
              <w:spacing w:line="240" w:lineRule="exact"/>
              <w:ind w:right="221"/>
              <w:rPr>
                <w:rFonts w:ascii="Times New Roman" w:hAnsi="Times New Roman" w:cs="Times New Roman"/>
                <w:sz w:val="18"/>
                <w:szCs w:val="18"/>
              </w:rPr>
            </w:pPr>
            <w:r w:rsidRPr="00685B33">
              <w:rPr>
                <w:rFonts w:ascii="Times New Roman" w:hAnsi="Times New Roman" w:cs="Times New Roman"/>
                <w:sz w:val="18"/>
                <w:szCs w:val="18"/>
              </w:rPr>
              <w:t>b</w:t>
            </w:r>
            <w:r w:rsidRPr="00685B33">
              <w:rPr>
                <w:rFonts w:ascii="Times New Roman" w:hAnsi="Times New Roman" w:cs="Times New Roman"/>
                <w:sz w:val="18"/>
                <w:szCs w:val="18"/>
              </w:rPr>
              <w:t>）</w:t>
            </w:r>
            <w:r w:rsidR="00E508C0" w:rsidRPr="00685B33">
              <w:rPr>
                <w:rFonts w:ascii="Times New Roman" w:hAnsi="Times New Roman" w:cs="Times New Roman" w:hint="eastAsia"/>
                <w:sz w:val="18"/>
                <w:szCs w:val="18"/>
              </w:rPr>
              <w:t>应符合</w:t>
            </w:r>
            <w:r w:rsidR="00E56380" w:rsidRPr="00685B33">
              <w:rPr>
                <w:rFonts w:ascii="Times New Roman" w:hAnsi="Times New Roman" w:cs="Times New Roman"/>
                <w:sz w:val="18"/>
                <w:szCs w:val="18"/>
              </w:rPr>
              <w:t>表</w:t>
            </w:r>
            <w:r w:rsidR="00733933">
              <w:rPr>
                <w:rFonts w:ascii="Times New Roman" w:hAnsi="Times New Roman" w:cs="Times New Roman" w:hint="eastAsia"/>
                <w:sz w:val="18"/>
                <w:szCs w:val="18"/>
              </w:rPr>
              <w:t>9</w:t>
            </w:r>
            <w:r w:rsidR="00E56380" w:rsidRPr="00685B33">
              <w:rPr>
                <w:rFonts w:ascii="Times New Roman" w:hAnsi="Times New Roman" w:cs="Times New Roman" w:hint="eastAsia"/>
                <w:sz w:val="18"/>
                <w:szCs w:val="18"/>
              </w:rPr>
              <w:t>、表</w:t>
            </w:r>
            <w:r w:rsidR="00E56380" w:rsidRPr="00685B33">
              <w:rPr>
                <w:rFonts w:ascii="Times New Roman" w:hAnsi="Times New Roman" w:cs="Times New Roman" w:hint="eastAsia"/>
                <w:sz w:val="18"/>
                <w:szCs w:val="18"/>
              </w:rPr>
              <w:t>10</w:t>
            </w:r>
            <w:r w:rsidR="00E508C0" w:rsidRPr="00685B33">
              <w:rPr>
                <w:rFonts w:ascii="Times New Roman" w:hAnsi="Times New Roman" w:cs="Times New Roman" w:hint="eastAsia"/>
                <w:sz w:val="18"/>
                <w:szCs w:val="18"/>
              </w:rPr>
              <w:t>的要求</w:t>
            </w:r>
          </w:p>
        </w:tc>
        <w:tc>
          <w:tcPr>
            <w:tcW w:w="824" w:type="pct"/>
          </w:tcPr>
          <w:p w:rsidR="00877F7A" w:rsidRPr="00685B33" w:rsidRDefault="00877F7A" w:rsidP="00260028">
            <w:pPr>
              <w:adjustRightInd w:val="0"/>
              <w:spacing w:line="240" w:lineRule="exact"/>
              <w:jc w:val="center"/>
              <w:rPr>
                <w:rFonts w:ascii="Times New Roman" w:hAnsi="Times New Roman" w:cs="Times New Roman"/>
                <w:sz w:val="18"/>
                <w:szCs w:val="18"/>
              </w:rPr>
            </w:pPr>
            <w:r w:rsidRPr="00685B33">
              <w:rPr>
                <w:rFonts w:ascii="Times New Roman" w:hAnsi="Times New Roman" w:cs="Times New Roman"/>
                <w:sz w:val="18"/>
                <w:szCs w:val="18"/>
              </w:rPr>
              <w:t>GB/T 8804.3</w:t>
            </w:r>
          </w:p>
        </w:tc>
      </w:tr>
      <w:tr w:rsidR="00FD4A88" w:rsidRPr="00685B33" w:rsidTr="00500C11">
        <w:tc>
          <w:tcPr>
            <w:tcW w:w="278"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890" w:type="pct"/>
            <w:vAlign w:val="center"/>
          </w:tcPr>
          <w:p w:rsidR="00877F7A" w:rsidRPr="00685B33" w:rsidRDefault="00877F7A" w:rsidP="00260028">
            <w:pPr>
              <w:spacing w:line="240" w:lineRule="exact"/>
              <w:ind w:right="221"/>
              <w:rPr>
                <w:rFonts w:ascii="Times New Roman" w:hAnsi="Times New Roman" w:cs="Times New Roman"/>
                <w:sz w:val="18"/>
              </w:rPr>
            </w:pPr>
            <w:r w:rsidRPr="00685B33">
              <w:rPr>
                <w:rFonts w:ascii="Times New Roman" w:hAnsi="Times New Roman" w:cs="Times New Roman"/>
                <w:sz w:val="18"/>
                <w:szCs w:val="18"/>
              </w:rPr>
              <w:t>c</w:t>
            </w:r>
            <w:r w:rsidRPr="00685B33">
              <w:rPr>
                <w:rFonts w:ascii="Times New Roman" w:hAnsi="Times New Roman" w:cs="Times New Roman"/>
                <w:sz w:val="18"/>
                <w:szCs w:val="18"/>
              </w:rPr>
              <w:t>）电熔接头抗剥离</w:t>
            </w:r>
            <w:r w:rsidRPr="00685B33">
              <w:rPr>
                <w:rFonts w:ascii="Times New Roman" w:hAnsi="Times New Roman" w:cs="Times New Roman"/>
                <w:kern w:val="0"/>
                <w:sz w:val="18"/>
                <w:szCs w:val="18"/>
              </w:rPr>
              <w:t>(</w:t>
            </w:r>
            <w:proofErr w:type="spellStart"/>
            <w:r w:rsidRPr="00685B33">
              <w:rPr>
                <w:rFonts w:ascii="Times New Roman" w:hAnsi="Times New Roman" w:cs="Times New Roman"/>
                <w:i/>
                <w:iCs/>
                <w:kern w:val="0"/>
                <w:sz w:val="18"/>
                <w:szCs w:val="18"/>
              </w:rPr>
              <w:t>d</w:t>
            </w:r>
            <w:r w:rsidRPr="00685B33">
              <w:rPr>
                <w:rFonts w:ascii="Times New Roman" w:hAnsi="Times New Roman" w:cs="Times New Roman"/>
                <w:kern w:val="0"/>
                <w:sz w:val="18"/>
                <w:szCs w:val="18"/>
              </w:rPr>
              <w:t>n</w:t>
            </w:r>
            <w:proofErr w:type="spellEnd"/>
            <w:r w:rsidRPr="00685B33">
              <w:rPr>
                <w:rFonts w:ascii="Times New Roman" w:hAnsi="Times New Roman" w:cs="Times New Roman"/>
                <w:kern w:val="0"/>
                <w:sz w:val="18"/>
                <w:szCs w:val="18"/>
              </w:rPr>
              <w:t xml:space="preserve"> </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685B33">
                <w:rPr>
                  <w:rFonts w:ascii="Times New Roman" w:hAnsi="Times New Roman" w:cs="Times New Roman"/>
                  <w:kern w:val="0"/>
                  <w:sz w:val="18"/>
                  <w:szCs w:val="18"/>
                </w:rPr>
                <w:t>110mm</w:t>
              </w:r>
            </w:smartTag>
            <w:r w:rsidRPr="00685B33">
              <w:rPr>
                <w:rFonts w:ascii="Times New Roman" w:hAnsi="Times New Roman" w:cs="Times New Roman"/>
                <w:kern w:val="0"/>
                <w:sz w:val="18"/>
                <w:szCs w:val="18"/>
              </w:rPr>
              <w:t>，</w:t>
            </w:r>
            <w:r w:rsidRPr="00685B33">
              <w:rPr>
                <w:rFonts w:ascii="Times New Roman" w:hAnsi="Times New Roman" w:cs="Times New Roman"/>
                <w:kern w:val="0"/>
                <w:sz w:val="18"/>
                <w:szCs w:val="18"/>
              </w:rPr>
              <w:t>SDR 11)</w:t>
            </w:r>
          </w:p>
        </w:tc>
        <w:tc>
          <w:tcPr>
            <w:tcW w:w="370" w:type="pct"/>
            <w:vMerge/>
            <w:vAlign w:val="center"/>
          </w:tcPr>
          <w:p w:rsidR="00877F7A" w:rsidRPr="00685B33" w:rsidRDefault="00877F7A" w:rsidP="00260028">
            <w:pPr>
              <w:widowControl/>
              <w:jc w:val="left"/>
              <w:rPr>
                <w:rFonts w:ascii="Times New Roman" w:hAnsi="Times New Roman" w:cs="Times New Roman"/>
                <w:noProof/>
                <w:kern w:val="0"/>
                <w:sz w:val="18"/>
                <w:szCs w:val="18"/>
              </w:rPr>
            </w:pPr>
          </w:p>
        </w:tc>
        <w:tc>
          <w:tcPr>
            <w:tcW w:w="2637" w:type="pct"/>
            <w:gridSpan w:val="2"/>
          </w:tcPr>
          <w:p w:rsidR="00877F7A" w:rsidRPr="00685B33" w:rsidRDefault="00877F7A" w:rsidP="00260028">
            <w:pPr>
              <w:widowControl/>
              <w:autoSpaceDE w:val="0"/>
              <w:autoSpaceDN w:val="0"/>
              <w:adjustRightInd w:val="0"/>
              <w:rPr>
                <w:rFonts w:ascii="Times New Roman" w:hAnsi="Times New Roman" w:cs="Times New Roman"/>
                <w:kern w:val="0"/>
                <w:sz w:val="18"/>
                <w:szCs w:val="18"/>
              </w:rPr>
            </w:pPr>
            <w:r w:rsidRPr="00685B33">
              <w:rPr>
                <w:rFonts w:ascii="Times New Roman" w:hAnsi="Times New Roman" w:cs="Times New Roman"/>
                <w:kern w:val="0"/>
                <w:sz w:val="18"/>
                <w:szCs w:val="18"/>
              </w:rPr>
              <w:t>c</w:t>
            </w:r>
            <w:r w:rsidRPr="00685B33">
              <w:rPr>
                <w:rFonts w:ascii="Times New Roman" w:hAnsi="Times New Roman" w:cs="Times New Roman"/>
                <w:kern w:val="0"/>
                <w:sz w:val="18"/>
                <w:szCs w:val="18"/>
              </w:rPr>
              <w:t>）试样按</w:t>
            </w:r>
            <w:r w:rsidRPr="00685B33">
              <w:rPr>
                <w:rFonts w:ascii="Times New Roman" w:hAnsi="Times New Roman" w:cs="Times New Roman"/>
                <w:kern w:val="0"/>
                <w:sz w:val="18"/>
                <w:szCs w:val="18"/>
              </w:rPr>
              <w:t>GB/T 19807</w:t>
            </w:r>
            <w:r w:rsidRPr="00685B33">
              <w:rPr>
                <w:rFonts w:ascii="Times New Roman" w:hAnsi="Times New Roman" w:cs="Times New Roman"/>
                <w:kern w:val="0"/>
                <w:sz w:val="18"/>
                <w:szCs w:val="18"/>
              </w:rPr>
              <w:t>制备，连接条件</w:t>
            </w:r>
            <w:r w:rsidRPr="00685B33">
              <w:rPr>
                <w:rFonts w:ascii="Times New Roman" w:hAnsi="Times New Roman" w:cs="Times New Roman"/>
                <w:kern w:val="0"/>
                <w:sz w:val="18"/>
                <w:szCs w:val="18"/>
              </w:rPr>
              <w:t>1</w:t>
            </w:r>
            <w:r w:rsidRPr="00685B33">
              <w:rPr>
                <w:rFonts w:ascii="Times New Roman" w:hAnsi="Times New Roman" w:cs="Times New Roman"/>
                <w:kern w:val="0"/>
                <w:sz w:val="18"/>
                <w:szCs w:val="18"/>
              </w:rPr>
              <w:t>：</w:t>
            </w:r>
          </w:p>
          <w:p w:rsidR="00877F7A" w:rsidRPr="00685B33" w:rsidRDefault="00877F7A" w:rsidP="00260028">
            <w:pPr>
              <w:adjustRightInd w:val="0"/>
              <w:spacing w:line="240" w:lineRule="exact"/>
              <w:ind w:right="221" w:firstLineChars="100" w:firstLine="180"/>
              <w:rPr>
                <w:rFonts w:ascii="Times New Roman" w:hAnsi="Times New Roman" w:cs="Times New Roman"/>
                <w:sz w:val="18"/>
                <w:szCs w:val="18"/>
              </w:rPr>
            </w:pPr>
            <w:r w:rsidRPr="00685B33">
              <w:rPr>
                <w:rFonts w:ascii="Times New Roman" w:hAnsi="Times New Roman" w:cs="Times New Roman"/>
                <w:kern w:val="0"/>
                <w:sz w:val="18"/>
                <w:szCs w:val="18"/>
              </w:rPr>
              <w:t xml:space="preserve">23 </w:t>
            </w:r>
            <w:r w:rsidRPr="00685B33">
              <w:rPr>
                <w:rFonts w:ascii="Times New Roman" w:eastAsia="新宋体" w:hAnsi="Times New Roman" w:cs="Times New Roman"/>
                <w:kern w:val="0"/>
                <w:sz w:val="18"/>
                <w:szCs w:val="18"/>
              </w:rPr>
              <w:t>℃</w:t>
            </w:r>
            <w:r w:rsidRPr="00685B33">
              <w:rPr>
                <w:rFonts w:ascii="Times New Roman" w:hAnsi="Times New Roman" w:cs="Times New Roman"/>
                <w:kern w:val="0"/>
                <w:sz w:val="18"/>
                <w:szCs w:val="18"/>
              </w:rPr>
              <w:t>；脆性破坏的百分比</w:t>
            </w:r>
            <w:r w:rsidRPr="00685B33">
              <w:rPr>
                <w:rFonts w:ascii="Times New Roman" w:hAnsi="Times New Roman" w:cs="Times New Roman"/>
                <w:kern w:val="0"/>
                <w:sz w:val="18"/>
                <w:szCs w:val="18"/>
              </w:rPr>
              <w:t xml:space="preserve">≤33.3 </w:t>
            </w:r>
            <w:r w:rsidRPr="00685B33">
              <w:rPr>
                <w:rFonts w:ascii="Times New Roman" w:hAnsi="Times New Roman" w:cs="Times New Roman"/>
                <w:kern w:val="0"/>
                <w:sz w:val="18"/>
                <w:szCs w:val="18"/>
              </w:rPr>
              <w:t>％；</w:t>
            </w:r>
          </w:p>
        </w:tc>
        <w:tc>
          <w:tcPr>
            <w:tcW w:w="824" w:type="pct"/>
          </w:tcPr>
          <w:p w:rsidR="00877F7A" w:rsidRPr="00685B33" w:rsidRDefault="00877F7A" w:rsidP="00260028">
            <w:pPr>
              <w:adjustRightInd w:val="0"/>
              <w:spacing w:line="240" w:lineRule="exact"/>
              <w:jc w:val="center"/>
              <w:rPr>
                <w:rFonts w:ascii="Times New Roman" w:hAnsi="Times New Roman" w:cs="Times New Roman"/>
                <w:sz w:val="18"/>
                <w:szCs w:val="18"/>
              </w:rPr>
            </w:pPr>
            <w:r w:rsidRPr="00685B33">
              <w:rPr>
                <w:rFonts w:ascii="Times New Roman" w:hAnsi="Times New Roman" w:cs="Times New Roman"/>
                <w:sz w:val="18"/>
                <w:szCs w:val="18"/>
              </w:rPr>
              <w:t>GB/T 19808</w:t>
            </w:r>
          </w:p>
          <w:p w:rsidR="00877F7A" w:rsidRPr="00685B33" w:rsidRDefault="00877F7A" w:rsidP="00260028">
            <w:pPr>
              <w:adjustRightInd w:val="0"/>
              <w:spacing w:line="240" w:lineRule="exact"/>
              <w:jc w:val="center"/>
              <w:rPr>
                <w:rFonts w:ascii="Times New Roman" w:hAnsi="Times New Roman" w:cs="Times New Roman"/>
                <w:sz w:val="18"/>
                <w:szCs w:val="18"/>
                <w:vertAlign w:val="superscript"/>
              </w:rPr>
            </w:pPr>
            <w:r w:rsidRPr="00685B33">
              <w:rPr>
                <w:rFonts w:ascii="Times New Roman" w:hAnsi="Times New Roman" w:cs="Times New Roman"/>
                <w:sz w:val="18"/>
                <w:szCs w:val="18"/>
              </w:rPr>
              <w:t>GB/T 19807</w:t>
            </w:r>
          </w:p>
          <w:p w:rsidR="00877F7A" w:rsidRPr="00685B33" w:rsidRDefault="00877F7A" w:rsidP="00260028">
            <w:pPr>
              <w:adjustRightInd w:val="0"/>
              <w:spacing w:line="240" w:lineRule="exact"/>
              <w:jc w:val="center"/>
              <w:rPr>
                <w:rFonts w:ascii="Times New Roman" w:hAnsi="Times New Roman" w:cs="Times New Roman"/>
                <w:sz w:val="18"/>
                <w:szCs w:val="18"/>
              </w:rPr>
            </w:pPr>
          </w:p>
        </w:tc>
      </w:tr>
      <w:tr w:rsidR="00FD4A88" w:rsidRPr="00685B33" w:rsidTr="00500C11">
        <w:tc>
          <w:tcPr>
            <w:tcW w:w="278" w:type="pc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4</w:t>
            </w:r>
          </w:p>
        </w:tc>
        <w:tc>
          <w:tcPr>
            <w:tcW w:w="890" w:type="pct"/>
            <w:vAlign w:val="center"/>
          </w:tcPr>
          <w:p w:rsidR="00877F7A" w:rsidRPr="00685B33" w:rsidRDefault="00877F7A" w:rsidP="00AD27F4">
            <w:pPr>
              <w:spacing w:beforeLines="10" w:before="31"/>
              <w:rPr>
                <w:rFonts w:ascii="Times New Roman" w:hAnsi="Times New Roman" w:cs="Times New Roman"/>
                <w:sz w:val="18"/>
                <w:szCs w:val="18"/>
              </w:rPr>
            </w:pPr>
            <w:r w:rsidRPr="00685B33">
              <w:rPr>
                <w:rFonts w:ascii="Times New Roman" w:hAnsi="Times New Roman" w:cs="Times New Roman"/>
                <w:sz w:val="18"/>
                <w:szCs w:val="18"/>
              </w:rPr>
              <w:t>耐慢速裂纹增长</w:t>
            </w:r>
          </w:p>
          <w:p w:rsidR="00877F7A" w:rsidRPr="00685B33" w:rsidRDefault="00877F7A" w:rsidP="00AD27F4">
            <w:pPr>
              <w:spacing w:beforeLines="10" w:before="31"/>
              <w:rPr>
                <w:rFonts w:ascii="Times New Roman" w:hAnsi="Times New Roman" w:cs="Times New Roman"/>
                <w:sz w:val="18"/>
                <w:szCs w:val="18"/>
              </w:rPr>
            </w:pPr>
            <w:r w:rsidRPr="00685B33">
              <w:rPr>
                <w:rFonts w:ascii="Times New Roman" w:hAnsi="Times New Roman" w:cs="Times New Roman"/>
                <w:sz w:val="18"/>
                <w:szCs w:val="18"/>
              </w:rPr>
              <w:t>（切口试验）</w:t>
            </w:r>
          </w:p>
        </w:tc>
        <w:tc>
          <w:tcPr>
            <w:tcW w:w="370" w:type="pc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h</w:t>
            </w:r>
          </w:p>
        </w:tc>
        <w:tc>
          <w:tcPr>
            <w:tcW w:w="1154" w:type="pct"/>
            <w:vAlign w:val="center"/>
          </w:tcPr>
          <w:p w:rsidR="00877F7A" w:rsidRPr="00685B33" w:rsidRDefault="00877F7A" w:rsidP="00685B33">
            <w:pPr>
              <w:ind w:firstLine="27"/>
              <w:jc w:val="left"/>
              <w:rPr>
                <w:rFonts w:ascii="Times New Roman" w:hAnsi="Times New Roman" w:cs="Times New Roman"/>
                <w:sz w:val="18"/>
              </w:rPr>
            </w:pPr>
            <w:r w:rsidRPr="00685B33">
              <w:rPr>
                <w:rFonts w:ascii="Times New Roman" w:hAnsi="Times New Roman" w:cs="Times New Roman"/>
                <w:sz w:val="18"/>
              </w:rPr>
              <w:t>PE100</w:t>
            </w:r>
            <w:r w:rsidRPr="00685B33">
              <w:rPr>
                <w:rFonts w:ascii="Times New Roman" w:hAnsi="Times New Roman" w:cs="Times New Roman"/>
                <w:sz w:val="18"/>
              </w:rPr>
              <w:t>：</w:t>
            </w:r>
            <w:r w:rsidRPr="00685B33">
              <w:rPr>
                <w:rFonts w:ascii="Times New Roman" w:hAnsi="Times New Roman" w:cs="Times New Roman"/>
                <w:sz w:val="18"/>
              </w:rPr>
              <w:t xml:space="preserve"> ≥500</w:t>
            </w:r>
          </w:p>
          <w:p w:rsidR="00877F7A" w:rsidRPr="00685B33" w:rsidRDefault="00877F7A" w:rsidP="00685B33">
            <w:pPr>
              <w:ind w:firstLine="27"/>
              <w:jc w:val="left"/>
              <w:rPr>
                <w:rFonts w:ascii="Times New Roman" w:hAnsi="Times New Roman" w:cs="Times New Roman"/>
                <w:i/>
                <w:sz w:val="18"/>
              </w:rPr>
            </w:pPr>
            <w:r w:rsidRPr="00685B33">
              <w:rPr>
                <w:rFonts w:ascii="Times New Roman" w:hAnsi="Times New Roman" w:cs="Times New Roman"/>
                <w:sz w:val="18"/>
              </w:rPr>
              <w:t>PE100-RC</w:t>
            </w:r>
            <w:r w:rsidRPr="00685B33">
              <w:rPr>
                <w:rFonts w:ascii="Times New Roman" w:hAnsi="Times New Roman" w:cs="Times New Roman" w:hint="eastAsia"/>
                <w:sz w:val="18"/>
              </w:rPr>
              <w:t>：≥</w:t>
            </w:r>
            <w:r w:rsidRPr="00685B33">
              <w:rPr>
                <w:rFonts w:ascii="Times New Roman" w:hAnsi="Times New Roman" w:cs="Times New Roman" w:hint="eastAsia"/>
                <w:sz w:val="18"/>
              </w:rPr>
              <w:t>8760</w:t>
            </w:r>
          </w:p>
        </w:tc>
        <w:tc>
          <w:tcPr>
            <w:tcW w:w="1484" w:type="pct"/>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vertAlign w:val="superscript"/>
              </w:rPr>
            </w:pPr>
            <w:smartTag w:uri="urn:schemas-microsoft-com:office:smarttags" w:element="chmetcnv">
              <w:smartTagPr>
                <w:attr w:name="UnitName" w:val="℃"/>
                <w:attr w:name="SourceValue" w:val="80"/>
                <w:attr w:name="HasSpace" w:val="False"/>
                <w:attr w:name="Negative" w:val="False"/>
                <w:attr w:name="NumberType" w:val="1"/>
                <w:attr w:name="TCSC" w:val="0"/>
              </w:smartTagPr>
              <w:r w:rsidRPr="00685B33">
                <w:rPr>
                  <w:rFonts w:ascii="Times New Roman" w:hAnsi="Times New Roman" w:cs="Times New Roman"/>
                  <w:noProof/>
                  <w:kern w:val="0"/>
                  <w:sz w:val="18"/>
                  <w:szCs w:val="20"/>
                </w:rPr>
                <w:t>80℃</w:t>
              </w:r>
            </w:smartTag>
            <w:r w:rsidRPr="00685B33">
              <w:rPr>
                <w:rFonts w:ascii="Times New Roman" w:hAnsi="Times New Roman" w:cs="Times New Roman"/>
                <w:noProof/>
                <w:kern w:val="0"/>
                <w:sz w:val="18"/>
                <w:szCs w:val="20"/>
              </w:rPr>
              <w:t>,0.92 MPa</w:t>
            </w:r>
            <w:r w:rsidRPr="00685B33">
              <w:rPr>
                <w:rFonts w:ascii="Times New Roman" w:hAnsi="Times New Roman" w:cs="Times New Roman"/>
                <w:noProof/>
                <w:kern w:val="0"/>
                <w:sz w:val="18"/>
                <w:szCs w:val="20"/>
              </w:rPr>
              <w:t>（试验压力）</w:t>
            </w:r>
          </w:p>
        </w:tc>
        <w:tc>
          <w:tcPr>
            <w:tcW w:w="824" w:type="pc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GB/T 18476-2001</w:t>
            </w:r>
          </w:p>
        </w:tc>
      </w:tr>
      <w:tr w:rsidR="00FD4A88" w:rsidRPr="00685B33" w:rsidTr="00500C11">
        <w:tc>
          <w:tcPr>
            <w:tcW w:w="278" w:type="pc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5</w:t>
            </w:r>
          </w:p>
        </w:tc>
        <w:tc>
          <w:tcPr>
            <w:tcW w:w="890" w:type="pct"/>
            <w:vAlign w:val="center"/>
          </w:tcPr>
          <w:p w:rsidR="00877F7A" w:rsidRPr="00685B33" w:rsidRDefault="00877F7A" w:rsidP="00260028">
            <w:pPr>
              <w:jc w:val="left"/>
              <w:rPr>
                <w:rFonts w:ascii="Times New Roman" w:hAnsi="Times New Roman" w:cs="Times New Roman"/>
                <w:sz w:val="18"/>
              </w:rPr>
            </w:pPr>
            <w:r w:rsidRPr="00685B33">
              <w:rPr>
                <w:rFonts w:ascii="Times New Roman" w:hAnsi="Times New Roman" w:cs="Times New Roman"/>
                <w:sz w:val="18"/>
              </w:rPr>
              <w:t>耐慢速裂纹增长</w:t>
            </w:r>
          </w:p>
          <w:p w:rsidR="00877F7A" w:rsidRPr="00685B33" w:rsidRDefault="00877F7A" w:rsidP="00AD27F4">
            <w:pPr>
              <w:spacing w:beforeLines="10" w:before="31"/>
              <w:jc w:val="left"/>
              <w:rPr>
                <w:rFonts w:ascii="Times New Roman" w:hAnsi="Times New Roman" w:cs="Times New Roman"/>
                <w:sz w:val="18"/>
                <w:szCs w:val="18"/>
              </w:rPr>
            </w:pPr>
            <w:r w:rsidRPr="00685B33">
              <w:rPr>
                <w:rFonts w:ascii="Times New Roman" w:hAnsi="Times New Roman" w:cs="Times New Roman"/>
                <w:sz w:val="18"/>
              </w:rPr>
              <w:t>(</w:t>
            </w:r>
            <w:r w:rsidRPr="00685B33">
              <w:rPr>
                <w:rFonts w:ascii="Times New Roman" w:hAnsi="Times New Roman" w:cs="Times New Roman"/>
                <w:sz w:val="18"/>
              </w:rPr>
              <w:t>锥体试验</w:t>
            </w:r>
            <w:r w:rsidRPr="00685B33">
              <w:rPr>
                <w:rFonts w:ascii="Times New Roman" w:hAnsi="Times New Roman" w:cs="Times New Roman"/>
                <w:sz w:val="18"/>
              </w:rPr>
              <w:t>)(</w:t>
            </w:r>
            <w:r w:rsidRPr="00685B33">
              <w:rPr>
                <w:rFonts w:ascii="Times New Roman" w:hAnsi="Times New Roman" w:cs="Times New Roman"/>
                <w:i/>
                <w:sz w:val="18"/>
              </w:rPr>
              <w:t>e</w:t>
            </w:r>
            <w:r w:rsidRPr="00685B33">
              <w:rPr>
                <w:rFonts w:ascii="Times New Roman" w:hAnsi="Times New Roman" w:cs="Times New Roman"/>
                <w:sz w:val="18"/>
                <w:vertAlign w:val="subscript"/>
              </w:rPr>
              <w:t>n</w:t>
            </w:r>
            <w:r w:rsidRPr="00685B33">
              <w:rPr>
                <w:rFonts w:ascii="Times New Roman" w:hAnsi="Times New Roman" w:cs="Times New Roman"/>
                <w:sz w:val="18"/>
              </w:rPr>
              <w:t>≤</w:t>
            </w:r>
            <w:smartTag w:uri="urn:schemas-microsoft-com:office:smarttags" w:element="chmetcnv">
              <w:smartTagPr>
                <w:attr w:name="TCSC" w:val="0"/>
                <w:attr w:name="NumberType" w:val="1"/>
                <w:attr w:name="Negative" w:val="False"/>
                <w:attr w:name="HasSpace" w:val="True"/>
                <w:attr w:name="SourceValue" w:val="5"/>
                <w:attr w:name="UnitName" w:val="mm"/>
              </w:smartTagPr>
              <w:r w:rsidRPr="00685B33">
                <w:rPr>
                  <w:rFonts w:ascii="Times New Roman" w:hAnsi="Times New Roman" w:cs="Times New Roman"/>
                  <w:sz w:val="18"/>
                </w:rPr>
                <w:t>5 mm</w:t>
              </w:r>
            </w:smartTag>
            <w:r w:rsidRPr="00685B33">
              <w:rPr>
                <w:rFonts w:ascii="Times New Roman" w:hAnsi="Times New Roman" w:cs="Times New Roman"/>
                <w:sz w:val="18"/>
              </w:rPr>
              <w:t>)</w:t>
            </w:r>
          </w:p>
        </w:tc>
        <w:tc>
          <w:tcPr>
            <w:tcW w:w="370" w:type="pc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18"/>
              </w:rPr>
              <w:t>－</w:t>
            </w:r>
          </w:p>
        </w:tc>
        <w:tc>
          <w:tcPr>
            <w:tcW w:w="1154" w:type="pct"/>
            <w:vAlign w:val="center"/>
          </w:tcPr>
          <w:p w:rsidR="00877F7A" w:rsidRPr="00685B33" w:rsidRDefault="00877F7A" w:rsidP="00260028">
            <w:pPr>
              <w:ind w:firstLine="27"/>
              <w:jc w:val="center"/>
              <w:rPr>
                <w:rFonts w:ascii="Times New Roman" w:hAnsi="Times New Roman" w:cs="Times New Roman"/>
                <w:sz w:val="18"/>
              </w:rPr>
            </w:pPr>
            <w:r w:rsidRPr="00685B33">
              <w:rPr>
                <w:rFonts w:ascii="Times New Roman" w:hAnsi="Times New Roman" w:cs="Times New Roman"/>
                <w:sz w:val="18"/>
              </w:rPr>
              <w:t>PE100</w:t>
            </w:r>
            <w:r w:rsidRPr="00685B33">
              <w:rPr>
                <w:rFonts w:ascii="Times New Roman" w:hAnsi="Times New Roman" w:cs="Times New Roman"/>
                <w:sz w:val="18"/>
              </w:rPr>
              <w:t>：</w:t>
            </w:r>
            <w:r w:rsidRPr="00685B33">
              <w:rPr>
                <w:rFonts w:ascii="Times New Roman" w:hAnsi="Times New Roman" w:cs="Times New Roman"/>
                <w:sz w:val="18"/>
                <w:szCs w:val="18"/>
              </w:rPr>
              <w:t>＜</w:t>
            </w:r>
            <w:r w:rsidRPr="00685B33">
              <w:rPr>
                <w:rFonts w:ascii="Times New Roman" w:hAnsi="Times New Roman" w:cs="Times New Roman"/>
                <w:sz w:val="18"/>
                <w:szCs w:val="18"/>
              </w:rPr>
              <w:t>1</w:t>
            </w:r>
            <w:r w:rsidRPr="00685B33">
              <w:rPr>
                <w:rFonts w:ascii="Times New Roman" w:hAnsi="Times New Roman" w:cs="Times New Roman"/>
                <w:spacing w:val="34"/>
                <w:sz w:val="18"/>
                <w:szCs w:val="18"/>
              </w:rPr>
              <w:t>0</w:t>
            </w:r>
            <w:r w:rsidRPr="00685B33">
              <w:rPr>
                <w:rFonts w:ascii="Times New Roman" w:hAnsi="Times New Roman" w:cs="Times New Roman"/>
                <w:sz w:val="18"/>
                <w:szCs w:val="18"/>
              </w:rPr>
              <w:t>mm/2</w:t>
            </w:r>
            <w:r w:rsidRPr="00685B33">
              <w:rPr>
                <w:rFonts w:ascii="Times New Roman" w:hAnsi="Times New Roman" w:cs="Times New Roman"/>
                <w:spacing w:val="34"/>
                <w:sz w:val="18"/>
                <w:szCs w:val="18"/>
              </w:rPr>
              <w:t>4</w:t>
            </w:r>
            <w:r w:rsidRPr="00685B33">
              <w:rPr>
                <w:rFonts w:ascii="Times New Roman" w:hAnsi="Times New Roman" w:cs="Times New Roman"/>
                <w:sz w:val="18"/>
                <w:szCs w:val="18"/>
              </w:rPr>
              <w:t>h</w:t>
            </w:r>
          </w:p>
          <w:p w:rsidR="00877F7A" w:rsidRPr="00685B33" w:rsidRDefault="00877F7A" w:rsidP="00260028">
            <w:pPr>
              <w:ind w:firstLine="27"/>
              <w:jc w:val="center"/>
              <w:rPr>
                <w:rFonts w:ascii="Times New Roman" w:hAnsi="Times New Roman" w:cs="Times New Roman"/>
                <w:sz w:val="18"/>
              </w:rPr>
            </w:pPr>
            <w:r w:rsidRPr="00685B33">
              <w:rPr>
                <w:rFonts w:ascii="Times New Roman" w:hAnsi="Times New Roman" w:cs="Times New Roman"/>
                <w:sz w:val="18"/>
              </w:rPr>
              <w:t>PE100-RC</w:t>
            </w:r>
            <w:r w:rsidRPr="00685B33">
              <w:rPr>
                <w:rFonts w:ascii="Times New Roman" w:hAnsi="Times New Roman" w:cs="Times New Roman"/>
                <w:sz w:val="18"/>
              </w:rPr>
              <w:t>：</w:t>
            </w:r>
            <w:r w:rsidRPr="00685B33">
              <w:rPr>
                <w:rFonts w:ascii="Times New Roman" w:hAnsi="Times New Roman" w:cs="Times New Roman"/>
                <w:sz w:val="18"/>
              </w:rPr>
              <w:t>≤</w:t>
            </w:r>
            <w:r w:rsidRPr="00685B33">
              <w:rPr>
                <w:rFonts w:ascii="Times New Roman" w:hAnsi="Times New Roman" w:cs="Times New Roman"/>
                <w:spacing w:val="34"/>
                <w:sz w:val="18"/>
              </w:rPr>
              <w:t>1</w:t>
            </w:r>
            <w:r w:rsidRPr="00685B33">
              <w:rPr>
                <w:rFonts w:ascii="Times New Roman" w:hAnsi="Times New Roman" w:cs="Times New Roman"/>
                <w:sz w:val="18"/>
              </w:rPr>
              <w:t>mm/4</w:t>
            </w:r>
            <w:r w:rsidRPr="00685B33">
              <w:rPr>
                <w:rFonts w:ascii="Times New Roman" w:hAnsi="Times New Roman" w:cs="Times New Roman"/>
                <w:spacing w:val="34"/>
                <w:sz w:val="18"/>
              </w:rPr>
              <w:t>8</w:t>
            </w:r>
            <w:r w:rsidRPr="00685B33">
              <w:rPr>
                <w:rFonts w:ascii="Times New Roman" w:hAnsi="Times New Roman" w:cs="Times New Roman"/>
                <w:sz w:val="18"/>
              </w:rPr>
              <w:t>h</w:t>
            </w:r>
          </w:p>
        </w:tc>
        <w:tc>
          <w:tcPr>
            <w:tcW w:w="1484" w:type="pct"/>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p>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w:t>
            </w:r>
          </w:p>
        </w:tc>
        <w:tc>
          <w:tcPr>
            <w:tcW w:w="824" w:type="pc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GB/T 19279</w:t>
            </w:r>
          </w:p>
        </w:tc>
      </w:tr>
      <w:tr w:rsidR="00FD4A88" w:rsidRPr="00685B33" w:rsidTr="00500C11">
        <w:tc>
          <w:tcPr>
            <w:tcW w:w="278" w:type="pct"/>
            <w:vMerge w:val="restart"/>
            <w:vAlign w:val="center"/>
          </w:tcPr>
          <w:p w:rsidR="00877F7A" w:rsidRPr="00685B33" w:rsidRDefault="00877F7A" w:rsidP="00AD27F4">
            <w:pPr>
              <w:widowControl/>
              <w:tabs>
                <w:tab w:val="center" w:pos="4201"/>
                <w:tab w:val="right" w:leader="dot" w:pos="9298"/>
              </w:tabs>
              <w:autoSpaceDE w:val="0"/>
              <w:autoSpaceDN w:val="0"/>
              <w:spacing w:beforeLines="10" w:before="31"/>
              <w:ind w:rightChars="-37" w:right="-78"/>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6</w:t>
            </w:r>
          </w:p>
        </w:tc>
        <w:tc>
          <w:tcPr>
            <w:tcW w:w="890" w:type="pct"/>
            <w:vMerge w:val="restart"/>
            <w:vAlign w:val="center"/>
          </w:tcPr>
          <w:p w:rsidR="00877F7A" w:rsidRPr="00685B33" w:rsidRDefault="00877F7A" w:rsidP="00260028">
            <w:pPr>
              <w:widowControl/>
              <w:autoSpaceDE w:val="0"/>
              <w:autoSpaceDN w:val="0"/>
              <w:adjustRightInd w:val="0"/>
              <w:jc w:val="left"/>
              <w:rPr>
                <w:rFonts w:ascii="Times New Roman" w:hAnsi="Times New Roman" w:cs="Times New Roman"/>
                <w:kern w:val="0"/>
                <w:sz w:val="18"/>
                <w:szCs w:val="18"/>
              </w:rPr>
            </w:pPr>
            <w:r w:rsidRPr="00685B33">
              <w:rPr>
                <w:rFonts w:ascii="Times New Roman" w:hAnsi="Times New Roman" w:cs="Times New Roman"/>
                <w:kern w:val="0"/>
                <w:sz w:val="18"/>
                <w:szCs w:val="18"/>
              </w:rPr>
              <w:t>耐慢速裂纹增长</w:t>
            </w:r>
          </w:p>
          <w:p w:rsidR="00877F7A" w:rsidRPr="00685B33" w:rsidRDefault="00877F7A" w:rsidP="00260028">
            <w:pPr>
              <w:widowControl/>
              <w:autoSpaceDE w:val="0"/>
              <w:autoSpaceDN w:val="0"/>
              <w:adjustRightInd w:val="0"/>
              <w:jc w:val="left"/>
              <w:rPr>
                <w:rFonts w:ascii="Times New Roman" w:hAnsi="Times New Roman" w:cs="Times New Roman"/>
                <w:kern w:val="0"/>
                <w:sz w:val="18"/>
                <w:szCs w:val="18"/>
              </w:rPr>
            </w:pPr>
            <w:r w:rsidRPr="00685B33">
              <w:rPr>
                <w:rFonts w:ascii="Times New Roman" w:hAnsi="Times New Roman" w:cs="Times New Roman"/>
                <w:kern w:val="0"/>
                <w:sz w:val="18"/>
                <w:szCs w:val="18"/>
              </w:rPr>
              <w:t>(</w:t>
            </w:r>
            <w:r w:rsidRPr="00685B33">
              <w:rPr>
                <w:rFonts w:ascii="Times New Roman" w:hAnsi="Times New Roman" w:cs="Times New Roman"/>
                <w:kern w:val="0"/>
                <w:sz w:val="18"/>
                <w:szCs w:val="18"/>
              </w:rPr>
              <w:t>全切口蠕变试验</w:t>
            </w:r>
            <w:r w:rsidRPr="00685B33">
              <w:rPr>
                <w:rFonts w:ascii="Times New Roman" w:hAnsi="Times New Roman" w:cs="Times New Roman"/>
                <w:kern w:val="0"/>
                <w:sz w:val="18"/>
                <w:szCs w:val="18"/>
              </w:rPr>
              <w:t>)(FNCT)</w:t>
            </w:r>
            <w:r w:rsidRPr="00685B33">
              <w:rPr>
                <w:rFonts w:ascii="Times New Roman" w:hAnsi="Times New Roman" w:cs="Times New Roman"/>
                <w:kern w:val="0"/>
                <w:sz w:val="18"/>
                <w:szCs w:val="18"/>
                <w:vertAlign w:val="superscript"/>
              </w:rPr>
              <w:t>e</w:t>
            </w:r>
          </w:p>
        </w:tc>
        <w:tc>
          <w:tcPr>
            <w:tcW w:w="370" w:type="pct"/>
            <w:vMerge w:val="restar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h</w:t>
            </w:r>
          </w:p>
        </w:tc>
        <w:tc>
          <w:tcPr>
            <w:tcW w:w="1154" w:type="pct"/>
            <w:vAlign w:val="center"/>
          </w:tcPr>
          <w:p w:rsidR="00877F7A" w:rsidRPr="00685B33" w:rsidRDefault="00877F7A" w:rsidP="00685B33">
            <w:pPr>
              <w:ind w:firstLine="27"/>
              <w:jc w:val="left"/>
              <w:rPr>
                <w:rFonts w:ascii="Times New Roman" w:hAnsi="Times New Roman" w:cs="Times New Roman"/>
                <w:sz w:val="18"/>
              </w:rPr>
            </w:pPr>
            <w:r w:rsidRPr="00685B33">
              <w:rPr>
                <w:rFonts w:ascii="Times New Roman" w:hAnsi="Times New Roman" w:cs="Times New Roman"/>
                <w:sz w:val="18"/>
              </w:rPr>
              <w:t>PE100-RC ≥8760</w:t>
            </w:r>
          </w:p>
        </w:tc>
        <w:tc>
          <w:tcPr>
            <w:tcW w:w="1484" w:type="pct"/>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vertAlign w:val="superscript"/>
              </w:rPr>
            </w:pPr>
            <w:smartTag w:uri="urn:schemas-microsoft-com:office:smarttags" w:element="chmetcnv">
              <w:smartTagPr>
                <w:attr w:name="TCSC" w:val="0"/>
                <w:attr w:name="NumberType" w:val="1"/>
                <w:attr w:name="Negative" w:val="False"/>
                <w:attr w:name="HasSpace" w:val="True"/>
                <w:attr w:name="SourceValue" w:val="80"/>
                <w:attr w:name="UnitName" w:val="℃"/>
              </w:smartTagPr>
              <w:r w:rsidRPr="00685B33">
                <w:rPr>
                  <w:rFonts w:ascii="Times New Roman" w:hAnsi="Times New Roman" w:cs="Times New Roman"/>
                  <w:noProof/>
                  <w:kern w:val="0"/>
                  <w:sz w:val="18"/>
                  <w:szCs w:val="18"/>
                </w:rPr>
                <w:t>80 ℃</w:t>
              </w:r>
            </w:smartTag>
            <w:r w:rsidRPr="00685B33">
              <w:rPr>
                <w:rFonts w:ascii="Times New Roman" w:hAnsi="Times New Roman" w:cs="Times New Roman"/>
                <w:noProof/>
                <w:kern w:val="0"/>
                <w:sz w:val="18"/>
                <w:szCs w:val="18"/>
              </w:rPr>
              <w:t>，</w:t>
            </w:r>
            <w:r w:rsidRPr="00685B33">
              <w:rPr>
                <w:rFonts w:ascii="Times New Roman" w:hAnsi="Times New Roman" w:cs="Times New Roman"/>
                <w:noProof/>
                <w:kern w:val="0"/>
                <w:sz w:val="18"/>
                <w:szCs w:val="18"/>
              </w:rPr>
              <w:t>4.0 MPa</w:t>
            </w:r>
            <w:r w:rsidRPr="00685B33">
              <w:rPr>
                <w:rFonts w:ascii="Times New Roman" w:hAnsi="Times New Roman" w:cs="Times New Roman"/>
                <w:noProof/>
                <w:kern w:val="0"/>
                <w:sz w:val="18"/>
                <w:szCs w:val="18"/>
              </w:rPr>
              <w:t>，</w:t>
            </w:r>
            <w:r w:rsidRPr="00685B33">
              <w:rPr>
                <w:rFonts w:ascii="Times New Roman" w:hAnsi="Times New Roman" w:cs="Times New Roman"/>
                <w:noProof/>
                <w:kern w:val="0"/>
                <w:sz w:val="18"/>
                <w:szCs w:val="18"/>
              </w:rPr>
              <w:t xml:space="preserve">2 % </w:t>
            </w:r>
            <w:r w:rsidRPr="00685B33">
              <w:rPr>
                <w:rFonts w:ascii="Times New Roman" w:hAnsi="Times New Roman" w:cs="Times New Roman"/>
                <w:noProof/>
                <w:kern w:val="0"/>
                <w:sz w:val="18"/>
                <w:szCs w:val="18"/>
              </w:rPr>
              <w:t>的表面活性剂</w:t>
            </w:r>
          </w:p>
        </w:tc>
        <w:tc>
          <w:tcPr>
            <w:tcW w:w="824" w:type="pct"/>
            <w:vMerge w:val="restart"/>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20"/>
              </w:rPr>
            </w:pPr>
            <w:r w:rsidRPr="00685B33">
              <w:rPr>
                <w:rFonts w:ascii="Times New Roman" w:hAnsi="Times New Roman" w:cs="Times New Roman"/>
                <w:noProof/>
                <w:kern w:val="0"/>
                <w:sz w:val="18"/>
                <w:szCs w:val="20"/>
              </w:rPr>
              <w:t>GB/T 32682—2016</w:t>
            </w:r>
          </w:p>
        </w:tc>
      </w:tr>
      <w:tr w:rsidR="00FD4A88" w:rsidRPr="00685B33" w:rsidTr="00500C11">
        <w:tc>
          <w:tcPr>
            <w:tcW w:w="278"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890" w:type="pct"/>
            <w:vMerge/>
            <w:vAlign w:val="center"/>
          </w:tcPr>
          <w:p w:rsidR="00877F7A" w:rsidRPr="00685B33" w:rsidRDefault="00877F7A" w:rsidP="00260028">
            <w:pPr>
              <w:widowControl/>
              <w:jc w:val="left"/>
              <w:rPr>
                <w:rFonts w:ascii="Times New Roman" w:hAnsi="Times New Roman" w:cs="Times New Roman"/>
                <w:kern w:val="0"/>
                <w:sz w:val="18"/>
                <w:szCs w:val="18"/>
              </w:rPr>
            </w:pPr>
          </w:p>
        </w:tc>
        <w:tc>
          <w:tcPr>
            <w:tcW w:w="370"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2637" w:type="pct"/>
            <w:gridSpan w:val="2"/>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18"/>
              </w:rPr>
            </w:pPr>
            <w:r w:rsidRPr="00685B33">
              <w:rPr>
                <w:rFonts w:ascii="Times New Roman" w:hAnsi="Times New Roman" w:cs="Times New Roman"/>
                <w:noProof/>
                <w:kern w:val="0"/>
                <w:sz w:val="18"/>
                <w:szCs w:val="18"/>
              </w:rPr>
              <w:t>或者加速试验</w:t>
            </w:r>
          </w:p>
        </w:tc>
        <w:tc>
          <w:tcPr>
            <w:tcW w:w="824" w:type="pct"/>
            <w:vMerge/>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18"/>
              </w:rPr>
            </w:pPr>
          </w:p>
        </w:tc>
      </w:tr>
      <w:tr w:rsidR="00FD4A88" w:rsidRPr="00685B33" w:rsidTr="00500C11">
        <w:tc>
          <w:tcPr>
            <w:tcW w:w="278"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890" w:type="pct"/>
            <w:vMerge/>
            <w:vAlign w:val="center"/>
          </w:tcPr>
          <w:p w:rsidR="00877F7A" w:rsidRPr="00685B33" w:rsidRDefault="00877F7A" w:rsidP="00260028">
            <w:pPr>
              <w:widowControl/>
              <w:jc w:val="left"/>
              <w:rPr>
                <w:rFonts w:ascii="Times New Roman" w:hAnsi="Times New Roman" w:cs="Times New Roman"/>
                <w:kern w:val="0"/>
                <w:sz w:val="18"/>
                <w:szCs w:val="18"/>
              </w:rPr>
            </w:pPr>
          </w:p>
        </w:tc>
        <w:tc>
          <w:tcPr>
            <w:tcW w:w="370" w:type="pct"/>
            <w:vMerge/>
            <w:vAlign w:val="center"/>
          </w:tcPr>
          <w:p w:rsidR="00877F7A" w:rsidRPr="00685B33" w:rsidRDefault="00877F7A" w:rsidP="00260028">
            <w:pPr>
              <w:widowControl/>
              <w:jc w:val="left"/>
              <w:rPr>
                <w:rFonts w:ascii="Times New Roman" w:hAnsi="Times New Roman" w:cs="Times New Roman"/>
                <w:noProof/>
                <w:kern w:val="0"/>
                <w:sz w:val="18"/>
                <w:szCs w:val="20"/>
              </w:rPr>
            </w:pPr>
          </w:p>
        </w:tc>
        <w:tc>
          <w:tcPr>
            <w:tcW w:w="1154" w:type="pct"/>
            <w:vAlign w:val="center"/>
          </w:tcPr>
          <w:p w:rsidR="00877F7A" w:rsidRPr="00685B33" w:rsidRDefault="00877F7A" w:rsidP="00685B33">
            <w:pPr>
              <w:spacing w:beforeLines="10" w:before="31" w:afterLines="10" w:after="31" w:line="240" w:lineRule="exact"/>
              <w:ind w:right="220"/>
              <w:jc w:val="left"/>
              <w:rPr>
                <w:rFonts w:ascii="Times New Roman" w:hAnsi="Times New Roman" w:cs="Times New Roman"/>
                <w:sz w:val="18"/>
                <w:szCs w:val="18"/>
              </w:rPr>
            </w:pPr>
            <w:r w:rsidRPr="00685B33">
              <w:rPr>
                <w:rFonts w:ascii="Times New Roman" w:hAnsi="Times New Roman" w:cs="Times New Roman"/>
                <w:sz w:val="18"/>
                <w:szCs w:val="18"/>
              </w:rPr>
              <w:t>PE100-RC</w:t>
            </w:r>
            <w:r w:rsidRPr="00685B33">
              <w:rPr>
                <w:rFonts w:ascii="Times New Roman" w:hAnsi="Times New Roman" w:cs="Times New Roman"/>
                <w:sz w:val="18"/>
                <w:szCs w:val="18"/>
              </w:rPr>
              <w:t>，</w:t>
            </w:r>
            <w:r w:rsidRPr="00685B33">
              <w:rPr>
                <w:rFonts w:ascii="Times New Roman" w:hAnsi="Times New Roman" w:cs="Times New Roman"/>
                <w:sz w:val="18"/>
                <w:szCs w:val="18"/>
              </w:rPr>
              <w:t xml:space="preserve"> SDR11</w:t>
            </w:r>
          </w:p>
        </w:tc>
        <w:tc>
          <w:tcPr>
            <w:tcW w:w="1484" w:type="pct"/>
          </w:tcPr>
          <w:p w:rsidR="00877F7A" w:rsidRPr="00685B33" w:rsidRDefault="00877F7A" w:rsidP="00AD27F4">
            <w:pPr>
              <w:spacing w:beforeLines="10" w:before="31" w:afterLines="10" w:after="31" w:line="240" w:lineRule="exact"/>
              <w:jc w:val="center"/>
              <w:rPr>
                <w:rFonts w:ascii="Times New Roman" w:hAnsi="Times New Roman" w:cs="Times New Roman"/>
                <w:sz w:val="18"/>
                <w:szCs w:val="18"/>
              </w:rPr>
            </w:pPr>
            <w:r w:rsidRPr="00685B33">
              <w:rPr>
                <w:rFonts w:ascii="Times New Roman" w:hAnsi="Times New Roman" w:cs="Times New Roman"/>
                <w:sz w:val="18"/>
                <w:szCs w:val="18"/>
              </w:rPr>
              <w:t>加速试验条件</w:t>
            </w:r>
            <w:r w:rsidRPr="00685B33">
              <w:rPr>
                <w:rFonts w:ascii="Times New Roman" w:hAnsi="Times New Roman" w:cs="Times New Roman"/>
                <w:sz w:val="18"/>
                <w:szCs w:val="18"/>
                <w:vertAlign w:val="superscript"/>
              </w:rPr>
              <w:t>f</w:t>
            </w:r>
          </w:p>
          <w:p w:rsidR="00877F7A" w:rsidRPr="00685B33" w:rsidRDefault="00877F7A" w:rsidP="00AD27F4">
            <w:pPr>
              <w:spacing w:beforeLines="10" w:before="31" w:afterLines="10" w:after="31" w:line="240" w:lineRule="exact"/>
              <w:ind w:right="220"/>
              <w:jc w:val="center"/>
              <w:rPr>
                <w:rFonts w:ascii="Times New Roman" w:hAnsi="Times New Roman" w:cs="Times New Roman"/>
                <w:sz w:val="18"/>
                <w:szCs w:val="18"/>
              </w:rPr>
            </w:pPr>
            <w:r w:rsidRPr="00685B33">
              <w:rPr>
                <w:rFonts w:ascii="Times New Roman" w:hAnsi="Times New Roman" w:cs="Times New Roman"/>
                <w:sz w:val="18"/>
                <w:szCs w:val="18"/>
              </w:rPr>
              <w:t>时间：</w:t>
            </w:r>
            <w:r w:rsidR="00EB747E" w:rsidRPr="00685B33">
              <w:rPr>
                <w:rFonts w:ascii="Times New Roman" w:hAnsi="Times New Roman" w:cs="Times New Roman"/>
                <w:sz w:val="18"/>
              </w:rPr>
              <w:t>≥</w:t>
            </w:r>
            <w:r w:rsidR="00EB747E" w:rsidRPr="00685B33">
              <w:rPr>
                <w:rFonts w:ascii="Times New Roman" w:hAnsi="Times New Roman" w:cs="Times New Roman" w:hint="eastAsia"/>
                <w:sz w:val="18"/>
              </w:rPr>
              <w:t xml:space="preserve"> </w:t>
            </w:r>
            <w:r w:rsidRPr="00685B33">
              <w:rPr>
                <w:rFonts w:ascii="Times New Roman" w:hAnsi="Times New Roman" w:cs="Times New Roman"/>
                <w:sz w:val="18"/>
                <w:szCs w:val="18"/>
              </w:rPr>
              <w:t>320h</w:t>
            </w:r>
          </w:p>
        </w:tc>
        <w:tc>
          <w:tcPr>
            <w:tcW w:w="824" w:type="pct"/>
            <w:vMerge/>
            <w:vAlign w:val="center"/>
          </w:tcPr>
          <w:p w:rsidR="00877F7A" w:rsidRPr="00685B33" w:rsidRDefault="00877F7A" w:rsidP="00260028">
            <w:pPr>
              <w:widowControl/>
              <w:tabs>
                <w:tab w:val="center" w:pos="4201"/>
                <w:tab w:val="right" w:leader="dot" w:pos="9298"/>
              </w:tabs>
              <w:autoSpaceDE w:val="0"/>
              <w:autoSpaceDN w:val="0"/>
              <w:jc w:val="center"/>
              <w:rPr>
                <w:rFonts w:ascii="Times New Roman" w:hAnsi="Times New Roman" w:cs="Times New Roman"/>
                <w:noProof/>
                <w:kern w:val="0"/>
                <w:sz w:val="18"/>
                <w:szCs w:val="18"/>
              </w:rPr>
            </w:pPr>
          </w:p>
        </w:tc>
      </w:tr>
      <w:tr w:rsidR="00877F7A" w:rsidRPr="00685B33" w:rsidTr="00500C11">
        <w:trPr>
          <w:cantSplit/>
        </w:trPr>
        <w:tc>
          <w:tcPr>
            <w:tcW w:w="5000" w:type="pct"/>
            <w:gridSpan w:val="6"/>
            <w:vAlign w:val="center"/>
          </w:tcPr>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混配料制造商应证明符合这些要求。</w:t>
            </w:r>
          </w:p>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仅适用于燃气用管道材料。</w:t>
            </w:r>
          </w:p>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按</w:t>
            </w:r>
            <w:r w:rsidRPr="00685B33">
              <w:rPr>
                <w:rFonts w:ascii="Times New Roman"/>
                <w:kern w:val="0"/>
              </w:rPr>
              <w:t xml:space="preserve">GB/T 19280 </w:t>
            </w:r>
            <w:r w:rsidRPr="00685B33">
              <w:rPr>
                <w:rFonts w:ascii="Times New Roman"/>
                <w:kern w:val="0"/>
              </w:rPr>
              <w:t>试验时，若</w:t>
            </w:r>
            <w:r w:rsidRPr="00685B33">
              <w:rPr>
                <w:rFonts w:ascii="Times New Roman"/>
                <w:kern w:val="0"/>
              </w:rPr>
              <w:t xml:space="preserve">S4 </w:t>
            </w:r>
            <w:r w:rsidRPr="00685B33">
              <w:rPr>
                <w:rFonts w:ascii="Times New Roman"/>
                <w:kern w:val="0"/>
              </w:rPr>
              <w:t>试验不能达到要求，应按照全尺寸试验重新进行测试，以全尺寸试验的结果作为最终判定依据。在此情况下，</w:t>
            </w:r>
            <w:r w:rsidRPr="00685B33">
              <w:rPr>
                <w:rFonts w:ascii="Times New Roman"/>
                <w:kern w:val="0"/>
              </w:rPr>
              <w:t>P</w:t>
            </w:r>
            <w:r w:rsidRPr="00685B33">
              <w:rPr>
                <w:rFonts w:ascii="Times New Roman"/>
                <w:kern w:val="0"/>
                <w:sz w:val="12"/>
                <w:szCs w:val="12"/>
              </w:rPr>
              <w:t>C</w:t>
            </w:r>
            <w:r w:rsidRPr="00685B33">
              <w:rPr>
                <w:rFonts w:ascii="Times New Roman"/>
                <w:kern w:val="0"/>
                <w:sz w:val="9"/>
                <w:szCs w:val="9"/>
              </w:rPr>
              <w:t>，</w:t>
            </w:r>
            <w:r w:rsidRPr="00685B33">
              <w:rPr>
                <w:rFonts w:ascii="Times New Roman"/>
                <w:kern w:val="0"/>
                <w:sz w:val="12"/>
                <w:szCs w:val="12"/>
              </w:rPr>
              <w:t>FS</w:t>
            </w:r>
            <w:r w:rsidRPr="00685B33">
              <w:rPr>
                <w:rFonts w:ascii="Times New Roman"/>
                <w:kern w:val="0"/>
              </w:rPr>
              <w:t>≥1.5×MOP</w:t>
            </w:r>
            <w:r w:rsidRPr="00685B33">
              <w:rPr>
                <w:rFonts w:ascii="Times New Roman"/>
                <w:kern w:val="0"/>
              </w:rPr>
              <w:t>。</w:t>
            </w:r>
          </w:p>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仅适用于非黑色混配料。</w:t>
            </w:r>
          </w:p>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仅</w:t>
            </w:r>
            <w:proofErr w:type="gramStart"/>
            <w:r w:rsidRPr="00685B33">
              <w:rPr>
                <w:rFonts w:ascii="Times New Roman"/>
                <w:kern w:val="0"/>
              </w:rPr>
              <w:t>适用于高耐慢速</w:t>
            </w:r>
            <w:proofErr w:type="gramEnd"/>
            <w:r w:rsidRPr="00685B33">
              <w:rPr>
                <w:rFonts w:ascii="Times New Roman"/>
                <w:kern w:val="0"/>
              </w:rPr>
              <w:t>裂纹增长聚乙烯（</w:t>
            </w:r>
            <w:r w:rsidRPr="00685B33">
              <w:rPr>
                <w:rFonts w:ascii="Times New Roman"/>
                <w:kern w:val="0"/>
              </w:rPr>
              <w:t>PE100-RC</w:t>
            </w:r>
            <w:r w:rsidRPr="00685B33">
              <w:rPr>
                <w:rFonts w:ascii="Times New Roman"/>
                <w:kern w:val="0"/>
              </w:rPr>
              <w:t>）。</w:t>
            </w:r>
          </w:p>
          <w:p w:rsidR="00877F7A" w:rsidRPr="00685B33" w:rsidRDefault="00877F7A" w:rsidP="00260028">
            <w:pPr>
              <w:pStyle w:val="a2"/>
              <w:numPr>
                <w:ilvl w:val="0"/>
                <w:numId w:val="23"/>
              </w:numPr>
              <w:rPr>
                <w:rFonts w:ascii="Times New Roman"/>
                <w:kern w:val="0"/>
                <w:vertAlign w:val="superscript"/>
              </w:rPr>
            </w:pPr>
            <w:r w:rsidRPr="00685B33">
              <w:rPr>
                <w:rFonts w:ascii="Times New Roman"/>
                <w:kern w:val="0"/>
              </w:rPr>
              <w:t>加速试验条件参见</w:t>
            </w:r>
            <w:r w:rsidRPr="00685B33">
              <w:rPr>
                <w:rFonts w:ascii="Times New Roman"/>
                <w:kern w:val="0"/>
              </w:rPr>
              <w:t xml:space="preserve">DIN PAS 1075 </w:t>
            </w:r>
            <w:r w:rsidRPr="00685B33">
              <w:rPr>
                <w:rFonts w:ascii="Times New Roman"/>
                <w:kern w:val="0"/>
              </w:rPr>
              <w:t>《</w:t>
            </w:r>
            <w:r w:rsidRPr="00685B33">
              <w:rPr>
                <w:rFonts w:ascii="Times New Roman"/>
                <w:kern w:val="0"/>
              </w:rPr>
              <w:t>Pipes Made From Polyethylene For Alternative Installation Techniques - Dimensions, Technical Requirements And Testing</w:t>
            </w:r>
            <w:r w:rsidRPr="00685B33">
              <w:rPr>
                <w:rFonts w:ascii="Times New Roman"/>
                <w:kern w:val="0"/>
              </w:rPr>
              <w:t>》</w:t>
            </w:r>
          </w:p>
        </w:tc>
      </w:tr>
    </w:tbl>
    <w:p w:rsidR="00877F7A" w:rsidRPr="00685B33" w:rsidRDefault="00877F7A" w:rsidP="00877F7A">
      <w:pPr>
        <w:pStyle w:val="aff7"/>
      </w:pPr>
    </w:p>
    <w:p w:rsidR="00855044" w:rsidRPr="00685B33" w:rsidRDefault="00855044" w:rsidP="00855044">
      <w:pPr>
        <w:pStyle w:val="a5"/>
        <w:spacing w:before="156" w:after="156"/>
        <w:rPr>
          <w:rFonts w:hAnsi="Calibri" w:cs="黑体"/>
        </w:rPr>
      </w:pPr>
      <w:r w:rsidRPr="00685B33">
        <w:rPr>
          <w:rFonts w:hAnsi="Calibri" w:cs="黑体" w:hint="eastAsia"/>
        </w:rPr>
        <w:t>聚乙烯（PE）混配料的熔接兼容性</w:t>
      </w:r>
    </w:p>
    <w:p w:rsidR="00855044" w:rsidRPr="00685B33" w:rsidRDefault="00855044" w:rsidP="00855044">
      <w:pPr>
        <w:pStyle w:val="a6"/>
        <w:spacing w:before="156" w:after="156"/>
      </w:pPr>
      <w:r w:rsidRPr="00685B33">
        <w:rPr>
          <w:rFonts w:hint="eastAsia"/>
        </w:rPr>
        <w:t>同一混配料的熔接兼容性</w:t>
      </w:r>
    </w:p>
    <w:p w:rsidR="00855044" w:rsidRPr="00685B33" w:rsidRDefault="00855044" w:rsidP="00855044">
      <w:pPr>
        <w:pStyle w:val="aff7"/>
      </w:pPr>
      <w:r w:rsidRPr="00685B33">
        <w:rPr>
          <w:rFonts w:hint="eastAsia"/>
        </w:rPr>
        <w:t>符合表2的混配料应为可熔接的。混配料制造商应证实自己产品范围内同一混配料的熔接性，将混配料加工成管材，在环境温度</w:t>
      </w:r>
      <w:r w:rsidRPr="00685B33">
        <w:t>(23</w:t>
      </w:r>
      <w:r w:rsidRPr="00685B33">
        <w:t>±</w:t>
      </w:r>
      <w:r w:rsidRPr="00685B33">
        <w:t xml:space="preserve">2) </w:t>
      </w:r>
      <w:r w:rsidRPr="00685B33">
        <w:rPr>
          <w:rFonts w:hint="eastAsia"/>
        </w:rPr>
        <w:t>℃条件下</w:t>
      </w:r>
      <w:r w:rsidR="00064D5A">
        <w:rPr>
          <w:rFonts w:hint="eastAsia"/>
        </w:rPr>
        <w:t>，</w:t>
      </w:r>
      <w:r w:rsidR="00064D5A" w:rsidRPr="00685B33">
        <w:rPr>
          <w:rFonts w:hint="eastAsia"/>
        </w:rPr>
        <w:t>按</w:t>
      </w:r>
      <w:r w:rsidR="00064D5A" w:rsidRPr="00685B33">
        <w:t xml:space="preserve"> GB/T 19809(</w:t>
      </w:r>
      <w:r w:rsidR="00064D5A" w:rsidRPr="00685B33">
        <w:rPr>
          <w:rFonts w:hint="eastAsia"/>
        </w:rPr>
        <w:t>即</w:t>
      </w:r>
      <w:r w:rsidR="00064D5A" w:rsidRPr="00685B33">
        <w:t>ISO 11414)</w:t>
      </w:r>
      <w:r w:rsidR="00064D5A" w:rsidRPr="00685B33">
        <w:rPr>
          <w:rFonts w:hint="eastAsia"/>
        </w:rPr>
        <w:t>规定的参数，将两段管材制备成</w:t>
      </w:r>
      <w:r w:rsidR="00064D5A">
        <w:rPr>
          <w:rFonts w:hint="eastAsia"/>
        </w:rPr>
        <w:t>热熔</w:t>
      </w:r>
      <w:r w:rsidR="00064D5A" w:rsidRPr="00685B33">
        <w:rPr>
          <w:rFonts w:hint="eastAsia"/>
        </w:rPr>
        <w:t>对接接头，然后按</w:t>
      </w:r>
      <w:r w:rsidR="00064D5A" w:rsidRPr="00685B33">
        <w:t xml:space="preserve">GB/T 19810 </w:t>
      </w:r>
      <w:r w:rsidR="00064D5A" w:rsidRPr="00685B33">
        <w:rPr>
          <w:rFonts w:hint="eastAsia"/>
        </w:rPr>
        <w:t>测试，检测是否满足</w:t>
      </w:r>
      <w:r w:rsidR="00064D5A" w:rsidRPr="00100237">
        <w:rPr>
          <w:rFonts w:hint="eastAsia"/>
        </w:rPr>
        <w:t>表3</w:t>
      </w:r>
      <w:r w:rsidR="00064D5A" w:rsidRPr="00685B33">
        <w:rPr>
          <w:rFonts w:hint="eastAsia"/>
        </w:rPr>
        <w:t>的拉伸试验破坏形式及要求。</w:t>
      </w:r>
    </w:p>
    <w:p w:rsidR="00855044" w:rsidRPr="00685B33" w:rsidRDefault="00855044" w:rsidP="00100237">
      <w:pPr>
        <w:pStyle w:val="affe"/>
        <w:numPr>
          <w:ilvl w:val="0"/>
          <w:numId w:val="0"/>
        </w:numPr>
        <w:ind w:left="426"/>
      </w:pPr>
    </w:p>
    <w:p w:rsidR="00855044" w:rsidRPr="00685B33" w:rsidRDefault="00855044" w:rsidP="00855044">
      <w:pPr>
        <w:pStyle w:val="a6"/>
        <w:spacing w:before="156" w:after="156"/>
      </w:pPr>
      <w:r w:rsidRPr="00685B33">
        <w:rPr>
          <w:rFonts w:hint="eastAsia"/>
        </w:rPr>
        <w:lastRenderedPageBreak/>
        <w:t>不同混配料的熔接兼容性</w:t>
      </w:r>
    </w:p>
    <w:p w:rsidR="00855044" w:rsidRPr="00685B33" w:rsidRDefault="00855044" w:rsidP="00855044">
      <w:pPr>
        <w:pStyle w:val="aff7"/>
      </w:pPr>
      <w:r w:rsidRPr="00685B33">
        <w:rPr>
          <w:rFonts w:hint="eastAsia"/>
        </w:rPr>
        <w:t>符合表</w:t>
      </w:r>
      <w:r w:rsidRPr="00685B33">
        <w:t xml:space="preserve">2 </w:t>
      </w:r>
      <w:r w:rsidRPr="00685B33">
        <w:rPr>
          <w:rFonts w:hint="eastAsia"/>
        </w:rPr>
        <w:t>的混配料可考虑为互熔的。如有要求，混配料制造商应证实自己产品范围内不同混配料的熔接兼容性。将不同混配料加工成管材，在环境温度</w:t>
      </w:r>
      <w:r w:rsidRPr="00685B33">
        <w:t>(23</w:t>
      </w:r>
      <w:r w:rsidRPr="00685B33">
        <w:t>±</w:t>
      </w:r>
      <w:r w:rsidRPr="00685B33">
        <w:t xml:space="preserve">2) </w:t>
      </w:r>
      <w:r w:rsidRPr="00685B33">
        <w:rPr>
          <w:rFonts w:hint="eastAsia"/>
        </w:rPr>
        <w:t>℃条件下，按</w:t>
      </w:r>
      <w:r w:rsidRPr="00685B33">
        <w:t xml:space="preserve"> GB/T 19809(</w:t>
      </w:r>
      <w:r w:rsidRPr="00685B33">
        <w:rPr>
          <w:rFonts w:hint="eastAsia"/>
        </w:rPr>
        <w:t>即</w:t>
      </w:r>
      <w:r w:rsidRPr="00685B33">
        <w:t>ISO 11414)</w:t>
      </w:r>
      <w:r w:rsidRPr="00685B33">
        <w:rPr>
          <w:rFonts w:hint="eastAsia"/>
        </w:rPr>
        <w:t>规定的参数，将两段管材制备成</w:t>
      </w:r>
      <w:r w:rsidR="00CA10B0">
        <w:rPr>
          <w:rFonts w:hint="eastAsia"/>
        </w:rPr>
        <w:t>热熔</w:t>
      </w:r>
      <w:r w:rsidRPr="00685B33">
        <w:rPr>
          <w:rFonts w:hint="eastAsia"/>
        </w:rPr>
        <w:t>对接接头，然后按</w:t>
      </w:r>
      <w:r w:rsidRPr="00685B33">
        <w:t xml:space="preserve">GB/T 19810 </w:t>
      </w:r>
      <w:r w:rsidRPr="00685B33">
        <w:rPr>
          <w:rFonts w:hint="eastAsia"/>
        </w:rPr>
        <w:t>测试，检测是否满足</w:t>
      </w:r>
      <w:r w:rsidRPr="00100237">
        <w:rPr>
          <w:rFonts w:hint="eastAsia"/>
        </w:rPr>
        <w:t>表3</w:t>
      </w:r>
      <w:r w:rsidRPr="00685B33">
        <w:rPr>
          <w:rFonts w:hint="eastAsia"/>
        </w:rPr>
        <w:t>的拉伸试验破坏形式及要求。</w:t>
      </w:r>
    </w:p>
    <w:p w:rsidR="00855044" w:rsidRPr="00685B33" w:rsidRDefault="00CA10B0" w:rsidP="00855044">
      <w:pPr>
        <w:pStyle w:val="af7"/>
        <w:spacing w:before="156" w:after="156"/>
      </w:pPr>
      <w:r>
        <w:t>热熔</w:t>
      </w:r>
      <w:r w:rsidR="00855044" w:rsidRPr="00685B33">
        <w:t>对接接头的系统适用性</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1"/>
        <w:gridCol w:w="1963"/>
        <w:gridCol w:w="1871"/>
        <w:gridCol w:w="1309"/>
        <w:gridCol w:w="1411"/>
        <w:gridCol w:w="1217"/>
      </w:tblGrid>
      <w:tr w:rsidR="00FD4A88" w:rsidRPr="00685B33" w:rsidTr="00AD27F4">
        <w:trPr>
          <w:trHeight w:val="335"/>
          <w:jc w:val="center"/>
        </w:trPr>
        <w:tc>
          <w:tcPr>
            <w:tcW w:w="440" w:type="pct"/>
            <w:tcBorders>
              <w:top w:val="single" w:sz="8" w:space="0" w:color="auto"/>
              <w:bottom w:val="single" w:sz="8" w:space="0" w:color="auto"/>
            </w:tcBorders>
            <w:shd w:val="clear" w:color="auto" w:fill="auto"/>
            <w:vAlign w:val="center"/>
          </w:tcPr>
          <w:p w:rsidR="00855044" w:rsidRPr="00685B33" w:rsidRDefault="00855044" w:rsidP="00D126E7">
            <w:pPr>
              <w:pStyle w:val="affffff8"/>
            </w:pPr>
            <w:r w:rsidRPr="00685B33">
              <w:t>序号</w:t>
            </w:r>
          </w:p>
        </w:tc>
        <w:tc>
          <w:tcPr>
            <w:tcW w:w="1152" w:type="pct"/>
            <w:tcBorders>
              <w:top w:val="single" w:sz="8" w:space="0" w:color="auto"/>
              <w:bottom w:val="single" w:sz="8" w:space="0" w:color="auto"/>
            </w:tcBorders>
            <w:shd w:val="clear" w:color="auto" w:fill="auto"/>
            <w:vAlign w:val="center"/>
          </w:tcPr>
          <w:p w:rsidR="00855044" w:rsidRPr="00685B33" w:rsidRDefault="00855044" w:rsidP="00D126E7">
            <w:pPr>
              <w:pStyle w:val="affffff8"/>
              <w:rPr>
                <w:vertAlign w:val="superscript"/>
              </w:rPr>
            </w:pPr>
            <w:r w:rsidRPr="00685B33">
              <w:t>项目</w:t>
            </w:r>
            <w:r w:rsidRPr="00685B33">
              <w:rPr>
                <w:rFonts w:hint="eastAsia"/>
                <w:vertAlign w:val="superscript"/>
              </w:rPr>
              <w:t>a</w:t>
            </w:r>
          </w:p>
        </w:tc>
        <w:tc>
          <w:tcPr>
            <w:tcW w:w="1098" w:type="pct"/>
            <w:tcBorders>
              <w:top w:val="single" w:sz="8" w:space="0" w:color="auto"/>
              <w:bottom w:val="single" w:sz="8" w:space="0" w:color="auto"/>
            </w:tcBorders>
            <w:shd w:val="clear" w:color="auto" w:fill="auto"/>
            <w:vAlign w:val="center"/>
          </w:tcPr>
          <w:p w:rsidR="00855044" w:rsidRPr="00685B33" w:rsidRDefault="00855044" w:rsidP="00D126E7">
            <w:pPr>
              <w:pStyle w:val="affffff8"/>
            </w:pPr>
            <w:r w:rsidRPr="00685B33">
              <w:t>要求</w:t>
            </w:r>
          </w:p>
        </w:tc>
        <w:tc>
          <w:tcPr>
            <w:tcW w:w="1595" w:type="pct"/>
            <w:gridSpan w:val="2"/>
            <w:tcBorders>
              <w:top w:val="single" w:sz="8" w:space="0" w:color="auto"/>
              <w:bottom w:val="single" w:sz="8" w:space="0" w:color="auto"/>
            </w:tcBorders>
            <w:shd w:val="clear" w:color="auto" w:fill="auto"/>
            <w:vAlign w:val="center"/>
          </w:tcPr>
          <w:p w:rsidR="00855044" w:rsidRPr="00685B33" w:rsidRDefault="00855044" w:rsidP="00D126E7">
            <w:pPr>
              <w:pStyle w:val="affffff8"/>
            </w:pPr>
            <w:r w:rsidRPr="00685B33">
              <w:rPr>
                <w:rFonts w:hAnsi="宋体"/>
              </w:rPr>
              <w:t>试验参数</w:t>
            </w:r>
          </w:p>
        </w:tc>
        <w:tc>
          <w:tcPr>
            <w:tcW w:w="715" w:type="pct"/>
            <w:tcBorders>
              <w:top w:val="single" w:sz="8" w:space="0" w:color="auto"/>
              <w:bottom w:val="single" w:sz="8" w:space="0" w:color="auto"/>
            </w:tcBorders>
            <w:shd w:val="clear" w:color="auto" w:fill="auto"/>
            <w:vAlign w:val="center"/>
          </w:tcPr>
          <w:p w:rsidR="00855044" w:rsidRPr="00685B33" w:rsidRDefault="00855044" w:rsidP="00D126E7">
            <w:pPr>
              <w:pStyle w:val="affffff8"/>
            </w:pPr>
            <w:r w:rsidRPr="00685B33">
              <w:t>试验方法</w:t>
            </w:r>
          </w:p>
        </w:tc>
      </w:tr>
      <w:tr w:rsidR="00FD4A88" w:rsidRPr="00685B33" w:rsidTr="00AD27F4">
        <w:trPr>
          <w:trHeight w:val="1220"/>
          <w:jc w:val="center"/>
        </w:trPr>
        <w:tc>
          <w:tcPr>
            <w:tcW w:w="440" w:type="pct"/>
            <w:tcBorders>
              <w:bottom w:val="single" w:sz="8" w:space="0" w:color="auto"/>
            </w:tcBorders>
            <w:shd w:val="clear" w:color="auto" w:fill="auto"/>
            <w:vAlign w:val="center"/>
          </w:tcPr>
          <w:p w:rsidR="00855044" w:rsidRPr="00685B33" w:rsidRDefault="000F472F" w:rsidP="00D126E7">
            <w:pPr>
              <w:pStyle w:val="affffff8"/>
              <w:rPr>
                <w:rFonts w:ascii="宋体" w:hAnsi="宋体"/>
              </w:rPr>
            </w:pPr>
            <w:r w:rsidRPr="00685B33">
              <w:rPr>
                <w:rFonts w:ascii="宋体" w:hAnsi="宋体" w:hint="eastAsia"/>
              </w:rPr>
              <w:t>1</w:t>
            </w:r>
          </w:p>
        </w:tc>
        <w:tc>
          <w:tcPr>
            <w:tcW w:w="1152" w:type="pct"/>
            <w:tcBorders>
              <w:bottom w:val="single" w:sz="8" w:space="0" w:color="auto"/>
            </w:tcBorders>
            <w:shd w:val="clear" w:color="auto" w:fill="auto"/>
            <w:vAlign w:val="center"/>
          </w:tcPr>
          <w:p w:rsidR="00855044" w:rsidRPr="00685B33" w:rsidRDefault="00855044" w:rsidP="00D126E7">
            <w:pPr>
              <w:pStyle w:val="affffff8"/>
              <w:rPr>
                <w:rFonts w:ascii="宋体" w:hAnsi="宋体"/>
              </w:rPr>
            </w:pPr>
            <w:r w:rsidRPr="00685B33">
              <w:rPr>
                <w:rFonts w:ascii="宋体" w:hAnsi="宋体"/>
              </w:rPr>
              <w:t>拉伸</w:t>
            </w:r>
            <w:r w:rsidRPr="00685B33">
              <w:rPr>
                <w:rFonts w:ascii="宋体" w:hAnsi="宋体" w:hint="eastAsia"/>
              </w:rPr>
              <w:t>试验</w:t>
            </w:r>
          </w:p>
          <w:p w:rsidR="00855044" w:rsidRPr="00685B33" w:rsidRDefault="00855044" w:rsidP="00D126E7">
            <w:pPr>
              <w:pStyle w:val="affffff8"/>
              <w:rPr>
                <w:rFonts w:ascii="宋体" w:hAnsi="宋体"/>
              </w:rPr>
            </w:pPr>
            <w:r w:rsidRPr="00685B33">
              <w:rPr>
                <w:rFonts w:ascii="宋体" w:hAnsi="宋体" w:hint="eastAsia"/>
              </w:rPr>
              <w:t>(</w:t>
            </w:r>
            <w:proofErr w:type="spellStart"/>
            <w:r w:rsidRPr="00685B33">
              <w:rPr>
                <w:rFonts w:ascii="宋体" w:hAnsi="宋体" w:hint="eastAsia"/>
                <w:i/>
                <w:iCs/>
              </w:rPr>
              <w:t>d</w:t>
            </w:r>
            <w:r w:rsidRPr="00685B33">
              <w:rPr>
                <w:rFonts w:ascii="宋体" w:hAnsi="宋体" w:hint="eastAsia"/>
              </w:rPr>
              <w:t>n</w:t>
            </w:r>
            <w:proofErr w:type="spellEnd"/>
            <w:r w:rsidRPr="00685B33">
              <w:rPr>
                <w:rFonts w:ascii="宋体" w:hAnsi="宋体" w:hint="eastAsia"/>
              </w:rPr>
              <w:t xml:space="preserve"> </w:t>
            </w:r>
            <w:smartTag w:uri="urn:schemas-microsoft-com:office:smarttags" w:element="chmetcnv">
              <w:smartTagPr>
                <w:attr w:name="UnitName" w:val="mm"/>
                <w:attr w:name="SourceValue" w:val="110"/>
                <w:attr w:name="HasSpace" w:val="True"/>
                <w:attr w:name="Negative" w:val="False"/>
                <w:attr w:name="NumberType" w:val="1"/>
                <w:attr w:name="TCSC" w:val="0"/>
              </w:smartTagPr>
              <w:r w:rsidRPr="00685B33">
                <w:rPr>
                  <w:rFonts w:ascii="宋体" w:hAnsi="宋体" w:hint="eastAsia"/>
                </w:rPr>
                <w:t>110 mm</w:t>
              </w:r>
            </w:smartTag>
            <w:r w:rsidRPr="00685B33">
              <w:rPr>
                <w:rFonts w:ascii="宋体" w:hAnsi="宋体" w:hint="eastAsia"/>
              </w:rPr>
              <w:t>，SDR 11)</w:t>
            </w:r>
          </w:p>
        </w:tc>
        <w:tc>
          <w:tcPr>
            <w:tcW w:w="1098" w:type="pct"/>
            <w:tcBorders>
              <w:bottom w:val="single" w:sz="8" w:space="0" w:color="auto"/>
            </w:tcBorders>
            <w:shd w:val="clear" w:color="auto" w:fill="auto"/>
            <w:vAlign w:val="center"/>
          </w:tcPr>
          <w:p w:rsidR="00855044" w:rsidRPr="00685B33" w:rsidRDefault="00855044" w:rsidP="00D126E7">
            <w:pPr>
              <w:pStyle w:val="affffff8"/>
              <w:jc w:val="both"/>
              <w:rPr>
                <w:rFonts w:ascii="宋体" w:hAnsi="宋体"/>
                <w:szCs w:val="18"/>
              </w:rPr>
            </w:pPr>
            <w:r w:rsidRPr="00685B33">
              <w:rPr>
                <w:rFonts w:ascii="宋体" w:hAnsi="宋体"/>
                <w:szCs w:val="18"/>
              </w:rPr>
              <w:t>试验至破坏：</w:t>
            </w:r>
          </w:p>
          <w:p w:rsidR="00855044" w:rsidRPr="00685B33" w:rsidRDefault="00855044" w:rsidP="00D126E7">
            <w:pPr>
              <w:pStyle w:val="affffff8"/>
              <w:rPr>
                <w:rFonts w:ascii="宋体" w:hAnsi="宋体"/>
                <w:szCs w:val="18"/>
              </w:rPr>
            </w:pPr>
            <w:r w:rsidRPr="00685B33">
              <w:rPr>
                <w:rFonts w:ascii="宋体" w:hAnsi="宋体"/>
                <w:szCs w:val="18"/>
              </w:rPr>
              <w:t>韧性破坏－通过</w:t>
            </w:r>
          </w:p>
          <w:p w:rsidR="00855044" w:rsidRPr="00685B33" w:rsidRDefault="00855044" w:rsidP="00D126E7">
            <w:pPr>
              <w:pStyle w:val="affffff8"/>
              <w:rPr>
                <w:rFonts w:ascii="宋体" w:hAnsi="宋体"/>
                <w:szCs w:val="18"/>
              </w:rPr>
            </w:pPr>
            <w:r w:rsidRPr="00685B33">
              <w:rPr>
                <w:rFonts w:ascii="宋体" w:hAnsi="宋体"/>
                <w:szCs w:val="18"/>
              </w:rPr>
              <w:t>脆性破坏－未通过</w:t>
            </w:r>
          </w:p>
        </w:tc>
        <w:tc>
          <w:tcPr>
            <w:tcW w:w="768" w:type="pct"/>
            <w:tcBorders>
              <w:bottom w:val="single" w:sz="8" w:space="0" w:color="auto"/>
            </w:tcBorders>
            <w:shd w:val="clear" w:color="auto" w:fill="auto"/>
            <w:vAlign w:val="center"/>
          </w:tcPr>
          <w:p w:rsidR="00855044" w:rsidRPr="00685B33" w:rsidRDefault="00855044" w:rsidP="00D126E7">
            <w:pPr>
              <w:pStyle w:val="affffff8"/>
              <w:rPr>
                <w:rFonts w:ascii="宋体" w:hAnsi="宋体"/>
                <w:szCs w:val="18"/>
              </w:rPr>
            </w:pPr>
            <w:r w:rsidRPr="00685B33">
              <w:rPr>
                <w:rFonts w:ascii="宋体" w:hAnsi="宋体"/>
                <w:szCs w:val="18"/>
              </w:rPr>
              <w:t>试验温度</w:t>
            </w:r>
          </w:p>
        </w:tc>
        <w:tc>
          <w:tcPr>
            <w:tcW w:w="828" w:type="pct"/>
            <w:tcBorders>
              <w:bottom w:val="single" w:sz="8" w:space="0" w:color="auto"/>
            </w:tcBorders>
            <w:shd w:val="clear" w:color="auto" w:fill="auto"/>
            <w:vAlign w:val="center"/>
          </w:tcPr>
          <w:p w:rsidR="00855044" w:rsidRPr="00685B33" w:rsidRDefault="00855044" w:rsidP="00D126E7">
            <w:pPr>
              <w:pStyle w:val="affffff8"/>
              <w:rPr>
                <w:rFonts w:ascii="宋体" w:hAnsi="宋体"/>
                <w:szCs w:val="18"/>
              </w:rPr>
            </w:pPr>
            <w:r w:rsidRPr="00685B33">
              <w:rPr>
                <w:rFonts w:ascii="宋体" w:hAnsi="宋体"/>
                <w:szCs w:val="18"/>
              </w:rPr>
              <w:t>2</w:t>
            </w:r>
            <w:r w:rsidRPr="00685B33">
              <w:rPr>
                <w:rFonts w:ascii="宋体" w:hAnsi="宋体"/>
                <w:spacing w:val="34"/>
                <w:szCs w:val="18"/>
              </w:rPr>
              <w:t>3</w:t>
            </w:r>
            <w:r w:rsidRPr="00685B33">
              <w:rPr>
                <w:rFonts w:ascii="宋体" w:hAnsi="宋体"/>
                <w:szCs w:val="18"/>
              </w:rPr>
              <w:t>℃</w:t>
            </w:r>
          </w:p>
        </w:tc>
        <w:tc>
          <w:tcPr>
            <w:tcW w:w="715" w:type="pct"/>
            <w:tcBorders>
              <w:bottom w:val="single" w:sz="8" w:space="0" w:color="auto"/>
            </w:tcBorders>
            <w:shd w:val="clear" w:color="auto" w:fill="auto"/>
            <w:vAlign w:val="center"/>
          </w:tcPr>
          <w:p w:rsidR="00855044" w:rsidRPr="00685B33" w:rsidRDefault="00855044" w:rsidP="00D126E7">
            <w:pPr>
              <w:pStyle w:val="affffff8"/>
              <w:rPr>
                <w:rFonts w:ascii="宋体" w:hAnsi="宋体"/>
              </w:rPr>
            </w:pPr>
            <w:r w:rsidRPr="00685B33">
              <w:rPr>
                <w:rFonts w:ascii="宋体" w:hAnsi="宋体"/>
              </w:rPr>
              <w:t>GB/T 8804.3</w:t>
            </w:r>
          </w:p>
        </w:tc>
      </w:tr>
      <w:tr w:rsidR="00855044" w:rsidRPr="00685B33" w:rsidTr="00AD27F4">
        <w:trPr>
          <w:trHeight w:val="293"/>
          <w:jc w:val="center"/>
        </w:trPr>
        <w:tc>
          <w:tcPr>
            <w:tcW w:w="5000" w:type="pct"/>
            <w:gridSpan w:val="6"/>
            <w:tcBorders>
              <w:top w:val="single" w:sz="8" w:space="0" w:color="auto"/>
              <w:bottom w:val="single" w:sz="8" w:space="0" w:color="auto"/>
            </w:tcBorders>
            <w:shd w:val="clear" w:color="auto" w:fill="auto"/>
            <w:vAlign w:val="center"/>
          </w:tcPr>
          <w:p w:rsidR="00855044" w:rsidRPr="00685B33" w:rsidRDefault="00E42A97" w:rsidP="00D126E7">
            <w:pPr>
              <w:pStyle w:val="a2"/>
              <w:numPr>
                <w:ilvl w:val="0"/>
                <w:numId w:val="21"/>
              </w:numPr>
              <w:rPr>
                <w:vertAlign w:val="superscript"/>
              </w:rPr>
            </w:pPr>
            <w:r w:rsidRPr="00685B33">
              <w:rPr>
                <w:rFonts w:hAnsi="Calibri" w:cs="宋体" w:hint="eastAsia"/>
              </w:rPr>
              <w:t>混配料</w:t>
            </w:r>
            <w:r w:rsidR="00855044" w:rsidRPr="00685B33">
              <w:rPr>
                <w:rFonts w:hAnsi="Calibri" w:cs="宋体" w:hint="eastAsia"/>
              </w:rPr>
              <w:t>制造商应证明符合这些要求。</w:t>
            </w:r>
          </w:p>
        </w:tc>
      </w:tr>
    </w:tbl>
    <w:p w:rsidR="00877F7A" w:rsidRPr="00685B33" w:rsidRDefault="00877F7A" w:rsidP="00877F7A">
      <w:pPr>
        <w:pStyle w:val="aff7"/>
      </w:pPr>
    </w:p>
    <w:p w:rsidR="00877F7A" w:rsidRPr="00685B33" w:rsidRDefault="00877F7A" w:rsidP="00AD27F4">
      <w:pPr>
        <w:pStyle w:val="a5"/>
        <w:spacing w:before="156" w:after="156"/>
      </w:pPr>
      <w:r w:rsidRPr="00685B33">
        <w:rPr>
          <w:rFonts w:hint="eastAsia"/>
        </w:rPr>
        <w:t>外壁包覆可剥离聚丙烯（</w:t>
      </w:r>
      <w:r w:rsidRPr="00685B33">
        <w:t>PP</w:t>
      </w:r>
      <w:r w:rsidRPr="00685B33">
        <w:rPr>
          <w:rFonts w:hint="eastAsia"/>
        </w:rPr>
        <w:t>）防护层的材料应符合表</w:t>
      </w:r>
      <w:r w:rsidR="009D7A46" w:rsidRPr="00685B33">
        <w:rPr>
          <w:rFonts w:hint="eastAsia"/>
        </w:rPr>
        <w:t>4</w:t>
      </w:r>
      <w:r w:rsidRPr="00685B33">
        <w:rPr>
          <w:rFonts w:hint="eastAsia"/>
        </w:rPr>
        <w:t>的规定。</w:t>
      </w:r>
    </w:p>
    <w:p w:rsidR="00877F7A" w:rsidRPr="00685B33" w:rsidRDefault="00877F7A" w:rsidP="00AD27F4">
      <w:pPr>
        <w:pStyle w:val="af7"/>
        <w:spacing w:before="156" w:after="156"/>
      </w:pPr>
      <w:r w:rsidRPr="00685B33">
        <w:rPr>
          <w:rFonts w:hint="eastAsia"/>
        </w:rPr>
        <w:t>外壁包覆可剥离PP 防护</w:t>
      </w:r>
      <w:proofErr w:type="gramStart"/>
      <w:r w:rsidRPr="00685B33">
        <w:rPr>
          <w:rFonts w:hint="eastAsia"/>
        </w:rPr>
        <w:t>层材料</w:t>
      </w:r>
      <w:proofErr w:type="gramEnd"/>
      <w:r w:rsidRPr="00685B33">
        <w:rPr>
          <w:rFonts w:hint="eastAsia"/>
        </w:rPr>
        <w:t>的性能——以管材形式测定</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51"/>
        <w:gridCol w:w="1496"/>
        <w:gridCol w:w="1215"/>
        <w:gridCol w:w="1963"/>
        <w:gridCol w:w="1682"/>
        <w:gridCol w:w="1415"/>
      </w:tblGrid>
      <w:tr w:rsidR="00FD4A88" w:rsidRPr="00685B33" w:rsidTr="00AD27F4">
        <w:tc>
          <w:tcPr>
            <w:tcW w:w="440"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序号</w:t>
            </w:r>
          </w:p>
        </w:tc>
        <w:tc>
          <w:tcPr>
            <w:tcW w:w="878"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项目</w:t>
            </w:r>
            <w:r w:rsidR="007B3839" w:rsidRPr="00685B33">
              <w:rPr>
                <w:rFonts w:ascii="宋体" w:hint="eastAsia"/>
                <w:sz w:val="24"/>
                <w:vertAlign w:val="superscript"/>
              </w:rPr>
              <w:t>a</w:t>
            </w:r>
          </w:p>
        </w:tc>
        <w:tc>
          <w:tcPr>
            <w:tcW w:w="71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单位</w:t>
            </w:r>
          </w:p>
        </w:tc>
        <w:tc>
          <w:tcPr>
            <w:tcW w:w="1152" w:type="pct"/>
            <w:tcBorders>
              <w:top w:val="single" w:sz="8" w:space="0" w:color="auto"/>
              <w:bottom w:val="single" w:sz="8" w:space="0" w:color="auto"/>
            </w:tcBorders>
            <w:shd w:val="clear" w:color="auto" w:fill="auto"/>
          </w:tcPr>
          <w:p w:rsidR="00877F7A" w:rsidRPr="00685B33" w:rsidRDefault="00877F7A" w:rsidP="007B3839">
            <w:pPr>
              <w:jc w:val="center"/>
              <w:rPr>
                <w:rFonts w:ascii="宋体"/>
                <w:sz w:val="18"/>
              </w:rPr>
            </w:pPr>
            <w:r w:rsidRPr="00685B33">
              <w:rPr>
                <w:rFonts w:ascii="宋体" w:hAnsi="宋体" w:hint="eastAsia"/>
                <w:sz w:val="18"/>
                <w:szCs w:val="20"/>
              </w:rPr>
              <w:t>要求</w:t>
            </w:r>
          </w:p>
        </w:tc>
        <w:tc>
          <w:tcPr>
            <w:tcW w:w="987"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试验参数</w:t>
            </w:r>
          </w:p>
        </w:tc>
        <w:tc>
          <w:tcPr>
            <w:tcW w:w="829"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试验方法</w:t>
            </w:r>
          </w:p>
        </w:tc>
      </w:tr>
      <w:tr w:rsidR="00FD4A88" w:rsidRPr="00685B33" w:rsidTr="00AD27F4">
        <w:tc>
          <w:tcPr>
            <w:tcW w:w="440" w:type="pct"/>
            <w:tcBorders>
              <w:top w:val="single" w:sz="8" w:space="0" w:color="auto"/>
              <w:bottom w:val="single" w:sz="2"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1</w:t>
            </w:r>
          </w:p>
        </w:tc>
        <w:tc>
          <w:tcPr>
            <w:tcW w:w="878" w:type="pct"/>
            <w:tcBorders>
              <w:top w:val="single" w:sz="8" w:space="0" w:color="auto"/>
              <w:bottom w:val="single" w:sz="2"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熔体质量流动速率MFR</w:t>
            </w:r>
          </w:p>
        </w:tc>
        <w:tc>
          <w:tcPr>
            <w:tcW w:w="713" w:type="pct"/>
            <w:tcBorders>
              <w:top w:val="single" w:sz="8" w:space="0" w:color="auto"/>
              <w:bottom w:val="single" w:sz="2"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g/10min</w:t>
            </w:r>
          </w:p>
        </w:tc>
        <w:tc>
          <w:tcPr>
            <w:tcW w:w="1152" w:type="pct"/>
            <w:tcBorders>
              <w:top w:val="single" w:sz="8" w:space="0" w:color="auto"/>
              <w:bottom w:val="single" w:sz="2" w:space="0" w:color="auto"/>
            </w:tcBorders>
            <w:shd w:val="clear" w:color="auto" w:fill="auto"/>
            <w:vAlign w:val="center"/>
          </w:tcPr>
          <w:p w:rsidR="00877F7A" w:rsidRPr="00685B33" w:rsidRDefault="00877F7A" w:rsidP="00260028">
            <w:pPr>
              <w:jc w:val="center"/>
              <w:rPr>
                <w:rFonts w:ascii="宋体" w:hAnsi="宋体"/>
                <w:sz w:val="18"/>
              </w:rPr>
            </w:pPr>
            <w:r w:rsidRPr="00685B33">
              <w:rPr>
                <w:rFonts w:ascii="宋体" w:hAnsi="宋体" w:hint="eastAsia"/>
                <w:sz w:val="18"/>
              </w:rPr>
              <w:t>&lt;1.5</w:t>
            </w:r>
          </w:p>
        </w:tc>
        <w:tc>
          <w:tcPr>
            <w:tcW w:w="987" w:type="pct"/>
            <w:tcBorders>
              <w:top w:val="single" w:sz="8" w:space="0" w:color="auto"/>
              <w:bottom w:val="single" w:sz="2" w:space="0" w:color="auto"/>
            </w:tcBorders>
            <w:shd w:val="clear" w:color="auto" w:fill="auto"/>
            <w:vAlign w:val="center"/>
          </w:tcPr>
          <w:p w:rsidR="00877F7A" w:rsidRPr="00685B33" w:rsidRDefault="00877F7A" w:rsidP="00260028">
            <w:pPr>
              <w:widowControl/>
              <w:autoSpaceDE w:val="0"/>
              <w:autoSpaceDN w:val="0"/>
              <w:adjustRightInd w:val="0"/>
              <w:jc w:val="center"/>
              <w:rPr>
                <w:rFonts w:ascii="TimesNewRomanPSMT" w:hAnsi="TimesNewRomanPSMT" w:cs="TimesNewRomanPSMT"/>
                <w:kern w:val="0"/>
                <w:sz w:val="18"/>
                <w:szCs w:val="18"/>
              </w:rPr>
            </w:pPr>
            <w:r w:rsidRPr="00685B33">
              <w:rPr>
                <w:rFonts w:ascii="宋体" w:cs="宋体" w:hint="eastAsia"/>
                <w:kern w:val="0"/>
                <w:sz w:val="18"/>
                <w:szCs w:val="18"/>
              </w:rPr>
              <w:t xml:space="preserve">负荷质量：2.16 </w:t>
            </w:r>
            <w:r w:rsidRPr="00685B33">
              <w:rPr>
                <w:rFonts w:ascii="TimesNewRomanPSMT" w:hAnsi="TimesNewRomanPSMT" w:cs="TimesNewRomanPSMT"/>
                <w:kern w:val="0"/>
                <w:sz w:val="18"/>
                <w:szCs w:val="18"/>
              </w:rPr>
              <w:t>kg</w:t>
            </w:r>
          </w:p>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cs="宋体" w:hint="eastAsia"/>
                <w:sz w:val="18"/>
                <w:szCs w:val="18"/>
              </w:rPr>
              <w:t>试验温度：230 ℃</w:t>
            </w:r>
          </w:p>
        </w:tc>
        <w:tc>
          <w:tcPr>
            <w:tcW w:w="829" w:type="pct"/>
            <w:tcBorders>
              <w:top w:val="single" w:sz="8" w:space="0" w:color="auto"/>
              <w:bottom w:val="single" w:sz="2"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3682-2000</w:t>
            </w:r>
          </w:p>
        </w:tc>
      </w:tr>
      <w:tr w:rsidR="00FD4A88" w:rsidRPr="00685B33" w:rsidTr="00AD27F4">
        <w:tc>
          <w:tcPr>
            <w:tcW w:w="440" w:type="pct"/>
            <w:tcBorders>
              <w:top w:val="single" w:sz="2" w:space="0" w:color="auto"/>
              <w:bottom w:val="single" w:sz="2"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2</w:t>
            </w:r>
          </w:p>
        </w:tc>
        <w:tc>
          <w:tcPr>
            <w:tcW w:w="878" w:type="pct"/>
            <w:tcBorders>
              <w:top w:val="single" w:sz="2" w:space="0" w:color="auto"/>
              <w:bottom w:val="single" w:sz="2"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氧化诱导时间</w:t>
            </w:r>
          </w:p>
        </w:tc>
        <w:tc>
          <w:tcPr>
            <w:tcW w:w="713" w:type="pct"/>
            <w:tcBorders>
              <w:top w:val="single" w:sz="2" w:space="0" w:color="auto"/>
              <w:bottom w:val="single" w:sz="2"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min</w:t>
            </w:r>
          </w:p>
        </w:tc>
        <w:tc>
          <w:tcPr>
            <w:tcW w:w="1152" w:type="pct"/>
            <w:tcBorders>
              <w:top w:val="single" w:sz="2" w:space="0" w:color="auto"/>
              <w:bottom w:val="single" w:sz="2"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＞20</w:t>
            </w:r>
          </w:p>
        </w:tc>
        <w:tc>
          <w:tcPr>
            <w:tcW w:w="987" w:type="pct"/>
            <w:tcBorders>
              <w:top w:val="single" w:sz="2" w:space="0" w:color="auto"/>
              <w:bottom w:val="single" w:sz="2"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200℃</w:t>
            </w:r>
          </w:p>
        </w:tc>
        <w:tc>
          <w:tcPr>
            <w:tcW w:w="829" w:type="pct"/>
            <w:tcBorders>
              <w:top w:val="single" w:sz="2" w:space="0" w:color="auto"/>
              <w:bottom w:val="single" w:sz="2"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19466.6</w:t>
            </w:r>
          </w:p>
        </w:tc>
      </w:tr>
      <w:tr w:rsidR="00FD4A88" w:rsidRPr="00685B33" w:rsidTr="00AD27F4">
        <w:tc>
          <w:tcPr>
            <w:tcW w:w="440" w:type="pct"/>
            <w:tcBorders>
              <w:top w:val="single" w:sz="2" w:space="0" w:color="auto"/>
              <w:bottom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20"/>
              </w:rPr>
            </w:pPr>
            <w:r w:rsidRPr="00685B33">
              <w:rPr>
                <w:rFonts w:ascii="宋体" w:hAnsi="宋体" w:hint="eastAsia"/>
                <w:sz w:val="18"/>
                <w:szCs w:val="20"/>
              </w:rPr>
              <w:t>3</w:t>
            </w:r>
          </w:p>
        </w:tc>
        <w:tc>
          <w:tcPr>
            <w:tcW w:w="878" w:type="pct"/>
            <w:tcBorders>
              <w:top w:val="single" w:sz="2" w:space="0" w:color="auto"/>
              <w:bottom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弯曲模量</w:t>
            </w:r>
          </w:p>
        </w:tc>
        <w:tc>
          <w:tcPr>
            <w:tcW w:w="713" w:type="pct"/>
            <w:tcBorders>
              <w:top w:val="single" w:sz="2" w:space="0" w:color="auto"/>
              <w:bottom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MPa</w:t>
            </w:r>
          </w:p>
        </w:tc>
        <w:tc>
          <w:tcPr>
            <w:tcW w:w="1152" w:type="pct"/>
            <w:tcBorders>
              <w:top w:val="single" w:sz="2" w:space="0" w:color="auto"/>
              <w:bottom w:val="single" w:sz="8" w:space="0" w:color="auto"/>
            </w:tcBorders>
            <w:shd w:val="clear" w:color="auto" w:fill="auto"/>
            <w:vAlign w:val="center"/>
          </w:tcPr>
          <w:p w:rsidR="00877F7A" w:rsidRPr="00685B33" w:rsidRDefault="00877F7A" w:rsidP="00260028">
            <w:pPr>
              <w:jc w:val="center"/>
              <w:rPr>
                <w:rFonts w:ascii="宋体" w:hAnsi="宋体"/>
                <w:sz w:val="18"/>
                <w:szCs w:val="18"/>
              </w:rPr>
            </w:pPr>
            <w:r w:rsidRPr="00685B33">
              <w:rPr>
                <w:rFonts w:ascii="宋体" w:hAnsi="宋体" w:hint="eastAsia"/>
                <w:sz w:val="18"/>
                <w:szCs w:val="18"/>
              </w:rPr>
              <w:t>≥1500</w:t>
            </w:r>
          </w:p>
        </w:tc>
        <w:tc>
          <w:tcPr>
            <w:tcW w:w="987" w:type="pct"/>
            <w:tcBorders>
              <w:top w:val="single" w:sz="2" w:space="0" w:color="auto"/>
              <w:bottom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c>
          <w:tcPr>
            <w:tcW w:w="829" w:type="pct"/>
            <w:tcBorders>
              <w:top w:val="single" w:sz="2" w:space="0" w:color="auto"/>
              <w:bottom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1040</w:t>
            </w:r>
          </w:p>
        </w:tc>
      </w:tr>
      <w:tr w:rsidR="00FD4A88" w:rsidRPr="00685B33" w:rsidTr="00AD27F4">
        <w:tc>
          <w:tcPr>
            <w:tcW w:w="5000" w:type="pct"/>
            <w:gridSpan w:val="6"/>
            <w:tcBorders>
              <w:top w:val="single" w:sz="8" w:space="0" w:color="auto"/>
            </w:tcBorders>
            <w:shd w:val="clear" w:color="auto" w:fill="auto"/>
          </w:tcPr>
          <w:p w:rsidR="00877F7A" w:rsidRPr="00685B33" w:rsidRDefault="00877F7A" w:rsidP="00260028">
            <w:pPr>
              <w:pStyle w:val="affe"/>
              <w:numPr>
                <w:ilvl w:val="0"/>
                <w:numId w:val="2"/>
              </w:numPr>
            </w:pPr>
            <w:r w:rsidRPr="00685B33">
              <w:rPr>
                <w:rFonts w:hint="eastAsia"/>
              </w:rPr>
              <w:t xml:space="preserve">黑色混配料的炭黑的平均(初始)粒径范围为10 </w:t>
            </w:r>
            <w:r w:rsidRPr="00685B33">
              <w:rPr>
                <w:rFonts w:ascii="TimesNewRomanPSMT" w:eastAsia="黑体" w:hAnsi="TimesNewRomanPSMT" w:cs="TimesNewRomanPSMT"/>
              </w:rPr>
              <w:t>nm</w:t>
            </w:r>
            <w:r w:rsidRPr="00685B33">
              <w:rPr>
                <w:rFonts w:hint="eastAsia"/>
              </w:rPr>
              <w:t xml:space="preserve">～25 </w:t>
            </w:r>
            <w:r w:rsidRPr="00685B33">
              <w:rPr>
                <w:rFonts w:ascii="TimesNewRomanPSMT" w:eastAsia="黑体" w:hAnsi="TimesNewRomanPSMT" w:cs="TimesNewRomanPSMT"/>
              </w:rPr>
              <w:t>nm</w:t>
            </w:r>
            <w:r w:rsidRPr="00685B33">
              <w:rPr>
                <w:rFonts w:hint="eastAsia"/>
              </w:rPr>
              <w:t>。</w:t>
            </w:r>
          </w:p>
        </w:tc>
      </w:tr>
      <w:tr w:rsidR="00877F7A" w:rsidRPr="00685B33" w:rsidTr="00AD27F4">
        <w:tc>
          <w:tcPr>
            <w:tcW w:w="5000" w:type="pct"/>
            <w:gridSpan w:val="6"/>
            <w:shd w:val="clear" w:color="auto" w:fill="auto"/>
          </w:tcPr>
          <w:p w:rsidR="00877F7A" w:rsidRPr="00685B33" w:rsidRDefault="00877F7A" w:rsidP="00260028">
            <w:pPr>
              <w:pStyle w:val="a2"/>
              <w:numPr>
                <w:ilvl w:val="0"/>
                <w:numId w:val="18"/>
              </w:numPr>
            </w:pPr>
            <w:r w:rsidRPr="00685B33">
              <w:rPr>
                <w:rFonts w:cs="宋体" w:hint="eastAsia"/>
                <w:kern w:val="0"/>
              </w:rPr>
              <w:t>混配料制造商应证明符合这些要求。</w:t>
            </w:r>
          </w:p>
        </w:tc>
      </w:tr>
    </w:tbl>
    <w:p w:rsidR="00877F7A" w:rsidRPr="00685B33" w:rsidRDefault="00877F7A" w:rsidP="00877F7A">
      <w:pPr>
        <w:pStyle w:val="aff7"/>
      </w:pPr>
    </w:p>
    <w:p w:rsidR="00877F7A" w:rsidRPr="00685B33" w:rsidRDefault="00877F7A" w:rsidP="00AD27F4">
      <w:pPr>
        <w:pStyle w:val="a4"/>
        <w:spacing w:before="312" w:after="312"/>
      </w:pPr>
      <w:r w:rsidRPr="00685B33">
        <w:rPr>
          <w:rFonts w:hint="eastAsia"/>
        </w:rPr>
        <w:t>产品分类及适用</w:t>
      </w:r>
      <w:r w:rsidRPr="00685B33">
        <w:rPr>
          <w:rFonts w:hAnsi="Calibri" w:cs="黑体" w:hint="eastAsia"/>
          <w:szCs w:val="21"/>
        </w:rPr>
        <w:t>条件和范围</w:t>
      </w:r>
    </w:p>
    <w:p w:rsidR="00877F7A" w:rsidRPr="00685B33" w:rsidRDefault="00877F7A" w:rsidP="00AD27F4">
      <w:pPr>
        <w:pStyle w:val="a5"/>
        <w:spacing w:before="156" w:after="156"/>
        <w:rPr>
          <w:rFonts w:hAnsi="Calibri" w:cs="黑体"/>
        </w:rPr>
      </w:pPr>
      <w:r w:rsidRPr="00685B33">
        <w:rPr>
          <w:rFonts w:hAnsi="Calibri" w:cs="黑体" w:hint="eastAsia"/>
        </w:rPr>
        <w:t>分类</w:t>
      </w:r>
    </w:p>
    <w:p w:rsidR="00877F7A" w:rsidRPr="00685B33" w:rsidRDefault="00877F7A" w:rsidP="00877F7A">
      <w:pPr>
        <w:pStyle w:val="aff7"/>
      </w:pPr>
      <w:r w:rsidRPr="00685B33">
        <w:rPr>
          <w:rFonts w:hint="eastAsia"/>
        </w:rPr>
        <w:t>按用途分：给水管、排水管、</w:t>
      </w:r>
      <w:r w:rsidR="00726A56" w:rsidRPr="00685B33">
        <w:rPr>
          <w:rFonts w:hint="eastAsia"/>
        </w:rPr>
        <w:t>中水管、</w:t>
      </w:r>
      <w:r w:rsidRPr="00685B33">
        <w:rPr>
          <w:rFonts w:hint="eastAsia"/>
        </w:rPr>
        <w:t>燃气管。</w:t>
      </w:r>
    </w:p>
    <w:p w:rsidR="00877F7A" w:rsidRPr="00685B33" w:rsidRDefault="00877F7A" w:rsidP="00877F7A">
      <w:pPr>
        <w:pStyle w:val="aff7"/>
      </w:pPr>
      <w:r w:rsidRPr="00685B33">
        <w:rPr>
          <w:rFonts w:hint="eastAsia"/>
        </w:rPr>
        <w:t>按结构分：单层实壁管、外壁包覆可剥离聚丙烯（</w:t>
      </w:r>
      <w:r w:rsidRPr="00685B33">
        <w:t>PP</w:t>
      </w:r>
      <w:r w:rsidRPr="00685B33">
        <w:rPr>
          <w:rFonts w:hint="eastAsia"/>
        </w:rPr>
        <w:t>）防护层的实壁管。</w:t>
      </w:r>
    </w:p>
    <w:p w:rsidR="00877F7A" w:rsidRPr="00685B33" w:rsidRDefault="00877F7A" w:rsidP="00877F7A">
      <w:pPr>
        <w:pStyle w:val="aff7"/>
      </w:pPr>
      <w:r w:rsidRPr="00685B33">
        <w:rPr>
          <w:rFonts w:hint="eastAsia"/>
        </w:rPr>
        <w:t>按材料分：PE100管、PE100-RC管。</w:t>
      </w:r>
    </w:p>
    <w:p w:rsidR="00726A56" w:rsidRPr="00685B33" w:rsidRDefault="00726A56" w:rsidP="00877F7A">
      <w:pPr>
        <w:pStyle w:val="aff7"/>
      </w:pPr>
      <w:r w:rsidRPr="00685B33">
        <w:rPr>
          <w:rFonts w:hint="eastAsia"/>
        </w:rPr>
        <w:t>按形状分：直管、盘管、</w:t>
      </w:r>
      <w:r w:rsidR="003E3105" w:rsidRPr="00685B33">
        <w:rPr>
          <w:rFonts w:hint="eastAsia"/>
        </w:rPr>
        <w:t>工厂预制成型</w:t>
      </w:r>
      <w:r w:rsidRPr="00685B33">
        <w:rPr>
          <w:rFonts w:hint="eastAsia"/>
        </w:rPr>
        <w:t>折叠管。</w:t>
      </w:r>
    </w:p>
    <w:p w:rsidR="00877F7A" w:rsidRPr="00685B33" w:rsidRDefault="00877F7A" w:rsidP="00AD27F4">
      <w:pPr>
        <w:pStyle w:val="a4"/>
        <w:spacing w:before="312" w:after="312"/>
      </w:pPr>
      <w:r w:rsidRPr="00685B33">
        <w:rPr>
          <w:rFonts w:hint="eastAsia"/>
        </w:rPr>
        <w:t>要求</w:t>
      </w:r>
    </w:p>
    <w:p w:rsidR="00877F7A" w:rsidRPr="00685B33" w:rsidRDefault="00877F7A" w:rsidP="00AD27F4">
      <w:pPr>
        <w:pStyle w:val="a5"/>
        <w:spacing w:before="156" w:after="156"/>
      </w:pPr>
      <w:r w:rsidRPr="00685B33">
        <w:rPr>
          <w:rFonts w:hAnsi="Calibri" w:cs="黑体"/>
        </w:rPr>
        <w:t>外观</w:t>
      </w:r>
    </w:p>
    <w:p w:rsidR="00877F7A" w:rsidRPr="00685B33" w:rsidRDefault="00877F7A" w:rsidP="00877F7A">
      <w:pPr>
        <w:pStyle w:val="aff7"/>
      </w:pPr>
      <w:r w:rsidRPr="00685B33">
        <w:t>管材的内外表面应清洁、光滑，不</w:t>
      </w:r>
      <w:r w:rsidR="00CD1DEA">
        <w:rPr>
          <w:rFonts w:hint="eastAsia"/>
        </w:rPr>
        <w:t>应</w:t>
      </w:r>
      <w:r w:rsidRPr="00685B33">
        <w:t>有气泡、明显的划伤、凹陷、杂质、颜色不均等缺陷。</w:t>
      </w:r>
      <w:r w:rsidRPr="00685B33">
        <w:rPr>
          <w:rFonts w:hint="eastAsia"/>
        </w:rPr>
        <w:t>管材两端应切割平整，并与管材轴线垂直。</w:t>
      </w:r>
    </w:p>
    <w:p w:rsidR="00877F7A" w:rsidRPr="00685B33" w:rsidRDefault="00877F7A" w:rsidP="00AD27F4">
      <w:pPr>
        <w:pStyle w:val="a5"/>
        <w:spacing w:before="156" w:after="156"/>
        <w:rPr>
          <w:rFonts w:hAnsi="Calibri" w:cs="黑体"/>
        </w:rPr>
      </w:pPr>
      <w:r w:rsidRPr="00685B33">
        <w:rPr>
          <w:rFonts w:hAnsi="Calibri" w:cs="黑体"/>
        </w:rPr>
        <w:t>颜色</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rPr>
        <w:lastRenderedPageBreak/>
        <w:t>给水管材的颜色</w:t>
      </w:r>
      <w:r w:rsidR="00CD1DEA">
        <w:rPr>
          <w:rFonts w:ascii="宋体" w:eastAsia="宋体" w:hAnsi="宋体" w:hint="eastAsia"/>
        </w:rPr>
        <w:t>宜</w:t>
      </w:r>
      <w:r w:rsidRPr="00685B33">
        <w:rPr>
          <w:rFonts w:ascii="宋体" w:eastAsia="宋体" w:hAnsi="宋体" w:hint="eastAsia"/>
        </w:rPr>
        <w:t>为黑色或蓝色，黑色管材上应共挤出至少三条蓝色条，色条应沿管材圆周方向均匀分布。</w:t>
      </w:r>
    </w:p>
    <w:p w:rsidR="00877F7A" w:rsidRPr="00685B33" w:rsidRDefault="00877F7A" w:rsidP="00877F7A">
      <w:pPr>
        <w:pStyle w:val="a6"/>
        <w:spacing w:before="156" w:after="156"/>
        <w:rPr>
          <w:rFonts w:ascii="宋体" w:eastAsia="宋体" w:hAnsi="宋体"/>
        </w:rPr>
      </w:pPr>
      <w:r w:rsidRPr="00685B33">
        <w:rPr>
          <w:rFonts w:ascii="宋体" w:eastAsia="宋体" w:hAnsi="宋体" w:hint="eastAsia"/>
        </w:rPr>
        <w:t>中水管材的颜色</w:t>
      </w:r>
      <w:r w:rsidR="00CD1DEA">
        <w:rPr>
          <w:rFonts w:ascii="宋体" w:eastAsia="宋体" w:hAnsi="宋体" w:hint="eastAsia"/>
        </w:rPr>
        <w:t>宜</w:t>
      </w:r>
      <w:r w:rsidRPr="00685B33">
        <w:rPr>
          <w:rFonts w:ascii="宋体" w:eastAsia="宋体" w:hAnsi="宋体" w:hint="eastAsia"/>
        </w:rPr>
        <w:t>为浅绿色或黑色，黑色管材上应共挤出至少三条绿色条，色条应沿管材圆周方向均匀分布。其他颜色</w:t>
      </w:r>
      <w:r w:rsidRPr="00685B33">
        <w:rPr>
          <w:rFonts w:ascii="宋体" w:eastAsia="宋体" w:hAnsi="宋体"/>
        </w:rPr>
        <w:t>可由供需双方商定。</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rPr>
        <w:t>燃气</w:t>
      </w:r>
      <w:r w:rsidRPr="00685B33">
        <w:rPr>
          <w:rFonts w:ascii="宋体" w:eastAsia="宋体" w:hAnsi="宋体"/>
        </w:rPr>
        <w:t>管材的颜色</w:t>
      </w:r>
      <w:r w:rsidR="00CD1DEA">
        <w:rPr>
          <w:rFonts w:ascii="宋体" w:eastAsia="宋体" w:hAnsi="宋体" w:hint="eastAsia"/>
        </w:rPr>
        <w:t>宜</w:t>
      </w:r>
      <w:r w:rsidRPr="00685B33">
        <w:rPr>
          <w:rFonts w:ascii="宋体" w:eastAsia="宋体" w:hAnsi="宋体"/>
        </w:rPr>
        <w:t>为黑色</w:t>
      </w:r>
      <w:r w:rsidRPr="00685B33">
        <w:rPr>
          <w:rFonts w:ascii="宋体" w:eastAsia="宋体" w:hAnsi="宋体" w:hint="eastAsia"/>
        </w:rPr>
        <w:t>或橙色</w:t>
      </w:r>
      <w:r w:rsidRPr="00685B33">
        <w:rPr>
          <w:rFonts w:ascii="宋体" w:eastAsia="宋体" w:hAnsi="宋体"/>
        </w:rPr>
        <w:t>，</w:t>
      </w:r>
      <w:r w:rsidRPr="00685B33">
        <w:rPr>
          <w:rFonts w:ascii="宋体" w:eastAsia="宋体" w:hAnsi="宋体" w:hint="eastAsia"/>
        </w:rPr>
        <w:t>黑色管材上应共挤出至少三条橙色条，色条应沿管材圆周方向均匀分布。</w:t>
      </w:r>
    </w:p>
    <w:p w:rsidR="00877F7A" w:rsidRDefault="00877F7A" w:rsidP="00877F7A">
      <w:pPr>
        <w:pStyle w:val="a6"/>
        <w:spacing w:beforeLines="0" w:afterLines="0"/>
        <w:rPr>
          <w:rFonts w:ascii="宋体" w:eastAsia="宋体" w:hAnsi="宋体"/>
        </w:rPr>
      </w:pPr>
      <w:r w:rsidRPr="00685B33">
        <w:rPr>
          <w:rFonts w:ascii="宋体" w:eastAsia="宋体" w:hAnsi="宋体" w:hint="eastAsia"/>
        </w:rPr>
        <w:t>排水管材的颜色</w:t>
      </w:r>
      <w:r w:rsidR="00CD1DEA">
        <w:rPr>
          <w:rFonts w:ascii="宋体" w:eastAsia="宋体" w:hAnsi="宋体" w:hint="eastAsia"/>
        </w:rPr>
        <w:t>宜</w:t>
      </w:r>
      <w:r w:rsidRPr="00685B33">
        <w:rPr>
          <w:rFonts w:ascii="宋体" w:eastAsia="宋体" w:hAnsi="宋体" w:hint="eastAsia"/>
        </w:rPr>
        <w:t>为黑色或灰色，</w:t>
      </w:r>
      <w:r w:rsidRPr="00685B33">
        <w:rPr>
          <w:rFonts w:ascii="宋体" w:eastAsia="宋体" w:hAnsi="宋体"/>
        </w:rPr>
        <w:t>其</w:t>
      </w:r>
      <w:r w:rsidR="001E09FD">
        <w:rPr>
          <w:rFonts w:ascii="宋体" w:eastAsia="宋体" w:hAnsi="宋体" w:hint="eastAsia"/>
        </w:rPr>
        <w:t>他</w:t>
      </w:r>
      <w:r w:rsidRPr="00685B33">
        <w:rPr>
          <w:rFonts w:ascii="宋体" w:eastAsia="宋体" w:hAnsi="宋体"/>
        </w:rPr>
        <w:t>颜色可由供需双方商定。</w:t>
      </w:r>
    </w:p>
    <w:p w:rsidR="006D0F58" w:rsidRDefault="006D0F58" w:rsidP="006D0F58">
      <w:pPr>
        <w:pStyle w:val="a6"/>
        <w:spacing w:before="156" w:after="156"/>
      </w:pPr>
      <w:r w:rsidRPr="006D0F58">
        <w:rPr>
          <w:rFonts w:ascii="宋体" w:eastAsia="宋体" w:hAnsi="宋体" w:hint="eastAsia"/>
        </w:rPr>
        <w:t>外壁包覆可剥离热塑性防护层管材的可剥离层也应符合本部分的颜色要求</w:t>
      </w:r>
      <w:r>
        <w:rPr>
          <w:rFonts w:ascii="宋体" w:eastAsia="宋体" w:hAnsi="宋体" w:hint="eastAsia"/>
        </w:rPr>
        <w:t>。</w:t>
      </w:r>
    </w:p>
    <w:p w:rsidR="00877F7A" w:rsidRPr="00685B33" w:rsidRDefault="00877F7A" w:rsidP="00AD27F4">
      <w:pPr>
        <w:pStyle w:val="a5"/>
        <w:spacing w:before="156" w:after="156"/>
        <w:rPr>
          <w:rFonts w:hAnsi="Calibri" w:cs="黑体"/>
        </w:rPr>
      </w:pPr>
      <w:r w:rsidRPr="00685B33">
        <w:rPr>
          <w:rFonts w:hAnsi="Calibri" w:cs="黑体"/>
        </w:rPr>
        <w:t>规格尺寸</w:t>
      </w:r>
    </w:p>
    <w:p w:rsidR="00877F7A" w:rsidRPr="00685B33" w:rsidRDefault="00877F7A" w:rsidP="00877F7A">
      <w:pPr>
        <w:pStyle w:val="a6"/>
        <w:spacing w:before="156" w:after="156"/>
      </w:pPr>
      <w:r w:rsidRPr="00685B33">
        <w:t>管材长度</w:t>
      </w:r>
    </w:p>
    <w:p w:rsidR="00877F7A" w:rsidRPr="00685B33" w:rsidRDefault="00726A56" w:rsidP="00877F7A">
      <w:pPr>
        <w:pStyle w:val="aff7"/>
      </w:pPr>
      <w:r w:rsidRPr="00685B33">
        <w:t>直</w:t>
      </w:r>
      <w:r w:rsidR="00877F7A" w:rsidRPr="00685B33">
        <w:t>管长度</w:t>
      </w:r>
      <w:r w:rsidR="00CD1DEA">
        <w:rPr>
          <w:rFonts w:hint="eastAsia"/>
        </w:rPr>
        <w:t>可</w:t>
      </w:r>
      <w:r w:rsidR="00877F7A" w:rsidRPr="00685B33">
        <w:t>为9</w:t>
      </w:r>
      <w:r w:rsidR="00877F7A" w:rsidRPr="00685B33">
        <w:rPr>
          <w:rFonts w:hint="eastAsia"/>
        </w:rPr>
        <w:t>m</w:t>
      </w:r>
      <w:r w:rsidR="00877F7A" w:rsidRPr="00685B33">
        <w:t>、</w:t>
      </w:r>
      <w:smartTag w:uri="urn:schemas-microsoft-com:office:smarttags" w:element="chmetcnv">
        <w:smartTagPr>
          <w:attr w:name="TCSC" w:val="0"/>
          <w:attr w:name="NumberType" w:val="1"/>
          <w:attr w:name="Negative" w:val="False"/>
          <w:attr w:name="HasSpace" w:val="True"/>
          <w:attr w:name="SourceValue" w:val="12"/>
          <w:attr w:name="UnitName" w:val="m"/>
        </w:smartTagPr>
        <w:r w:rsidR="00877F7A" w:rsidRPr="00685B33">
          <w:t>12 m</w:t>
        </w:r>
      </w:smartTag>
      <w:r w:rsidRPr="00685B33">
        <w:rPr>
          <w:rFonts w:hint="eastAsia"/>
        </w:rPr>
        <w:t>；</w:t>
      </w:r>
      <w:r w:rsidR="003E3105" w:rsidRPr="00685B33">
        <w:rPr>
          <w:rFonts w:hint="eastAsia"/>
        </w:rPr>
        <w:t>工厂预制成型</w:t>
      </w:r>
      <w:r w:rsidRPr="00685B33">
        <w:rPr>
          <w:rFonts w:hint="eastAsia"/>
        </w:rPr>
        <w:t>折叠管长度</w:t>
      </w:r>
      <w:r w:rsidR="00CD1DEA">
        <w:rPr>
          <w:rFonts w:hint="eastAsia"/>
        </w:rPr>
        <w:t>可</w:t>
      </w:r>
      <w:r w:rsidRPr="00685B33">
        <w:rPr>
          <w:rFonts w:hint="eastAsia"/>
        </w:rPr>
        <w:t>为12m；</w:t>
      </w:r>
      <w:r w:rsidR="00877F7A" w:rsidRPr="00685B33">
        <w:t>也可由供需双方商定。管材长度不</w:t>
      </w:r>
      <w:r w:rsidR="00CD1DEA">
        <w:rPr>
          <w:rFonts w:hint="eastAsia"/>
        </w:rPr>
        <w:t>应</w:t>
      </w:r>
      <w:r w:rsidR="00877F7A" w:rsidRPr="00685B33">
        <w:t>有负偏差。</w:t>
      </w:r>
    </w:p>
    <w:p w:rsidR="00726A56" w:rsidRPr="00685B33" w:rsidRDefault="00726A56" w:rsidP="00877F7A">
      <w:pPr>
        <w:pStyle w:val="aff7"/>
      </w:pPr>
      <w:r w:rsidRPr="00685B33">
        <w:rPr>
          <w:rFonts w:hint="eastAsia"/>
        </w:rPr>
        <w:t>盘管长度由供需双方商定。</w:t>
      </w:r>
    </w:p>
    <w:p w:rsidR="00877F7A" w:rsidRPr="00685B33" w:rsidRDefault="00877F7A" w:rsidP="00877F7A">
      <w:pPr>
        <w:pStyle w:val="a6"/>
        <w:spacing w:before="156" w:after="156"/>
      </w:pPr>
      <w:r w:rsidRPr="00685B33">
        <w:rPr>
          <w:rFonts w:hint="eastAsia"/>
        </w:rPr>
        <w:t>管材外径</w:t>
      </w:r>
    </w:p>
    <w:p w:rsidR="00877F7A" w:rsidRPr="00685B33" w:rsidRDefault="00877F7A" w:rsidP="00877F7A">
      <w:pPr>
        <w:pStyle w:val="aff7"/>
      </w:pPr>
      <w:r w:rsidRPr="00685B33">
        <w:rPr>
          <w:rFonts w:hint="eastAsia"/>
        </w:rPr>
        <w:t>管材外径应符合表</w:t>
      </w:r>
      <w:r w:rsidR="009D7A46" w:rsidRPr="00685B33">
        <w:rPr>
          <w:rFonts w:cs="TimesNewRomanPSMT" w:hint="eastAsia"/>
        </w:rPr>
        <w:t>5</w:t>
      </w:r>
      <w:r w:rsidRPr="00685B33">
        <w:rPr>
          <w:rFonts w:cs="TimesNewRomanPSMT" w:hint="eastAsia"/>
        </w:rPr>
        <w:t>的</w:t>
      </w:r>
      <w:r w:rsidRPr="00685B33">
        <w:rPr>
          <w:rFonts w:hint="eastAsia"/>
        </w:rPr>
        <w:t>规定。</w:t>
      </w:r>
    </w:p>
    <w:p w:rsidR="00EB747E" w:rsidRPr="00685B33" w:rsidRDefault="00877F7A" w:rsidP="00AD27F4">
      <w:pPr>
        <w:pStyle w:val="af7"/>
        <w:spacing w:before="156" w:after="156"/>
        <w:jc w:val="right"/>
        <w:rPr>
          <w:rFonts w:ascii="宋体" w:eastAsia="宋体" w:hAnsi="宋体"/>
          <w:sz w:val="18"/>
          <w:szCs w:val="18"/>
        </w:rPr>
      </w:pPr>
      <w:r w:rsidRPr="00685B33">
        <w:rPr>
          <w:rFonts w:ascii="宋体" w:hAnsi="宋体" w:hint="eastAsia"/>
          <w:szCs w:val="21"/>
        </w:rPr>
        <w:t>管材</w:t>
      </w:r>
      <w:r w:rsidRPr="00685B33">
        <w:rPr>
          <w:rFonts w:hint="eastAsia"/>
        </w:rPr>
        <w:t>外径</w:t>
      </w:r>
      <w:r w:rsidRPr="00685B33">
        <w:rPr>
          <w:rFonts w:hint="eastAsia"/>
          <w:vertAlign w:val="superscript"/>
        </w:rPr>
        <w:t>a</w:t>
      </w:r>
      <w:r w:rsidR="00306AA8" w:rsidRPr="00685B33">
        <w:rPr>
          <w:rFonts w:hint="eastAsia"/>
          <w:vertAlign w:val="superscript"/>
        </w:rPr>
        <w:t>、</w:t>
      </w:r>
      <w:r w:rsidR="00306AA8" w:rsidRPr="00685B33">
        <w:rPr>
          <w:vertAlign w:val="superscript"/>
        </w:rPr>
        <w:t>b</w:t>
      </w:r>
      <w:r w:rsidRPr="00685B33">
        <w:rPr>
          <w:rFonts w:hint="eastAsia"/>
        </w:rPr>
        <w:t xml:space="preserve">                      </w:t>
      </w:r>
      <w:r w:rsidRPr="00685B33">
        <w:rPr>
          <w:rFonts w:ascii="宋体" w:eastAsia="宋体" w:hAnsi="宋体" w:hint="eastAsia"/>
          <w:sz w:val="18"/>
          <w:szCs w:val="18"/>
        </w:rPr>
        <w:t xml:space="preserve">  单位为毫米</w:t>
      </w:r>
    </w:p>
    <w:tbl>
      <w:tblPr>
        <w:tblW w:w="84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2410"/>
        <w:gridCol w:w="1985"/>
      </w:tblGrid>
      <w:tr w:rsidR="00FD4A88" w:rsidRPr="00685B33" w:rsidTr="00306AA8">
        <w:trPr>
          <w:trHeight w:val="644"/>
        </w:trPr>
        <w:tc>
          <w:tcPr>
            <w:tcW w:w="1809" w:type="dxa"/>
            <w:tcBorders>
              <w:top w:val="single" w:sz="8" w:space="0" w:color="auto"/>
            </w:tcBorders>
            <w:shd w:val="clear" w:color="auto" w:fill="auto"/>
          </w:tcPr>
          <w:p w:rsidR="00306AA8" w:rsidRPr="00685B33" w:rsidRDefault="00306AA8" w:rsidP="00260028">
            <w:pPr>
              <w:jc w:val="center"/>
              <w:rPr>
                <w:rFonts w:ascii="宋体"/>
                <w:sz w:val="18"/>
              </w:rPr>
            </w:pPr>
            <w:r w:rsidRPr="00685B33">
              <w:rPr>
                <w:rFonts w:ascii="宋体" w:hint="eastAsia"/>
                <w:sz w:val="18"/>
              </w:rPr>
              <w:t>公称外径</w:t>
            </w:r>
          </w:p>
          <w:p w:rsidR="00306AA8" w:rsidRPr="00685B33" w:rsidRDefault="00306AA8" w:rsidP="00260028">
            <w:pPr>
              <w:jc w:val="center"/>
              <w:rPr>
                <w:rFonts w:ascii="宋体"/>
                <w:sz w:val="18"/>
              </w:rPr>
            </w:pPr>
            <w:proofErr w:type="spellStart"/>
            <w:r w:rsidRPr="00685B33">
              <w:rPr>
                <w:rFonts w:ascii="宋体" w:hint="eastAsia"/>
                <w:i/>
                <w:iCs/>
                <w:sz w:val="18"/>
              </w:rPr>
              <w:t>d</w:t>
            </w:r>
            <w:r w:rsidRPr="00685B33">
              <w:rPr>
                <w:rFonts w:ascii="宋体" w:hint="eastAsia"/>
                <w:sz w:val="18"/>
                <w:vertAlign w:val="subscript"/>
              </w:rPr>
              <w:t>n</w:t>
            </w:r>
            <w:proofErr w:type="spellEnd"/>
          </w:p>
        </w:tc>
        <w:tc>
          <w:tcPr>
            <w:tcW w:w="2268" w:type="dxa"/>
            <w:tcBorders>
              <w:top w:val="single" w:sz="8" w:space="0" w:color="auto"/>
            </w:tcBorders>
            <w:shd w:val="clear" w:color="auto" w:fill="auto"/>
            <w:vAlign w:val="center"/>
          </w:tcPr>
          <w:p w:rsidR="00306AA8" w:rsidRPr="00685B33" w:rsidRDefault="00306AA8" w:rsidP="00260028">
            <w:pPr>
              <w:jc w:val="center"/>
              <w:rPr>
                <w:rFonts w:ascii="宋体"/>
                <w:sz w:val="18"/>
              </w:rPr>
            </w:pPr>
            <w:r w:rsidRPr="00685B33">
              <w:rPr>
                <w:rFonts w:ascii="宋体" w:hint="eastAsia"/>
                <w:sz w:val="18"/>
              </w:rPr>
              <w:t>最小平均外径</w:t>
            </w:r>
          </w:p>
          <w:p w:rsidR="00306AA8" w:rsidRPr="00685B33" w:rsidRDefault="00306AA8" w:rsidP="00260028">
            <w:pPr>
              <w:jc w:val="center"/>
              <w:rPr>
                <w:rFonts w:ascii="宋体"/>
                <w:sz w:val="18"/>
              </w:rPr>
            </w:pPr>
            <w:proofErr w:type="spellStart"/>
            <w:r w:rsidRPr="00685B33">
              <w:rPr>
                <w:rFonts w:ascii="宋体" w:hint="eastAsia"/>
                <w:i/>
                <w:iCs/>
                <w:sz w:val="18"/>
              </w:rPr>
              <w:t>d</w:t>
            </w:r>
            <w:r w:rsidRPr="00685B33">
              <w:rPr>
                <w:rFonts w:ascii="宋体" w:hint="eastAsia"/>
                <w:sz w:val="18"/>
                <w:vertAlign w:val="subscript"/>
              </w:rPr>
              <w:t>em,min</w:t>
            </w:r>
            <w:proofErr w:type="spellEnd"/>
          </w:p>
        </w:tc>
        <w:tc>
          <w:tcPr>
            <w:tcW w:w="2410" w:type="dxa"/>
            <w:tcBorders>
              <w:top w:val="single" w:sz="8" w:space="0" w:color="auto"/>
            </w:tcBorders>
            <w:shd w:val="clear" w:color="auto" w:fill="auto"/>
            <w:vAlign w:val="center"/>
          </w:tcPr>
          <w:p w:rsidR="00306AA8" w:rsidRPr="00685B33" w:rsidRDefault="00306AA8" w:rsidP="00260028">
            <w:pPr>
              <w:jc w:val="center"/>
              <w:rPr>
                <w:rFonts w:ascii="宋体"/>
                <w:sz w:val="18"/>
              </w:rPr>
            </w:pPr>
            <w:r w:rsidRPr="00685B33">
              <w:rPr>
                <w:rFonts w:ascii="宋体" w:hint="eastAsia"/>
                <w:sz w:val="18"/>
              </w:rPr>
              <w:t>最大平均外径</w:t>
            </w:r>
          </w:p>
          <w:p w:rsidR="00306AA8" w:rsidRPr="00685B33" w:rsidRDefault="00306AA8" w:rsidP="00260028">
            <w:pPr>
              <w:jc w:val="center"/>
              <w:rPr>
                <w:rFonts w:ascii="宋体"/>
                <w:sz w:val="18"/>
              </w:rPr>
            </w:pPr>
            <w:proofErr w:type="spellStart"/>
            <w:r w:rsidRPr="00685B33">
              <w:rPr>
                <w:rFonts w:ascii="宋体" w:hint="eastAsia"/>
                <w:i/>
                <w:iCs/>
                <w:sz w:val="18"/>
              </w:rPr>
              <w:t>d</w:t>
            </w:r>
            <w:r w:rsidRPr="00685B33">
              <w:rPr>
                <w:rFonts w:ascii="宋体" w:hint="eastAsia"/>
                <w:sz w:val="18"/>
                <w:vertAlign w:val="subscript"/>
              </w:rPr>
              <w:t>em,m</w:t>
            </w:r>
            <w:r w:rsidRPr="00685B33">
              <w:rPr>
                <w:rFonts w:ascii="宋体"/>
                <w:sz w:val="18"/>
                <w:vertAlign w:val="subscript"/>
              </w:rPr>
              <w:t>ax</w:t>
            </w:r>
            <w:proofErr w:type="spellEnd"/>
          </w:p>
        </w:tc>
        <w:tc>
          <w:tcPr>
            <w:tcW w:w="1985" w:type="dxa"/>
            <w:tcBorders>
              <w:top w:val="single" w:sz="8" w:space="0" w:color="auto"/>
            </w:tcBorders>
          </w:tcPr>
          <w:p w:rsidR="00306AA8" w:rsidRPr="00685B33" w:rsidRDefault="00306AA8" w:rsidP="00260028">
            <w:pPr>
              <w:jc w:val="center"/>
              <w:rPr>
                <w:rFonts w:ascii="宋体"/>
                <w:sz w:val="18"/>
              </w:rPr>
            </w:pPr>
            <w:r w:rsidRPr="00685B33">
              <w:rPr>
                <w:rFonts w:ascii="宋体" w:hint="eastAsia"/>
                <w:sz w:val="18"/>
              </w:rPr>
              <w:t>直管的最大</w:t>
            </w:r>
            <w:proofErr w:type="gramStart"/>
            <w:r w:rsidRPr="00685B33">
              <w:rPr>
                <w:rFonts w:ascii="宋体" w:hint="eastAsia"/>
                <w:sz w:val="18"/>
              </w:rPr>
              <w:t>不</w:t>
            </w:r>
            <w:proofErr w:type="gramEnd"/>
            <w:r w:rsidRPr="00685B33">
              <w:rPr>
                <w:rFonts w:ascii="宋体" w:hint="eastAsia"/>
                <w:sz w:val="18"/>
              </w:rPr>
              <w:t>圆度</w:t>
            </w:r>
            <w:proofErr w:type="spellStart"/>
            <w:r w:rsidRPr="00685B33">
              <w:rPr>
                <w:rFonts w:ascii="宋体" w:hint="eastAsia"/>
                <w:sz w:val="18"/>
                <w:vertAlign w:val="superscript"/>
              </w:rPr>
              <w:t>c,d</w:t>
            </w:r>
            <w:proofErr w:type="spellEnd"/>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63.4</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1.5</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75</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75.0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75.5</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1.6</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90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90.0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90.6</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1.8</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110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110.0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110.7</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2.2</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125</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125.0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125.8</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2.5</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140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140.0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140.9</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2.8</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160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160.0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161.0</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3.2</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180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180.0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181.1</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3.6</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201.2</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4.0</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225</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225.0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226.4</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4.5</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250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250.0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251.5</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5.0</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280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280.0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281.7</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9.8</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315</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315.0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316.9</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11.1</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355</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355.0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357.2</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12.5</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402.4</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14.0</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450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450.0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452.7</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15.6</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503.0</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17.5</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560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560.0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563.4</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19.6</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633.8</w:t>
            </w:r>
          </w:p>
        </w:tc>
        <w:tc>
          <w:tcPr>
            <w:tcW w:w="1985" w:type="dxa"/>
            <w:tcBorders>
              <w:bottom w:val="single" w:sz="4" w:space="0" w:color="auto"/>
            </w:tcBorders>
          </w:tcPr>
          <w:p w:rsidR="00306AA8" w:rsidRPr="00685B33" w:rsidRDefault="00306AA8" w:rsidP="00260028">
            <w:pPr>
              <w:jc w:val="center"/>
              <w:rPr>
                <w:rFonts w:ascii="宋体" w:hAnsi="宋体"/>
                <w:sz w:val="18"/>
                <w:szCs w:val="18"/>
              </w:rPr>
            </w:pPr>
            <w:r w:rsidRPr="00685B33">
              <w:rPr>
                <w:rFonts w:ascii="宋体" w:hAnsi="宋体" w:hint="eastAsia"/>
                <w:sz w:val="18"/>
                <w:szCs w:val="18"/>
              </w:rPr>
              <w:t>22.1</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w:t>
            </w:r>
            <w:r w:rsidRPr="00685B33">
              <w:rPr>
                <w:rFonts w:ascii="宋体" w:hAnsi="宋体"/>
                <w:sz w:val="18"/>
                <w:szCs w:val="18"/>
              </w:rPr>
              <w:t>710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710.0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716.4</w:t>
            </w:r>
          </w:p>
        </w:tc>
        <w:tc>
          <w:tcPr>
            <w:tcW w:w="1985" w:type="dxa"/>
            <w:tcBorders>
              <w:bottom w:val="single" w:sz="4" w:space="0" w:color="auto"/>
            </w:tcBorders>
          </w:tcPr>
          <w:p w:rsidR="00306AA8" w:rsidRPr="00685B33" w:rsidRDefault="002578C5" w:rsidP="00260028">
            <w:pPr>
              <w:jc w:val="center"/>
              <w:rPr>
                <w:rFonts w:ascii="宋体" w:hAnsi="宋体"/>
                <w:sz w:val="18"/>
                <w:szCs w:val="18"/>
              </w:rPr>
            </w:pPr>
            <w:r w:rsidRPr="00685B33">
              <w:rPr>
                <w:rFonts w:ascii="宋体" w:hAnsi="宋体" w:hint="eastAsia"/>
                <w:sz w:val="18"/>
                <w:szCs w:val="18"/>
              </w:rPr>
              <w:t>-</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lastRenderedPageBreak/>
              <w:t>*</w:t>
            </w:r>
            <w:r w:rsidRPr="00685B33">
              <w:rPr>
                <w:rFonts w:ascii="宋体" w:hAnsi="宋体"/>
                <w:sz w:val="18"/>
                <w:szCs w:val="18"/>
              </w:rPr>
              <w:t>800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800.0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807.2</w:t>
            </w:r>
          </w:p>
        </w:tc>
        <w:tc>
          <w:tcPr>
            <w:tcW w:w="1985" w:type="dxa"/>
            <w:tcBorders>
              <w:bottom w:val="single" w:sz="4" w:space="0" w:color="auto"/>
            </w:tcBorders>
          </w:tcPr>
          <w:p w:rsidR="00306AA8" w:rsidRPr="00685B33" w:rsidRDefault="000517EA" w:rsidP="00500C11">
            <w:pPr>
              <w:jc w:val="center"/>
              <w:rPr>
                <w:rFonts w:ascii="宋体" w:hAnsi="宋体"/>
                <w:sz w:val="18"/>
                <w:szCs w:val="18"/>
              </w:rPr>
            </w:pPr>
            <w:r w:rsidRPr="00685B33">
              <w:rPr>
                <w:rFonts w:ascii="宋体" w:hAnsi="宋体" w:hint="eastAsia"/>
                <w:sz w:val="18"/>
                <w:szCs w:val="18"/>
              </w:rPr>
              <w:t>-</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w:t>
            </w:r>
            <w:r w:rsidRPr="00685B33">
              <w:rPr>
                <w:rFonts w:ascii="宋体" w:hAnsi="宋体"/>
                <w:sz w:val="18"/>
                <w:szCs w:val="18"/>
              </w:rPr>
              <w:t>900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900.0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908.1</w:t>
            </w:r>
          </w:p>
        </w:tc>
        <w:tc>
          <w:tcPr>
            <w:tcW w:w="1985" w:type="dxa"/>
            <w:tcBorders>
              <w:bottom w:val="single" w:sz="4" w:space="0" w:color="auto"/>
            </w:tcBorders>
          </w:tcPr>
          <w:p w:rsidR="00306AA8" w:rsidRPr="00685B33" w:rsidRDefault="000517EA" w:rsidP="00500C11">
            <w:pPr>
              <w:jc w:val="center"/>
              <w:rPr>
                <w:rFonts w:ascii="宋体" w:hAnsi="宋体"/>
                <w:sz w:val="18"/>
                <w:szCs w:val="18"/>
              </w:rPr>
            </w:pPr>
            <w:r w:rsidRPr="00685B33">
              <w:rPr>
                <w:rFonts w:ascii="宋体" w:hAnsi="宋体" w:hint="eastAsia"/>
                <w:sz w:val="18"/>
                <w:szCs w:val="18"/>
              </w:rPr>
              <w:t>-</w:t>
            </w:r>
          </w:p>
        </w:tc>
      </w:tr>
      <w:tr w:rsidR="00FD4A88" w:rsidRPr="00685B33" w:rsidTr="00AD27F4">
        <w:tc>
          <w:tcPr>
            <w:tcW w:w="1809"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w:t>
            </w:r>
            <w:r w:rsidRPr="00685B33">
              <w:rPr>
                <w:rFonts w:ascii="宋体" w:hAnsi="宋体"/>
                <w:sz w:val="18"/>
                <w:szCs w:val="18"/>
              </w:rPr>
              <w:t>1000</w:t>
            </w:r>
          </w:p>
        </w:tc>
        <w:tc>
          <w:tcPr>
            <w:tcW w:w="2268"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1000.0</w:t>
            </w:r>
          </w:p>
        </w:tc>
        <w:tc>
          <w:tcPr>
            <w:tcW w:w="2410" w:type="dxa"/>
            <w:tcBorders>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1009.0</w:t>
            </w:r>
          </w:p>
        </w:tc>
        <w:tc>
          <w:tcPr>
            <w:tcW w:w="1985" w:type="dxa"/>
            <w:tcBorders>
              <w:bottom w:val="single" w:sz="4" w:space="0" w:color="auto"/>
            </w:tcBorders>
          </w:tcPr>
          <w:p w:rsidR="00306AA8" w:rsidRPr="00685B33" w:rsidRDefault="000517EA" w:rsidP="00500C11">
            <w:pPr>
              <w:jc w:val="center"/>
              <w:rPr>
                <w:rFonts w:ascii="宋体" w:hAnsi="宋体"/>
                <w:sz w:val="18"/>
                <w:szCs w:val="18"/>
              </w:rPr>
            </w:pPr>
            <w:r w:rsidRPr="00685B33">
              <w:rPr>
                <w:rFonts w:ascii="宋体" w:hAnsi="宋体" w:hint="eastAsia"/>
                <w:sz w:val="18"/>
                <w:szCs w:val="18"/>
              </w:rPr>
              <w:t>-</w:t>
            </w:r>
          </w:p>
        </w:tc>
      </w:tr>
      <w:tr w:rsidR="00FD4A88" w:rsidRPr="00685B33" w:rsidTr="00AD27F4">
        <w:tc>
          <w:tcPr>
            <w:tcW w:w="1809" w:type="dxa"/>
            <w:tcBorders>
              <w:top w:val="single" w:sz="4" w:space="0" w:color="auto"/>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w:t>
            </w:r>
            <w:r w:rsidRPr="00685B33">
              <w:rPr>
                <w:rFonts w:ascii="宋体" w:hAnsi="宋体"/>
                <w:sz w:val="18"/>
                <w:szCs w:val="18"/>
              </w:rPr>
              <w:t>1200</w:t>
            </w:r>
          </w:p>
        </w:tc>
        <w:tc>
          <w:tcPr>
            <w:tcW w:w="2268" w:type="dxa"/>
            <w:tcBorders>
              <w:top w:val="single" w:sz="4" w:space="0" w:color="auto"/>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1200.0</w:t>
            </w:r>
          </w:p>
        </w:tc>
        <w:tc>
          <w:tcPr>
            <w:tcW w:w="2410" w:type="dxa"/>
            <w:tcBorders>
              <w:top w:val="single" w:sz="4" w:space="0" w:color="auto"/>
              <w:bottom w:val="single" w:sz="4" w:space="0" w:color="auto"/>
            </w:tcBorders>
            <w:shd w:val="clear" w:color="auto" w:fill="auto"/>
          </w:tcPr>
          <w:p w:rsidR="00306AA8" w:rsidRPr="00685B33" w:rsidRDefault="00306AA8" w:rsidP="00260028">
            <w:pPr>
              <w:jc w:val="center"/>
              <w:rPr>
                <w:rFonts w:ascii="宋体" w:hAnsi="宋体"/>
                <w:sz w:val="18"/>
                <w:szCs w:val="18"/>
              </w:rPr>
            </w:pPr>
            <w:r w:rsidRPr="00685B33">
              <w:rPr>
                <w:rFonts w:ascii="宋体" w:hAnsi="宋体" w:hint="eastAsia"/>
                <w:sz w:val="18"/>
                <w:szCs w:val="18"/>
              </w:rPr>
              <w:t>1210.8</w:t>
            </w:r>
          </w:p>
        </w:tc>
        <w:tc>
          <w:tcPr>
            <w:tcW w:w="1985" w:type="dxa"/>
            <w:tcBorders>
              <w:top w:val="single" w:sz="4" w:space="0" w:color="auto"/>
              <w:bottom w:val="single" w:sz="4" w:space="0" w:color="auto"/>
            </w:tcBorders>
          </w:tcPr>
          <w:p w:rsidR="00306AA8" w:rsidRPr="00685B33" w:rsidRDefault="000517EA" w:rsidP="00500C11">
            <w:pPr>
              <w:jc w:val="center"/>
              <w:rPr>
                <w:rFonts w:ascii="宋体" w:hAnsi="宋体"/>
                <w:sz w:val="18"/>
                <w:szCs w:val="18"/>
              </w:rPr>
            </w:pPr>
            <w:r w:rsidRPr="00685B33">
              <w:rPr>
                <w:rFonts w:ascii="宋体" w:hAnsi="宋体" w:hint="eastAsia"/>
                <w:sz w:val="18"/>
                <w:szCs w:val="18"/>
              </w:rPr>
              <w:t>-</w:t>
            </w:r>
          </w:p>
        </w:tc>
      </w:tr>
      <w:tr w:rsidR="00306AA8" w:rsidRPr="00685B33" w:rsidTr="00AD27F4">
        <w:tc>
          <w:tcPr>
            <w:tcW w:w="8472" w:type="dxa"/>
            <w:gridSpan w:val="4"/>
            <w:tcBorders>
              <w:top w:val="single" w:sz="4" w:space="0" w:color="auto"/>
              <w:bottom w:val="single" w:sz="4" w:space="0" w:color="auto"/>
            </w:tcBorders>
            <w:shd w:val="clear" w:color="auto" w:fill="auto"/>
          </w:tcPr>
          <w:p w:rsidR="00306AA8" w:rsidRPr="00685B33" w:rsidRDefault="00306AA8" w:rsidP="00306AA8">
            <w:pPr>
              <w:pStyle w:val="affe"/>
              <w:numPr>
                <w:ilvl w:val="0"/>
                <w:numId w:val="2"/>
              </w:numPr>
            </w:pPr>
            <w:r w:rsidRPr="00685B33">
              <w:rPr>
                <w:rFonts w:ascii="Times New Roman"/>
                <w:vertAlign w:val="superscript"/>
              </w:rPr>
              <w:t xml:space="preserve">a </w:t>
            </w:r>
            <w:r w:rsidRPr="00685B33">
              <w:rPr>
                <w:rFonts w:ascii="Times New Roman"/>
              </w:rPr>
              <w:t>外壁包覆可剥离聚丙烯（</w:t>
            </w:r>
            <w:r w:rsidRPr="00685B33">
              <w:rPr>
                <w:rFonts w:ascii="Times New Roman"/>
              </w:rPr>
              <w:t>PP</w:t>
            </w:r>
            <w:r w:rsidRPr="00685B33">
              <w:rPr>
                <w:rFonts w:ascii="Times New Roman"/>
              </w:rPr>
              <w:t>）防护层管道去除防护层后工作管的外径应符合本表规定。</w:t>
            </w:r>
          </w:p>
          <w:p w:rsidR="00306AA8" w:rsidRPr="00685B33" w:rsidRDefault="00306AA8" w:rsidP="00306AA8">
            <w:pPr>
              <w:pStyle w:val="affe"/>
              <w:numPr>
                <w:ilvl w:val="0"/>
                <w:numId w:val="0"/>
              </w:numPr>
              <w:ind w:left="789"/>
              <w:rPr>
                <w:rFonts w:ascii="Times New Roman"/>
              </w:rPr>
            </w:pPr>
            <w:r w:rsidRPr="00685B33">
              <w:rPr>
                <w:rFonts w:ascii="Times New Roman"/>
                <w:vertAlign w:val="superscript"/>
              </w:rPr>
              <w:t>b</w:t>
            </w:r>
            <w:r w:rsidRPr="00685B33">
              <w:rPr>
                <w:rFonts w:ascii="Times New Roman" w:hint="eastAsia"/>
                <w:vertAlign w:val="superscript"/>
              </w:rPr>
              <w:t xml:space="preserve">  </w:t>
            </w:r>
            <w:r w:rsidR="003E3105" w:rsidRPr="00685B33">
              <w:rPr>
                <w:rFonts w:hint="eastAsia"/>
              </w:rPr>
              <w:t>工厂预制成</w:t>
            </w:r>
            <w:r w:rsidRPr="00685B33">
              <w:rPr>
                <w:rFonts w:ascii="Times New Roman"/>
              </w:rPr>
              <w:t>型折叠管外径及公差可按照本表执行</w:t>
            </w:r>
            <w:r w:rsidRPr="00685B33">
              <w:rPr>
                <w:rFonts w:ascii="Times New Roman" w:hint="eastAsia"/>
              </w:rPr>
              <w:t>，</w:t>
            </w:r>
            <w:r w:rsidRPr="00685B33">
              <w:rPr>
                <w:rFonts w:ascii="Times New Roman"/>
              </w:rPr>
              <w:t>或由双方商定。</w:t>
            </w:r>
          </w:p>
          <w:p w:rsidR="00306AA8" w:rsidRPr="00685B33" w:rsidRDefault="00306AA8" w:rsidP="00306AA8">
            <w:pPr>
              <w:pStyle w:val="affe"/>
              <w:numPr>
                <w:ilvl w:val="0"/>
                <w:numId w:val="0"/>
              </w:numPr>
              <w:ind w:left="789"/>
            </w:pPr>
            <w:r w:rsidRPr="00685B33">
              <w:rPr>
                <w:rFonts w:hint="eastAsia"/>
                <w:vertAlign w:val="superscript"/>
              </w:rPr>
              <w:t>c</w:t>
            </w:r>
            <w:r w:rsidRPr="00685B33">
              <w:rPr>
                <w:rFonts w:hint="eastAsia"/>
              </w:rPr>
              <w:t xml:space="preserve"> 应在生产地点测量</w:t>
            </w:r>
            <w:proofErr w:type="gramStart"/>
            <w:r w:rsidRPr="00685B33">
              <w:rPr>
                <w:rFonts w:hint="eastAsia"/>
              </w:rPr>
              <w:t>不</w:t>
            </w:r>
            <w:proofErr w:type="gramEnd"/>
            <w:r w:rsidRPr="00685B33">
              <w:rPr>
                <w:rFonts w:hint="eastAsia"/>
              </w:rPr>
              <w:t>圆度。</w:t>
            </w:r>
          </w:p>
          <w:p w:rsidR="00EB747E" w:rsidRPr="00685B33" w:rsidRDefault="00306AA8" w:rsidP="00AD27F4">
            <w:pPr>
              <w:pStyle w:val="affe"/>
              <w:numPr>
                <w:ilvl w:val="0"/>
                <w:numId w:val="0"/>
              </w:numPr>
              <w:ind w:left="789"/>
            </w:pPr>
            <w:r w:rsidRPr="00685B33">
              <w:rPr>
                <w:rFonts w:hint="eastAsia"/>
                <w:vertAlign w:val="superscript"/>
              </w:rPr>
              <w:t>d</w:t>
            </w:r>
            <w:r w:rsidR="002578C5" w:rsidRPr="00685B33">
              <w:rPr>
                <w:rFonts w:hint="eastAsia"/>
              </w:rPr>
              <w:t xml:space="preserve"> </w:t>
            </w:r>
            <w:r w:rsidR="00777B21" w:rsidRPr="00685B33">
              <w:rPr>
                <w:rFonts w:hint="eastAsia"/>
              </w:rPr>
              <w:t>对于盘管、工厂预制成型折叠管或公称外径大于等于 710 mm 的直管,</w:t>
            </w:r>
            <w:proofErr w:type="gramStart"/>
            <w:r w:rsidR="00777B21" w:rsidRPr="00685B33">
              <w:rPr>
                <w:rFonts w:hint="eastAsia"/>
              </w:rPr>
              <w:t>不</w:t>
            </w:r>
            <w:proofErr w:type="gramEnd"/>
            <w:r w:rsidR="00777B21" w:rsidRPr="00685B33">
              <w:rPr>
                <w:rFonts w:hint="eastAsia"/>
              </w:rPr>
              <w:t>圆度的最大值应由供需双方商定。</w:t>
            </w:r>
          </w:p>
          <w:p w:rsidR="00EB747E" w:rsidRPr="00685B33" w:rsidRDefault="00306AA8" w:rsidP="00AD27F4">
            <w:pPr>
              <w:pStyle w:val="affe"/>
              <w:numPr>
                <w:ilvl w:val="0"/>
                <w:numId w:val="0"/>
              </w:numPr>
              <w:ind w:left="789"/>
              <w:rPr>
                <w:rFonts w:hAnsi="宋体"/>
              </w:rPr>
            </w:pPr>
            <w:r w:rsidRPr="00685B33">
              <w:rPr>
                <w:rFonts w:hint="eastAsia"/>
                <w:vertAlign w:val="superscript"/>
              </w:rPr>
              <w:t>*</w:t>
            </w:r>
            <w:r w:rsidRPr="00685B33">
              <w:rPr>
                <w:rFonts w:hint="eastAsia"/>
              </w:rPr>
              <w:t xml:space="preserve"> 燃气管最大管径为630。</w:t>
            </w:r>
          </w:p>
        </w:tc>
      </w:tr>
    </w:tbl>
    <w:p w:rsidR="00877F7A" w:rsidRPr="00685B33" w:rsidRDefault="00877F7A" w:rsidP="00877F7A">
      <w:pPr>
        <w:pStyle w:val="aff7"/>
      </w:pPr>
    </w:p>
    <w:p w:rsidR="00877F7A" w:rsidRPr="00685B33" w:rsidRDefault="00877F7A" w:rsidP="00877F7A">
      <w:pPr>
        <w:pStyle w:val="a6"/>
        <w:spacing w:before="156" w:after="156"/>
      </w:pPr>
      <w:r w:rsidRPr="00685B33">
        <w:rPr>
          <w:rFonts w:hint="eastAsia"/>
        </w:rPr>
        <w:t>管材</w:t>
      </w:r>
      <w:r w:rsidRPr="00685B33">
        <w:t>壁厚及偏差</w:t>
      </w:r>
    </w:p>
    <w:p w:rsidR="00877F7A" w:rsidRPr="00685B33" w:rsidRDefault="00877F7A" w:rsidP="00877F7A">
      <w:pPr>
        <w:pStyle w:val="aff7"/>
      </w:pPr>
      <w:r w:rsidRPr="00685B33">
        <w:t>管材的最小壁厚应等于公称壁厚，管材的公称壁厚应符合表</w:t>
      </w:r>
      <w:r w:rsidR="009D7A46" w:rsidRPr="00685B33">
        <w:rPr>
          <w:rFonts w:hint="eastAsia"/>
        </w:rPr>
        <w:t>6</w:t>
      </w:r>
      <w:r w:rsidRPr="00685B33">
        <w:t>的规定，管材任一点的壁厚偏差应符合</w:t>
      </w:r>
      <w:r w:rsidRPr="00685B33">
        <w:rPr>
          <w:rFonts w:hint="eastAsia"/>
        </w:rPr>
        <w:t>表</w:t>
      </w:r>
      <w:r w:rsidR="009D7A46" w:rsidRPr="00685B33">
        <w:rPr>
          <w:rFonts w:hint="eastAsia"/>
        </w:rPr>
        <w:t>7</w:t>
      </w:r>
      <w:r w:rsidRPr="00685B33">
        <w:rPr>
          <w:rFonts w:hint="eastAsia"/>
        </w:rPr>
        <w:t>的规定。</w:t>
      </w:r>
    </w:p>
    <w:p w:rsidR="00877F7A" w:rsidRPr="00685B33" w:rsidRDefault="00877F7A" w:rsidP="00877F7A">
      <w:pPr>
        <w:pStyle w:val="aff7"/>
      </w:pPr>
      <w:r w:rsidRPr="00685B33">
        <w:rPr>
          <w:rFonts w:hint="eastAsia"/>
        </w:rPr>
        <w:t>允许使用根据GB/T 10798和 GB/T 4217中规定的管系列（S）推算出的其他标准尺寸比（SDR）。</w:t>
      </w:r>
    </w:p>
    <w:p w:rsidR="00877F7A" w:rsidRPr="00685B33" w:rsidRDefault="00877F7A" w:rsidP="00AD27F4">
      <w:pPr>
        <w:pStyle w:val="af7"/>
        <w:spacing w:before="156" w:after="156"/>
        <w:jc w:val="right"/>
      </w:pPr>
      <w:r w:rsidRPr="00685B33">
        <w:t>管材的公称壁厚</w:t>
      </w:r>
      <w:r w:rsidR="00A17BCF" w:rsidRPr="00685B33">
        <w:rPr>
          <w:vertAlign w:val="superscript"/>
        </w:rPr>
        <w:t>a</w:t>
      </w:r>
      <w:r w:rsidR="00306AA8" w:rsidRPr="00685B33">
        <w:rPr>
          <w:rFonts w:hint="eastAsia"/>
          <w:vertAlign w:val="superscript"/>
        </w:rPr>
        <w:t>、</w:t>
      </w:r>
      <w:r w:rsidR="00306AA8" w:rsidRPr="00685B33">
        <w:rPr>
          <w:vertAlign w:val="superscript"/>
        </w:rPr>
        <w:t>b</w:t>
      </w:r>
      <w:r w:rsidRPr="00685B33">
        <w:rPr>
          <w:rFonts w:hint="eastAsia"/>
        </w:rPr>
        <w:t xml:space="preserve">                      </w:t>
      </w:r>
      <w:r w:rsidRPr="00685B33">
        <w:rPr>
          <w:rFonts w:ascii="宋体" w:eastAsia="宋体" w:hAnsi="宋体" w:hint="eastAsia"/>
          <w:sz w:val="18"/>
          <w:szCs w:val="18"/>
        </w:rPr>
        <w:t>单位为毫米</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7"/>
        <w:gridCol w:w="1217"/>
        <w:gridCol w:w="1217"/>
        <w:gridCol w:w="1220"/>
      </w:tblGrid>
      <w:tr w:rsidR="00FD4A88" w:rsidRPr="00685B33" w:rsidTr="00AD27F4">
        <w:tc>
          <w:tcPr>
            <w:tcW w:w="714" w:type="pct"/>
            <w:vMerge w:val="restar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rPr>
              <w:t>公称外径</w:t>
            </w:r>
          </w:p>
          <w:p w:rsidR="00877F7A" w:rsidRPr="00685B33" w:rsidRDefault="00877F7A" w:rsidP="00260028">
            <w:pPr>
              <w:jc w:val="center"/>
              <w:rPr>
                <w:rFonts w:ascii="宋体"/>
                <w:sz w:val="18"/>
              </w:rPr>
            </w:pPr>
            <w:proofErr w:type="spellStart"/>
            <w:r w:rsidRPr="00685B33">
              <w:rPr>
                <w:rFonts w:ascii="宋体"/>
                <w:i/>
                <w:iCs/>
                <w:sz w:val="18"/>
              </w:rPr>
              <w:t>d</w:t>
            </w:r>
            <w:r w:rsidRPr="00685B33">
              <w:rPr>
                <w:rFonts w:ascii="宋体"/>
                <w:sz w:val="18"/>
                <w:vertAlign w:val="subscript"/>
              </w:rPr>
              <w:t>n</w:t>
            </w:r>
            <w:proofErr w:type="spellEnd"/>
          </w:p>
        </w:tc>
        <w:tc>
          <w:tcPr>
            <w:tcW w:w="4286" w:type="pct"/>
            <w:gridSpan w:val="6"/>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sz w:val="18"/>
              </w:rPr>
              <w:t>公称壁厚</w:t>
            </w:r>
            <w:r w:rsidRPr="00685B33">
              <w:rPr>
                <w:rFonts w:ascii="宋体" w:hint="eastAsia"/>
                <w:sz w:val="18"/>
              </w:rPr>
              <w:t>/</w:t>
            </w:r>
            <w:r w:rsidRPr="00685B33">
              <w:rPr>
                <w:rFonts w:ascii="宋体"/>
                <w:i/>
                <w:iCs/>
                <w:sz w:val="18"/>
              </w:rPr>
              <w:t>e</w:t>
            </w:r>
            <w:r w:rsidRPr="00685B33">
              <w:rPr>
                <w:rFonts w:ascii="宋体"/>
                <w:sz w:val="18"/>
                <w:vertAlign w:val="subscript"/>
              </w:rPr>
              <w:t>n</w:t>
            </w:r>
          </w:p>
        </w:tc>
      </w:tr>
      <w:tr w:rsidR="00FD4A88" w:rsidRPr="00685B33" w:rsidTr="00AD27F4">
        <w:tc>
          <w:tcPr>
            <w:tcW w:w="714" w:type="pct"/>
            <w:vMerge/>
            <w:tcBorders>
              <w:bottom w:val="single" w:sz="8" w:space="0" w:color="auto"/>
            </w:tcBorders>
            <w:shd w:val="clear" w:color="auto" w:fill="auto"/>
          </w:tcPr>
          <w:p w:rsidR="00877F7A" w:rsidRPr="00685B33" w:rsidRDefault="00877F7A" w:rsidP="00260028">
            <w:pPr>
              <w:rPr>
                <w:rFonts w:ascii="宋体"/>
                <w:sz w:val="18"/>
              </w:rPr>
            </w:pPr>
          </w:p>
        </w:tc>
        <w:tc>
          <w:tcPr>
            <w:tcW w:w="714" w:type="pct"/>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rPr>
              <w:t>SDR33</w:t>
            </w:r>
          </w:p>
        </w:tc>
        <w:tc>
          <w:tcPr>
            <w:tcW w:w="714" w:type="pct"/>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rPr>
              <w:t>SDR26</w:t>
            </w:r>
          </w:p>
        </w:tc>
        <w:tc>
          <w:tcPr>
            <w:tcW w:w="714" w:type="pct"/>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rPr>
              <w:t xml:space="preserve">SDR21 </w:t>
            </w:r>
          </w:p>
        </w:tc>
        <w:tc>
          <w:tcPr>
            <w:tcW w:w="714" w:type="pct"/>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rPr>
              <w:t>SDR17</w:t>
            </w:r>
          </w:p>
        </w:tc>
        <w:tc>
          <w:tcPr>
            <w:tcW w:w="714" w:type="pct"/>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rPr>
              <w:t>SDR13.6</w:t>
            </w:r>
          </w:p>
        </w:tc>
        <w:tc>
          <w:tcPr>
            <w:tcW w:w="715" w:type="pct"/>
            <w:tcBorders>
              <w:top w:val="single" w:sz="8"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SDR 11</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63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3.0</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3.8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4.7</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5.8</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75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3.6</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4.5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5.6</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6.8</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90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4.3</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5.4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6.7</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8.2</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110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5.3</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6.6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8.1</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10.0</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125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6.0</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7.4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9.2</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11.4</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140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6.7</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8.3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10.3</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12.7</w:t>
            </w:r>
          </w:p>
        </w:tc>
      </w:tr>
      <w:tr w:rsidR="00FD4A88" w:rsidRPr="00685B33" w:rsidTr="00AD27F4">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rPr>
              <w:t>160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6.2</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rPr>
              <w:t>7.7</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rPr>
              <w:t>9.5</w:t>
            </w:r>
          </w:p>
        </w:tc>
        <w:tc>
          <w:tcPr>
            <w:tcW w:w="71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rPr>
              <w:t>11.8</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14.6</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180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6.9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8.6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10.7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13.3</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16.4</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6.2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7.7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9.6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11.9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14.7</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18.2</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225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6.9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8.6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10.8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13.4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16.6</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20.5</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250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7.7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9.6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11.9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14.8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18.4</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22.7</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280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8.6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10.7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13.4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16.6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20.6</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25.4</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315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9.7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12.1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15.0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18.7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23.2</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28.6</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355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10.9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13.6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16.9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21.1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26.1</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32.2</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12.3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15.3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19.1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23.7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29.4</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36.4</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450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13.8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17.2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21.5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26.7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33.1</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40.9</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15.3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19.1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23.9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29.7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36.8</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45.5</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560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17.2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21.4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26.7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33.2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41.2</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50.9</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630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19.3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24.1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37.4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46.3</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57.3</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710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21.8</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27.2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33.9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42.1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52.2</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800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24.5</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30.6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38.1</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47.4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58.8</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900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27.6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34.4</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42.9</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53.3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r>
      <w:tr w:rsidR="00FD4A88" w:rsidRPr="00685B33" w:rsidTr="00AD27F4">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lastRenderedPageBreak/>
              <w:t>1000</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30.6</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38.2</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47.7</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59.3</w:t>
            </w:r>
          </w:p>
        </w:tc>
        <w:tc>
          <w:tcPr>
            <w:tcW w:w="714"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rPr>
              <w:t>—</w:t>
            </w:r>
          </w:p>
        </w:tc>
        <w:tc>
          <w:tcPr>
            <w:tcW w:w="715"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r>
      <w:tr w:rsidR="00FD4A88" w:rsidRPr="00685B33" w:rsidTr="00AD27F4">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1200</w:t>
            </w:r>
          </w:p>
        </w:tc>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36.</w:t>
            </w:r>
            <w:r w:rsidRPr="00685B33">
              <w:rPr>
                <w:rFonts w:ascii="宋体" w:hint="eastAsia"/>
              </w:rPr>
              <w:t>7</w:t>
            </w:r>
          </w:p>
        </w:tc>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4</w:t>
            </w:r>
            <w:r w:rsidRPr="00685B33">
              <w:rPr>
                <w:rFonts w:ascii="宋体" w:hint="eastAsia"/>
              </w:rPr>
              <w:t>5</w:t>
            </w:r>
            <w:r w:rsidRPr="00685B33">
              <w:rPr>
                <w:rFonts w:ascii="宋体"/>
              </w:rPr>
              <w:t>.</w:t>
            </w:r>
            <w:r w:rsidRPr="00685B33">
              <w:rPr>
                <w:rFonts w:ascii="宋体" w:hint="eastAsia"/>
              </w:rPr>
              <w:t>9</w:t>
            </w:r>
          </w:p>
        </w:tc>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57.</w:t>
            </w:r>
            <w:r w:rsidRPr="00685B33">
              <w:rPr>
                <w:rFonts w:ascii="宋体" w:hint="eastAsia"/>
              </w:rPr>
              <w:t>2</w:t>
            </w:r>
          </w:p>
        </w:tc>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w:t>
            </w:r>
          </w:p>
        </w:tc>
        <w:tc>
          <w:tcPr>
            <w:tcW w:w="714"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w:t>
            </w:r>
          </w:p>
        </w:tc>
        <w:tc>
          <w:tcPr>
            <w:tcW w:w="715"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r>
      <w:tr w:rsidR="00877F7A" w:rsidRPr="00685B33" w:rsidTr="00AD27F4">
        <w:trPr>
          <w:trHeight w:val="284"/>
        </w:trPr>
        <w:tc>
          <w:tcPr>
            <w:tcW w:w="5000" w:type="pct"/>
            <w:gridSpan w:val="7"/>
            <w:tcBorders>
              <w:top w:val="single" w:sz="8" w:space="0" w:color="auto"/>
            </w:tcBorders>
            <w:shd w:val="clear" w:color="auto" w:fill="auto"/>
          </w:tcPr>
          <w:p w:rsidR="00EB747E" w:rsidRPr="00685B33" w:rsidRDefault="00306AA8" w:rsidP="00AD27F4">
            <w:pPr>
              <w:pStyle w:val="affe"/>
              <w:numPr>
                <w:ilvl w:val="0"/>
                <w:numId w:val="0"/>
              </w:numPr>
              <w:ind w:left="789" w:hanging="363"/>
            </w:pPr>
            <w:r w:rsidRPr="00685B33">
              <w:rPr>
                <w:vertAlign w:val="superscript"/>
              </w:rPr>
              <w:t>a</w:t>
            </w:r>
            <w:r w:rsidRPr="00685B33">
              <w:rPr>
                <w:rFonts w:hint="eastAsia"/>
              </w:rPr>
              <w:t xml:space="preserve"> </w:t>
            </w:r>
            <w:r w:rsidR="00877F7A" w:rsidRPr="00685B33">
              <w:t>SDR33、SDR26系列仅适用于作为内衬管。</w:t>
            </w:r>
          </w:p>
          <w:p w:rsidR="00306AA8" w:rsidRPr="00685B33" w:rsidRDefault="00306AA8" w:rsidP="00AD27F4">
            <w:pPr>
              <w:pStyle w:val="aff7"/>
              <w:ind w:firstLineChars="0"/>
            </w:pPr>
            <w:r w:rsidRPr="00685B33">
              <w:rPr>
                <w:rFonts w:hint="eastAsia"/>
                <w:sz w:val="18"/>
                <w:vertAlign w:val="superscript"/>
              </w:rPr>
              <w:t xml:space="preserve">b  </w:t>
            </w:r>
            <w:r w:rsidR="003E3105" w:rsidRPr="00685B33">
              <w:rPr>
                <w:rFonts w:hint="eastAsia"/>
                <w:sz w:val="18"/>
              </w:rPr>
              <w:t>工厂预制成</w:t>
            </w:r>
            <w:r w:rsidRPr="00685B33">
              <w:rPr>
                <w:rFonts w:hint="eastAsia"/>
                <w:sz w:val="18"/>
              </w:rPr>
              <w:t>型折叠管壁厚</w:t>
            </w:r>
            <w:r w:rsidR="00F338FF" w:rsidRPr="00685B33">
              <w:rPr>
                <w:rFonts w:hint="eastAsia"/>
                <w:sz w:val="18"/>
              </w:rPr>
              <w:t>可按照本表执行，其他壁厚</w:t>
            </w:r>
            <w:r w:rsidRPr="00685B33">
              <w:rPr>
                <w:rFonts w:hint="eastAsia"/>
                <w:sz w:val="18"/>
              </w:rPr>
              <w:t>由</w:t>
            </w:r>
            <w:r w:rsidR="00A9654B" w:rsidRPr="00685B33">
              <w:rPr>
                <w:rFonts w:hint="eastAsia"/>
                <w:sz w:val="18"/>
              </w:rPr>
              <w:t>其公称</w:t>
            </w:r>
            <w:r w:rsidRPr="00685B33">
              <w:rPr>
                <w:rFonts w:hint="eastAsia"/>
                <w:sz w:val="18"/>
              </w:rPr>
              <w:t>外径与SDR确定。</w:t>
            </w:r>
          </w:p>
        </w:tc>
      </w:tr>
    </w:tbl>
    <w:p w:rsidR="00877F7A" w:rsidRPr="00685B33" w:rsidRDefault="00877F7A" w:rsidP="00877F7A"/>
    <w:p w:rsidR="00877F7A" w:rsidRPr="00685B33" w:rsidRDefault="00877F7A" w:rsidP="00AD27F4">
      <w:pPr>
        <w:pStyle w:val="af7"/>
        <w:spacing w:before="156" w:after="156"/>
        <w:jc w:val="right"/>
      </w:pPr>
      <w:r w:rsidRPr="00685B33">
        <w:rPr>
          <w:rFonts w:hint="eastAsia"/>
        </w:rPr>
        <w:t>管材</w:t>
      </w:r>
      <w:r w:rsidRPr="00685B33">
        <w:t>任一点的壁厚偏差</w:t>
      </w:r>
      <w:r w:rsidRPr="00685B33">
        <w:rPr>
          <w:rFonts w:hint="eastAsia"/>
        </w:rPr>
        <w:t xml:space="preserve">                     </w:t>
      </w:r>
      <w:r w:rsidRPr="00685B33">
        <w:rPr>
          <w:rFonts w:ascii="宋体" w:eastAsia="宋体" w:hAnsi="宋体" w:hint="eastAsia"/>
          <w:sz w:val="18"/>
          <w:szCs w:val="18"/>
        </w:rPr>
        <w:t>单位为毫米</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20"/>
        <w:gridCol w:w="1421"/>
        <w:gridCol w:w="1420"/>
        <w:gridCol w:w="1420"/>
        <w:gridCol w:w="1421"/>
        <w:gridCol w:w="1420"/>
      </w:tblGrid>
      <w:tr w:rsidR="00FD4A88" w:rsidRPr="00685B33" w:rsidTr="00AD27F4">
        <w:tc>
          <w:tcPr>
            <w:tcW w:w="1667" w:type="pct"/>
            <w:gridSpan w:val="2"/>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最小壁厚</w:t>
            </w:r>
          </w:p>
          <w:p w:rsidR="00877F7A" w:rsidRPr="00685B33" w:rsidRDefault="00877F7A" w:rsidP="00260028">
            <w:pPr>
              <w:jc w:val="center"/>
              <w:rPr>
                <w:rFonts w:ascii="宋体"/>
                <w:sz w:val="18"/>
              </w:rPr>
            </w:pPr>
            <w:proofErr w:type="spellStart"/>
            <w:r w:rsidRPr="00685B33">
              <w:rPr>
                <w:rFonts w:ascii="宋体" w:hint="eastAsia"/>
                <w:sz w:val="18"/>
              </w:rPr>
              <w:t>e</w:t>
            </w:r>
            <w:r w:rsidRPr="00685B33">
              <w:rPr>
                <w:rFonts w:ascii="宋体" w:hint="eastAsia"/>
                <w:sz w:val="18"/>
                <w:szCs w:val="21"/>
                <w:vertAlign w:val="subscript"/>
              </w:rPr>
              <w:t>y,min</w:t>
            </w:r>
            <w:proofErr w:type="spellEnd"/>
          </w:p>
        </w:tc>
        <w:tc>
          <w:tcPr>
            <w:tcW w:w="833" w:type="pct"/>
            <w:vMerge w:val="restart"/>
            <w:tcBorders>
              <w:top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允许的正偏差</w:t>
            </w:r>
            <w:proofErr w:type="spellStart"/>
            <w:r w:rsidRPr="00685B33">
              <w:rPr>
                <w:rFonts w:ascii="宋体" w:hint="eastAsia"/>
              </w:rPr>
              <w:t>t</w:t>
            </w:r>
            <w:r w:rsidRPr="00685B33">
              <w:rPr>
                <w:rFonts w:ascii="宋体" w:hint="eastAsia"/>
                <w:vertAlign w:val="subscript"/>
              </w:rPr>
              <w:t>y</w:t>
            </w:r>
            <w:r w:rsidRPr="00685B33">
              <w:rPr>
                <w:rFonts w:ascii="宋体" w:hint="eastAsia"/>
                <w:vertAlign w:val="superscript"/>
              </w:rPr>
              <w:t>a</w:t>
            </w:r>
            <w:proofErr w:type="spellEnd"/>
          </w:p>
        </w:tc>
        <w:tc>
          <w:tcPr>
            <w:tcW w:w="1667" w:type="pct"/>
            <w:gridSpan w:val="2"/>
            <w:tcBorders>
              <w:top w:val="single" w:sz="8" w:space="0" w:color="auto"/>
              <w:bottom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最小壁厚</w:t>
            </w:r>
          </w:p>
          <w:p w:rsidR="00877F7A" w:rsidRPr="00685B33" w:rsidRDefault="00877F7A" w:rsidP="00260028">
            <w:pPr>
              <w:jc w:val="center"/>
              <w:rPr>
                <w:rFonts w:ascii="宋体"/>
                <w:sz w:val="18"/>
              </w:rPr>
            </w:pPr>
            <w:proofErr w:type="spellStart"/>
            <w:r w:rsidRPr="00685B33">
              <w:rPr>
                <w:rFonts w:ascii="宋体" w:hint="eastAsia"/>
                <w:sz w:val="18"/>
              </w:rPr>
              <w:t>e</w:t>
            </w:r>
            <w:r w:rsidRPr="00685B33">
              <w:rPr>
                <w:rFonts w:ascii="宋体" w:hint="eastAsia"/>
                <w:sz w:val="18"/>
                <w:szCs w:val="21"/>
                <w:vertAlign w:val="subscript"/>
              </w:rPr>
              <w:t>y,min</w:t>
            </w:r>
            <w:proofErr w:type="spellEnd"/>
          </w:p>
        </w:tc>
        <w:tc>
          <w:tcPr>
            <w:tcW w:w="833" w:type="pct"/>
            <w:vMerge w:val="restart"/>
            <w:tcBorders>
              <w:top w:val="single" w:sz="8"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允许的正偏差</w:t>
            </w:r>
            <w:proofErr w:type="spellStart"/>
            <w:r w:rsidRPr="00685B33">
              <w:rPr>
                <w:rFonts w:ascii="宋体" w:hint="eastAsia"/>
              </w:rPr>
              <w:t>t</w:t>
            </w:r>
            <w:r w:rsidRPr="00685B33">
              <w:rPr>
                <w:rFonts w:ascii="宋体" w:hint="eastAsia"/>
                <w:vertAlign w:val="subscript"/>
              </w:rPr>
              <w:t>y</w:t>
            </w:r>
            <w:r w:rsidRPr="00685B33">
              <w:rPr>
                <w:rFonts w:ascii="宋体" w:hint="eastAsia"/>
                <w:vertAlign w:val="superscript"/>
              </w:rPr>
              <w:t>a</w:t>
            </w:r>
            <w:proofErr w:type="spellEnd"/>
          </w:p>
        </w:tc>
      </w:tr>
      <w:tr w:rsidR="00FD4A88" w:rsidRPr="00685B33" w:rsidTr="00AD27F4">
        <w:tc>
          <w:tcPr>
            <w:tcW w:w="83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szCs w:val="18"/>
              </w:rPr>
            </w:pPr>
            <w:r w:rsidRPr="00685B33">
              <w:rPr>
                <w:rFonts w:ascii="宋体" w:hint="eastAsia"/>
                <w:sz w:val="18"/>
                <w:szCs w:val="18"/>
              </w:rPr>
              <w:t>＞</w:t>
            </w:r>
          </w:p>
        </w:tc>
        <w:tc>
          <w:tcPr>
            <w:tcW w:w="83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szCs w:val="18"/>
              </w:rPr>
            </w:pPr>
            <w:r w:rsidRPr="00685B33">
              <w:rPr>
                <w:rFonts w:ascii="宋体" w:hint="eastAsia"/>
                <w:sz w:val="18"/>
                <w:szCs w:val="18"/>
              </w:rPr>
              <w:t>≤</w:t>
            </w:r>
          </w:p>
        </w:tc>
        <w:tc>
          <w:tcPr>
            <w:tcW w:w="833" w:type="pct"/>
            <w:vMerge/>
            <w:tcBorders>
              <w:bottom w:val="single" w:sz="8" w:space="0" w:color="auto"/>
            </w:tcBorders>
            <w:shd w:val="clear" w:color="auto" w:fill="auto"/>
          </w:tcPr>
          <w:p w:rsidR="00877F7A" w:rsidRPr="00685B33" w:rsidRDefault="00877F7A" w:rsidP="00260028">
            <w:pPr>
              <w:rPr>
                <w:rFonts w:ascii="宋体"/>
                <w:sz w:val="18"/>
              </w:rPr>
            </w:pPr>
          </w:p>
        </w:tc>
        <w:tc>
          <w:tcPr>
            <w:tcW w:w="833" w:type="pct"/>
            <w:tcBorders>
              <w:top w:val="single" w:sz="8"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833" w:type="pct"/>
            <w:tcBorders>
              <w:top w:val="single" w:sz="8"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w:t>
            </w:r>
          </w:p>
        </w:tc>
        <w:tc>
          <w:tcPr>
            <w:tcW w:w="833" w:type="pct"/>
            <w:vMerge/>
            <w:tcBorders>
              <w:bottom w:val="single" w:sz="8" w:space="0" w:color="auto"/>
            </w:tcBorders>
            <w:shd w:val="clear" w:color="auto" w:fill="auto"/>
          </w:tcPr>
          <w:p w:rsidR="00877F7A" w:rsidRPr="00685B33" w:rsidRDefault="00877F7A" w:rsidP="00260028">
            <w:pPr>
              <w:rPr>
                <w:rFonts w:ascii="宋体"/>
                <w:sz w:val="18"/>
              </w:rPr>
            </w:pPr>
          </w:p>
        </w:tc>
      </w:tr>
      <w:tr w:rsidR="00FD4A88" w:rsidRPr="00685B33" w:rsidTr="00AD27F4">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2.0</w:t>
            </w:r>
          </w:p>
        </w:tc>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3.0</w:t>
            </w:r>
          </w:p>
        </w:tc>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0.4</w:t>
            </w:r>
          </w:p>
        </w:tc>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31.0</w:t>
            </w:r>
          </w:p>
        </w:tc>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32.0</w:t>
            </w:r>
          </w:p>
        </w:tc>
        <w:tc>
          <w:tcPr>
            <w:tcW w:w="833" w:type="pct"/>
            <w:tcBorders>
              <w:top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3.3</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0.5</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3.4</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0.6</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3.5</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0.7</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3.6</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0.8</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3.7</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0.9</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3.8</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3.9</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1.1</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1.2</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4.1</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1.3</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4.2</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1.4</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4.3</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1.5</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4.4</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1.6</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4.5</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1.7</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4.6</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1.8</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4.7</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1.9</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4.8</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4.9</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19.0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2.1</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2.2</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49.0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5.1</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2.3</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5.2</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2.4</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51.0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5.3</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2.5</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52.0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5.4</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2.6</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5.5</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2.7</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54.0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5.6</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2.8</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55.0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5.7</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2.9</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56.0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5.8</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57.0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5.9</w:t>
            </w:r>
          </w:p>
        </w:tc>
      </w:tr>
      <w:tr w:rsidR="00FD4A88" w:rsidRPr="00685B33" w:rsidTr="00AD27F4">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29.0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30.0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3.1</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58.0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59.0</w:t>
            </w:r>
          </w:p>
        </w:tc>
        <w:tc>
          <w:tcPr>
            <w:tcW w:w="833" w:type="pct"/>
            <w:tcBorders>
              <w:bottom w:val="single" w:sz="4" w:space="0" w:color="auto"/>
            </w:tcBorders>
            <w:shd w:val="clear" w:color="auto" w:fill="auto"/>
          </w:tcPr>
          <w:p w:rsidR="00877F7A" w:rsidRPr="00685B33" w:rsidRDefault="00877F7A" w:rsidP="00260028">
            <w:pPr>
              <w:pStyle w:val="affffff8"/>
              <w:rPr>
                <w:rFonts w:ascii="宋体"/>
              </w:rPr>
            </w:pPr>
            <w:r w:rsidRPr="00685B33">
              <w:rPr>
                <w:rFonts w:ascii="宋体" w:hint="eastAsia"/>
              </w:rPr>
              <w:t>6.0</w:t>
            </w:r>
          </w:p>
        </w:tc>
      </w:tr>
      <w:tr w:rsidR="00FD4A88" w:rsidRPr="00685B33" w:rsidTr="00AD27F4">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30.0</w:t>
            </w:r>
          </w:p>
        </w:tc>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31.0</w:t>
            </w:r>
          </w:p>
        </w:tc>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hint="eastAsia"/>
              </w:rPr>
              <w:t>3.2</w:t>
            </w:r>
          </w:p>
        </w:tc>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59.0</w:t>
            </w:r>
          </w:p>
        </w:tc>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60.0</w:t>
            </w:r>
          </w:p>
        </w:tc>
        <w:tc>
          <w:tcPr>
            <w:tcW w:w="833" w:type="pct"/>
            <w:tcBorders>
              <w:top w:val="single" w:sz="4" w:space="0" w:color="auto"/>
              <w:bottom w:val="single" w:sz="8" w:space="0" w:color="auto"/>
            </w:tcBorders>
            <w:shd w:val="clear" w:color="auto" w:fill="auto"/>
          </w:tcPr>
          <w:p w:rsidR="00877F7A" w:rsidRPr="00685B33" w:rsidRDefault="00877F7A" w:rsidP="00260028">
            <w:pPr>
              <w:pStyle w:val="affffff8"/>
              <w:rPr>
                <w:rFonts w:ascii="宋体"/>
              </w:rPr>
            </w:pPr>
            <w:r w:rsidRPr="00685B33">
              <w:rPr>
                <w:rFonts w:ascii="宋体"/>
              </w:rPr>
              <w:t>6.1</w:t>
            </w:r>
          </w:p>
        </w:tc>
      </w:tr>
      <w:tr w:rsidR="00877F7A" w:rsidRPr="00685B33" w:rsidTr="00AD27F4">
        <w:trPr>
          <w:trHeight w:val="299"/>
        </w:trPr>
        <w:tc>
          <w:tcPr>
            <w:tcW w:w="5000" w:type="pct"/>
            <w:gridSpan w:val="6"/>
            <w:tcBorders>
              <w:top w:val="single" w:sz="8" w:space="0" w:color="auto"/>
            </w:tcBorders>
            <w:shd w:val="clear" w:color="auto" w:fill="auto"/>
          </w:tcPr>
          <w:p w:rsidR="00877F7A" w:rsidRPr="00685B33" w:rsidRDefault="00877F7A" w:rsidP="00260028">
            <w:pPr>
              <w:pStyle w:val="a2"/>
              <w:numPr>
                <w:ilvl w:val="0"/>
                <w:numId w:val="19"/>
              </w:numPr>
            </w:pPr>
            <w:r w:rsidRPr="00685B33">
              <w:rPr>
                <w:rFonts w:hint="eastAsia"/>
              </w:rPr>
              <w:t>公差表现形式为</w:t>
            </w:r>
            <m:oMath>
              <m:m>
                <m:mPr>
                  <m:mcs>
                    <m:mc>
                      <m:mcPr>
                        <m:count m:val="1"/>
                        <m:mcJc m:val="center"/>
                      </m:mcPr>
                    </m:mc>
                  </m:mcs>
                  <m:ctrlPr>
                    <w:rPr>
                      <w:rFonts w:ascii="Cambria Math" w:hAnsi="Cambria Math"/>
                    </w:rPr>
                  </m:ctrlPr>
                </m:mPr>
                <m:mr>
                  <m:e>
                    <m:r>
                      <w:rPr>
                        <w:rFonts w:ascii="Cambria Math" w:hAnsi="Cambria Math"/>
                      </w:rPr>
                      <m:t>+</m:t>
                    </m:r>
                  </m:e>
                </m:mr>
                <m:mr>
                  <m:e>
                    <m:r>
                      <w:rPr>
                        <w:rFonts w:ascii="Cambria Math" w:hAnsi="Cambria Math"/>
                      </w:rPr>
                      <m:t>0</m:t>
                    </m:r>
                  </m:e>
                </m:mr>
              </m:m>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y</m:t>
                        </m:r>
                      </m:sub>
                    </m:sSub>
                  </m:e>
                </m:mr>
                <m:mr>
                  <m:e/>
                </m:mr>
              </m:m>
            </m:oMath>
            <w:r w:rsidR="00A17BCF" w:rsidRPr="00685B33">
              <w:fldChar w:fldCharType="begin"/>
            </w:r>
            <w:r w:rsidRPr="00685B33">
              <w:instrText xml:space="preserve"> QUOTE </w:instrText>
            </w:r>
            <m:oMath>
              <m:m>
                <m:mPr>
                  <m:mcs>
                    <m:mc>
                      <m:mcPr>
                        <m:count m:val="1"/>
                        <m:mcJc m:val="center"/>
                      </m:mcPr>
                    </m:mc>
                  </m:mcs>
                  <m:ctrlPr>
                    <w:rPr>
                      <w:rFonts w:ascii="Cambria Math" w:hAnsi="Cambria Math"/>
                    </w:rPr>
                  </m:ctrlPr>
                </m:mPr>
                <m:mr>
                  <m:e>
                    <m:r>
                      <m:rPr>
                        <m:sty m:val="p"/>
                      </m:rPr>
                      <w:rPr>
                        <w:rFonts w:ascii="Cambria Math" w:hAnsi="Cambria Math"/>
                      </w:rPr>
                      <m:t>+</m:t>
                    </m:r>
                  </m:e>
                </m:mr>
                <m:mr>
                  <m:e>
                    <m:r>
                      <m:rPr>
                        <m:sty m:val="p"/>
                      </m:rPr>
                      <w:rPr>
                        <w:rFonts w:ascii="Cambria Math" w:hAnsi="Cambria Math"/>
                      </w:rPr>
                      <m:t>0</m:t>
                    </m:r>
                  </m:e>
                </m:mr>
              </m:m>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y</m:t>
                        </m:r>
                      </m:sub>
                    </m:sSub>
                  </m:e>
                </m:mr>
                <m:mr>
                  <m:e/>
                </m:mr>
              </m:m>
            </m:oMath>
            <w:r w:rsidRPr="00685B33">
              <w:instrText xml:space="preserve"> </w:instrText>
            </w:r>
            <w:r w:rsidR="00A17BCF" w:rsidRPr="00685B33">
              <w:fldChar w:fldCharType="end"/>
            </w:r>
            <w:r w:rsidRPr="00685B33">
              <w:t>mm</w:t>
            </w:r>
          </w:p>
        </w:tc>
      </w:tr>
    </w:tbl>
    <w:p w:rsidR="00877F7A" w:rsidRPr="00685B33" w:rsidRDefault="00877F7A" w:rsidP="00877F7A"/>
    <w:p w:rsidR="00877F7A" w:rsidRPr="00685B33" w:rsidRDefault="00877F7A" w:rsidP="00877F7A">
      <w:pPr>
        <w:pStyle w:val="a6"/>
        <w:spacing w:beforeLines="0" w:after="156"/>
        <w:rPr>
          <w:rFonts w:ascii="宋体" w:eastAsia="宋体" w:hAnsi="宋体"/>
        </w:rPr>
      </w:pPr>
      <w:r w:rsidRPr="00685B33">
        <w:rPr>
          <w:rFonts w:ascii="宋体" w:eastAsia="宋体" w:hAnsi="宋体" w:hint="eastAsia"/>
        </w:rPr>
        <w:lastRenderedPageBreak/>
        <w:t>外壁包覆可剥离PP防护层的聚乙烯（PE）管材，PE管材的壁厚应</w:t>
      </w:r>
      <w:r w:rsidR="00662D2B">
        <w:rPr>
          <w:rFonts w:ascii="宋体" w:eastAsia="宋体" w:hAnsi="宋体" w:hint="eastAsia"/>
        </w:rPr>
        <w:t>按</w:t>
      </w:r>
      <w:r w:rsidRPr="00685B33">
        <w:rPr>
          <w:rFonts w:ascii="宋体" w:eastAsia="宋体" w:hAnsi="宋体" w:hint="eastAsia"/>
        </w:rPr>
        <w:t>6.3.3的</w:t>
      </w:r>
      <w:r w:rsidR="0008583A">
        <w:rPr>
          <w:rFonts w:ascii="宋体" w:eastAsia="宋体" w:hAnsi="宋体" w:hint="eastAsia"/>
        </w:rPr>
        <w:t>规定</w:t>
      </w:r>
      <w:r w:rsidRPr="00685B33">
        <w:rPr>
          <w:rFonts w:ascii="宋体" w:eastAsia="宋体" w:hAnsi="宋体" w:hint="eastAsia"/>
        </w:rPr>
        <w:t>，PP防护层的</w:t>
      </w:r>
      <w:r w:rsidR="0008583A">
        <w:rPr>
          <w:rFonts w:ascii="宋体" w:eastAsia="宋体" w:hAnsi="宋体" w:hint="eastAsia"/>
        </w:rPr>
        <w:t>最小</w:t>
      </w:r>
      <w:r w:rsidRPr="00685B33">
        <w:rPr>
          <w:rFonts w:ascii="宋体" w:eastAsia="宋体" w:hAnsi="宋体" w:hint="eastAsia"/>
        </w:rPr>
        <w:t>厚度应符合表</w:t>
      </w:r>
      <w:r w:rsidR="000067C0" w:rsidRPr="00685B33">
        <w:rPr>
          <w:rFonts w:ascii="宋体" w:eastAsia="宋体" w:hAnsi="宋体" w:hint="eastAsia"/>
        </w:rPr>
        <w:t>8</w:t>
      </w:r>
      <w:r w:rsidRPr="00685B33">
        <w:rPr>
          <w:rFonts w:ascii="宋体" w:eastAsia="宋体" w:hAnsi="宋体" w:hint="eastAsia"/>
        </w:rPr>
        <w:t>的规定。</w:t>
      </w:r>
    </w:p>
    <w:p w:rsidR="00877F7A" w:rsidRPr="00685B33" w:rsidRDefault="00877F7A" w:rsidP="00AD27F4">
      <w:pPr>
        <w:pStyle w:val="af7"/>
        <w:spacing w:before="156" w:after="156"/>
        <w:jc w:val="right"/>
        <w:rPr>
          <w:rFonts w:ascii="宋体" w:eastAsia="宋体" w:hAnsi="宋体"/>
          <w:sz w:val="18"/>
          <w:szCs w:val="18"/>
        </w:rPr>
      </w:pPr>
      <w:r w:rsidRPr="00685B33">
        <w:rPr>
          <w:rFonts w:hint="eastAsia"/>
        </w:rPr>
        <w:t>PP防护层的最小厚度</w:t>
      </w:r>
      <w:r w:rsidRPr="00685B33">
        <w:rPr>
          <w:rFonts w:hint="eastAsia"/>
          <w:vertAlign w:val="superscript"/>
        </w:rPr>
        <w:t>a</w:t>
      </w:r>
      <w:r w:rsidRPr="00685B33">
        <w:rPr>
          <w:rFonts w:hint="eastAsia"/>
        </w:rPr>
        <w:t xml:space="preserve">                      </w:t>
      </w:r>
      <w:r w:rsidRPr="00685B33">
        <w:rPr>
          <w:rFonts w:ascii="宋体" w:eastAsia="宋体" w:hAnsi="宋体"/>
          <w:sz w:val="18"/>
          <w:szCs w:val="18"/>
        </w:rPr>
        <w:t>单位为毫米</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79"/>
        <w:gridCol w:w="1747"/>
        <w:gridCol w:w="1364"/>
        <w:gridCol w:w="1982"/>
        <w:gridCol w:w="1239"/>
        <w:gridCol w:w="1611"/>
      </w:tblGrid>
      <w:tr w:rsidR="00FD4A88" w:rsidRPr="00685B33" w:rsidTr="00AD27F4">
        <w:trPr>
          <w:trHeight w:val="633"/>
        </w:trPr>
        <w:tc>
          <w:tcPr>
            <w:tcW w:w="34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hint="eastAsia"/>
                <w:sz w:val="18"/>
              </w:rPr>
              <w:t>序号</w:t>
            </w:r>
          </w:p>
        </w:tc>
        <w:tc>
          <w:tcPr>
            <w:tcW w:w="1025"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877F7A" w:rsidRPr="00685B33" w:rsidRDefault="00877F7A" w:rsidP="00260028">
            <w:pPr>
              <w:jc w:val="center"/>
              <w:rPr>
                <w:rFonts w:ascii="宋体"/>
                <w:sz w:val="18"/>
              </w:rPr>
            </w:pPr>
            <w:r w:rsidRPr="00685B33">
              <w:rPr>
                <w:rFonts w:ascii="宋体"/>
                <w:sz w:val="18"/>
              </w:rPr>
              <w:t>PE</w:t>
            </w:r>
            <w:r w:rsidRPr="00685B33">
              <w:rPr>
                <w:rFonts w:ascii="宋体" w:hint="eastAsia"/>
                <w:sz w:val="18"/>
              </w:rPr>
              <w:t>管材</w:t>
            </w:r>
          </w:p>
          <w:p w:rsidR="00877F7A" w:rsidRPr="00685B33" w:rsidRDefault="00877F7A" w:rsidP="00260028">
            <w:pPr>
              <w:jc w:val="center"/>
              <w:rPr>
                <w:rFonts w:ascii="Calibri" w:hAnsi="Calibri"/>
              </w:rPr>
            </w:pPr>
            <w:r w:rsidRPr="00685B33">
              <w:rPr>
                <w:rFonts w:ascii="宋体" w:hint="eastAsia"/>
                <w:sz w:val="18"/>
              </w:rPr>
              <w:t>公称直径</w:t>
            </w:r>
            <w:proofErr w:type="spellStart"/>
            <w:r w:rsidRPr="00685B33">
              <w:rPr>
                <w:rFonts w:ascii="宋体"/>
                <w:i/>
                <w:sz w:val="18"/>
              </w:rPr>
              <w:t>d</w:t>
            </w:r>
            <w:r w:rsidRPr="00685B33">
              <w:rPr>
                <w:rFonts w:ascii="宋体"/>
                <w:sz w:val="18"/>
                <w:vertAlign w:val="subscript"/>
              </w:rPr>
              <w:t>n</w:t>
            </w:r>
            <w:proofErr w:type="spellEnd"/>
          </w:p>
        </w:tc>
        <w:tc>
          <w:tcPr>
            <w:tcW w:w="1963" w:type="pct"/>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877F7A" w:rsidRPr="00685B33" w:rsidRDefault="00877F7A" w:rsidP="00260028">
            <w:pPr>
              <w:jc w:val="center"/>
              <w:rPr>
                <w:rFonts w:ascii="宋体"/>
                <w:sz w:val="18"/>
              </w:rPr>
            </w:pPr>
            <w:r w:rsidRPr="00685B33">
              <w:rPr>
                <w:rFonts w:ascii="宋体"/>
                <w:sz w:val="18"/>
              </w:rPr>
              <w:t>PP</w:t>
            </w:r>
            <w:r w:rsidRPr="00685B33">
              <w:rPr>
                <w:rFonts w:ascii="宋体" w:hint="eastAsia"/>
                <w:sz w:val="18"/>
              </w:rPr>
              <w:t>防护层</w:t>
            </w:r>
          </w:p>
          <w:p w:rsidR="00877F7A" w:rsidRPr="00685B33" w:rsidRDefault="00877F7A" w:rsidP="00260028">
            <w:pPr>
              <w:jc w:val="center"/>
              <w:rPr>
                <w:rFonts w:ascii="Calibri" w:hAnsi="Calibri"/>
              </w:rPr>
            </w:pPr>
            <w:r w:rsidRPr="00685B33">
              <w:rPr>
                <w:rFonts w:ascii="宋体" w:hint="eastAsia"/>
                <w:sz w:val="18"/>
              </w:rPr>
              <w:t>最小厚度</w:t>
            </w:r>
            <w:r w:rsidRPr="00685B33">
              <w:rPr>
                <w:rFonts w:ascii="宋体"/>
                <w:sz w:val="18"/>
              </w:rPr>
              <w:t>E</w:t>
            </w:r>
          </w:p>
        </w:tc>
        <w:tc>
          <w:tcPr>
            <w:tcW w:w="72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hint="eastAsia"/>
                <w:sz w:val="18"/>
              </w:rPr>
              <w:t>防护层壁厚偏差</w:t>
            </w:r>
          </w:p>
        </w:tc>
        <w:tc>
          <w:tcPr>
            <w:tcW w:w="945"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877F7A" w:rsidRPr="00685B33" w:rsidRDefault="00877F7A" w:rsidP="00260028">
            <w:pPr>
              <w:jc w:val="center"/>
              <w:rPr>
                <w:rFonts w:ascii="宋体"/>
                <w:sz w:val="18"/>
              </w:rPr>
            </w:pPr>
            <w:r w:rsidRPr="00685B33">
              <w:rPr>
                <w:rFonts w:ascii="宋体" w:hint="eastAsia"/>
                <w:sz w:val="18"/>
              </w:rPr>
              <w:t>防护层的硬度</w:t>
            </w:r>
            <w:r w:rsidRPr="00685B33">
              <w:rPr>
                <w:rFonts w:ascii="宋体" w:hint="eastAsia"/>
                <w:sz w:val="18"/>
                <w:vertAlign w:val="superscript"/>
              </w:rPr>
              <w:t>b</w:t>
            </w:r>
          </w:p>
          <w:p w:rsidR="00877F7A" w:rsidRPr="00685B33" w:rsidRDefault="00877F7A" w:rsidP="00260028">
            <w:pPr>
              <w:jc w:val="center"/>
              <w:rPr>
                <w:rFonts w:ascii="Calibri" w:hAnsi="Calibri"/>
              </w:rPr>
            </w:pPr>
            <w:r w:rsidRPr="00685B33">
              <w:rPr>
                <w:rFonts w:ascii="宋体" w:hint="eastAsia"/>
                <w:sz w:val="18"/>
              </w:rPr>
              <w:t>（肖氏硬度</w:t>
            </w:r>
            <w:r w:rsidRPr="00685B33">
              <w:rPr>
                <w:rFonts w:ascii="宋体"/>
                <w:sz w:val="18"/>
              </w:rPr>
              <w:t>D</w:t>
            </w:r>
            <w:r w:rsidRPr="00685B33">
              <w:rPr>
                <w:rFonts w:ascii="宋体" w:hint="eastAsia"/>
                <w:sz w:val="18"/>
              </w:rPr>
              <w:t>）</w:t>
            </w:r>
          </w:p>
        </w:tc>
      </w:tr>
      <w:tr w:rsidR="00FD4A88" w:rsidRPr="00685B33" w:rsidTr="00AD27F4">
        <w:trPr>
          <w:trHeight w:val="317"/>
        </w:trPr>
        <w:tc>
          <w:tcPr>
            <w:tcW w:w="34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w:t>
            </w:r>
          </w:p>
        </w:tc>
        <w:tc>
          <w:tcPr>
            <w:tcW w:w="102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16</w:t>
            </w:r>
            <w:r w:rsidRPr="00685B33">
              <w:rPr>
                <w:rFonts w:ascii="宋体" w:hint="eastAsia"/>
                <w:sz w:val="18"/>
                <w:szCs w:val="18"/>
              </w:rPr>
              <w:t>≤</w:t>
            </w:r>
            <w:proofErr w:type="spellStart"/>
            <w:r w:rsidRPr="00685B33">
              <w:rPr>
                <w:rFonts w:ascii="宋体"/>
                <w:i/>
                <w:sz w:val="18"/>
              </w:rPr>
              <w:t>d</w:t>
            </w:r>
            <w:r w:rsidRPr="00685B33">
              <w:rPr>
                <w:rFonts w:ascii="宋体"/>
                <w:sz w:val="18"/>
                <w:vertAlign w:val="subscript"/>
              </w:rPr>
              <w:t>n</w:t>
            </w:r>
            <w:proofErr w:type="spellEnd"/>
            <w:r w:rsidRPr="00685B33">
              <w:rPr>
                <w:rFonts w:ascii="宋体" w:hint="eastAsia"/>
                <w:sz w:val="18"/>
                <w:szCs w:val="18"/>
              </w:rPr>
              <w:t>≤</w:t>
            </w:r>
            <w:r w:rsidRPr="00685B33">
              <w:rPr>
                <w:rFonts w:ascii="宋体"/>
                <w:sz w:val="18"/>
              </w:rPr>
              <w:t>75</w:t>
            </w:r>
          </w:p>
        </w:tc>
        <w:tc>
          <w:tcPr>
            <w:tcW w:w="1963"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e</w:t>
            </w:r>
            <w:r w:rsidRPr="00685B33">
              <w:rPr>
                <w:rFonts w:ascii="宋体"/>
                <w:sz w:val="18"/>
                <w:vertAlign w:val="subscript"/>
              </w:rPr>
              <w:t>n</w:t>
            </w:r>
            <w:r w:rsidRPr="00685B33">
              <w:rPr>
                <w:rFonts w:ascii="宋体"/>
                <w:sz w:val="18"/>
              </w:rPr>
              <w:t xml:space="preserve"> </w:t>
            </w:r>
            <w:r w:rsidRPr="00685B33">
              <w:rPr>
                <w:rFonts w:ascii="宋体" w:hint="eastAsia"/>
                <w:sz w:val="18"/>
              </w:rPr>
              <w:t>×</w:t>
            </w:r>
            <w:r w:rsidRPr="00685B33">
              <w:rPr>
                <w:rFonts w:ascii="宋体"/>
                <w:sz w:val="18"/>
              </w:rPr>
              <w:t>10%</w:t>
            </w:r>
            <w:r w:rsidRPr="00685B33">
              <w:rPr>
                <w:rFonts w:ascii="宋体" w:hint="eastAsia"/>
                <w:sz w:val="18"/>
              </w:rPr>
              <w:t>，最小</w:t>
            </w:r>
            <w:r w:rsidRPr="00685B33">
              <w:rPr>
                <w:rFonts w:ascii="宋体"/>
                <w:sz w:val="18"/>
              </w:rPr>
              <w:t>0.5mm</w:t>
            </w:r>
          </w:p>
        </w:tc>
        <w:tc>
          <w:tcPr>
            <w:tcW w:w="72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+0.3</w:t>
            </w:r>
          </w:p>
        </w:tc>
        <w:tc>
          <w:tcPr>
            <w:tcW w:w="94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hint="eastAsia"/>
                <w:sz w:val="18"/>
              </w:rPr>
              <w:t>不低于</w:t>
            </w:r>
            <w:r w:rsidRPr="00685B33">
              <w:rPr>
                <w:rFonts w:ascii="宋体"/>
                <w:sz w:val="18"/>
              </w:rPr>
              <w:t>63</w:t>
            </w:r>
          </w:p>
        </w:tc>
      </w:tr>
      <w:tr w:rsidR="00FD4A88" w:rsidRPr="00685B33" w:rsidTr="00AD27F4">
        <w:trPr>
          <w:trHeight w:val="317"/>
        </w:trPr>
        <w:tc>
          <w:tcPr>
            <w:tcW w:w="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90</w:t>
            </w:r>
            <w:r w:rsidRPr="00685B33">
              <w:rPr>
                <w:rFonts w:ascii="宋体" w:hint="eastAsia"/>
                <w:sz w:val="18"/>
                <w:szCs w:val="18"/>
              </w:rPr>
              <w:t>≤</w:t>
            </w:r>
            <w:proofErr w:type="spellStart"/>
            <w:r w:rsidRPr="00685B33">
              <w:rPr>
                <w:rFonts w:ascii="宋体"/>
                <w:i/>
                <w:sz w:val="18"/>
              </w:rPr>
              <w:t>d</w:t>
            </w:r>
            <w:r w:rsidRPr="00685B33">
              <w:rPr>
                <w:rFonts w:ascii="宋体"/>
                <w:sz w:val="18"/>
                <w:vertAlign w:val="subscript"/>
              </w:rPr>
              <w:t>n</w:t>
            </w:r>
            <w:proofErr w:type="spellEnd"/>
            <w:r w:rsidRPr="00685B33">
              <w:rPr>
                <w:rFonts w:ascii="宋体" w:hint="eastAsia"/>
                <w:sz w:val="18"/>
                <w:szCs w:val="18"/>
              </w:rPr>
              <w:t>≤</w:t>
            </w:r>
            <w:r w:rsidRPr="00685B33">
              <w:rPr>
                <w:rFonts w:ascii="宋体"/>
                <w:sz w:val="18"/>
              </w:rPr>
              <w:t>225</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e</w:t>
            </w:r>
            <w:r w:rsidRPr="00685B33">
              <w:rPr>
                <w:rFonts w:ascii="宋体"/>
                <w:sz w:val="18"/>
                <w:vertAlign w:val="subscript"/>
              </w:rPr>
              <w:t>n</w:t>
            </w:r>
            <w:r w:rsidRPr="00685B33">
              <w:rPr>
                <w:rFonts w:ascii="宋体"/>
                <w:sz w:val="18"/>
              </w:rPr>
              <w:t xml:space="preserve"> </w:t>
            </w:r>
            <w:r w:rsidRPr="00685B33">
              <w:rPr>
                <w:rFonts w:ascii="宋体" w:hint="eastAsia"/>
                <w:sz w:val="18"/>
              </w:rPr>
              <w:t>×</w:t>
            </w:r>
            <w:r w:rsidRPr="00685B33">
              <w:rPr>
                <w:rFonts w:ascii="宋体"/>
                <w:sz w:val="18"/>
              </w:rPr>
              <w:t>10%</w:t>
            </w:r>
            <w:r w:rsidRPr="00685B33">
              <w:rPr>
                <w:rFonts w:ascii="宋体" w:hint="eastAsia"/>
                <w:sz w:val="18"/>
              </w:rPr>
              <w:t>，最小</w:t>
            </w:r>
            <w:r w:rsidRPr="00685B33">
              <w:rPr>
                <w:rFonts w:ascii="宋体"/>
                <w:sz w:val="18"/>
              </w:rPr>
              <w:t>1.0mm</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+0.5</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3</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250</w:t>
            </w:r>
            <w:r w:rsidRPr="00685B33">
              <w:rPr>
                <w:rFonts w:ascii="宋体" w:hint="eastAsia"/>
                <w:sz w:val="18"/>
                <w:szCs w:val="18"/>
              </w:rPr>
              <w:t>≤</w:t>
            </w:r>
            <w:proofErr w:type="spellStart"/>
            <w:r w:rsidRPr="00685B33">
              <w:rPr>
                <w:rFonts w:ascii="宋体"/>
                <w:i/>
                <w:sz w:val="18"/>
              </w:rPr>
              <w:t>d</w:t>
            </w:r>
            <w:r w:rsidRPr="00685B33">
              <w:rPr>
                <w:rFonts w:ascii="宋体"/>
                <w:sz w:val="18"/>
                <w:vertAlign w:val="subscript"/>
              </w:rPr>
              <w:t>n</w:t>
            </w:r>
            <w:proofErr w:type="spellEnd"/>
            <w:r w:rsidRPr="00685B33">
              <w:rPr>
                <w:rFonts w:ascii="宋体" w:hint="eastAsia"/>
                <w:sz w:val="18"/>
                <w:szCs w:val="18"/>
              </w:rPr>
              <w:t>≤</w:t>
            </w:r>
            <w:r w:rsidRPr="00685B33">
              <w:rPr>
                <w:rFonts w:ascii="宋体" w:hint="eastAsia"/>
                <w:sz w:val="18"/>
              </w:rPr>
              <w:t>560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proofErr w:type="spellStart"/>
            <w:r w:rsidRPr="00685B33">
              <w:rPr>
                <w:rFonts w:ascii="宋体"/>
                <w:i/>
                <w:sz w:val="18"/>
              </w:rPr>
              <w:t>d</w:t>
            </w:r>
            <w:r w:rsidRPr="00685B33">
              <w:rPr>
                <w:rFonts w:ascii="宋体"/>
                <w:sz w:val="18"/>
                <w:vertAlign w:val="subscript"/>
              </w:rPr>
              <w:t>n</w:t>
            </w:r>
            <w:proofErr w:type="spellEnd"/>
            <w:r w:rsidRPr="00685B33">
              <w:rPr>
                <w:rFonts w:ascii="宋体"/>
                <w:sz w:val="18"/>
              </w:rPr>
              <w:t xml:space="preserve"> 315</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+0.9</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proofErr w:type="spellStart"/>
            <w:r w:rsidRPr="00685B33">
              <w:rPr>
                <w:rFonts w:ascii="宋体"/>
                <w:i/>
                <w:sz w:val="18"/>
              </w:rPr>
              <w:t>d</w:t>
            </w:r>
            <w:r w:rsidRPr="00685B33">
              <w:rPr>
                <w:rFonts w:ascii="宋体"/>
                <w:sz w:val="18"/>
                <w:vertAlign w:val="subscript"/>
              </w:rPr>
              <w:t>n</w:t>
            </w:r>
            <w:proofErr w:type="spellEnd"/>
            <w:r w:rsidRPr="00685B33">
              <w:rPr>
                <w:rFonts w:ascii="宋体"/>
                <w:sz w:val="18"/>
                <w:vertAlign w:val="subscript"/>
              </w:rPr>
              <w:t xml:space="preserve"> </w:t>
            </w:r>
            <w:r w:rsidRPr="00685B33">
              <w:rPr>
                <w:rFonts w:ascii="宋体"/>
                <w:sz w:val="18"/>
              </w:rPr>
              <w:t>355</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d</w:t>
            </w:r>
            <w:r w:rsidRPr="00685B33">
              <w:rPr>
                <w:rFonts w:ascii="宋体"/>
                <w:sz w:val="18"/>
                <w:vertAlign w:val="subscript"/>
              </w:rPr>
              <w:t>n</w:t>
            </w:r>
            <w:r w:rsidRPr="00685B33">
              <w:rPr>
                <w:rFonts w:ascii="宋体"/>
                <w:sz w:val="18"/>
              </w:rPr>
              <w:t>400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d</w:t>
            </w:r>
            <w:r w:rsidRPr="00685B33">
              <w:rPr>
                <w:rFonts w:ascii="宋体"/>
                <w:sz w:val="18"/>
                <w:vertAlign w:val="subscript"/>
              </w:rPr>
              <w:t>n</w:t>
            </w:r>
            <w:r w:rsidRPr="00685B33">
              <w:rPr>
                <w:rFonts w:ascii="宋体"/>
                <w:sz w:val="18"/>
              </w:rPr>
              <w:t>450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d</w:t>
            </w:r>
            <w:r w:rsidRPr="00685B33">
              <w:rPr>
                <w:rFonts w:ascii="宋体"/>
                <w:sz w:val="18"/>
                <w:vertAlign w:val="subscript"/>
              </w:rPr>
              <w:t>n</w:t>
            </w:r>
            <w:r w:rsidRPr="00685B33">
              <w:rPr>
                <w:rFonts w:ascii="宋体"/>
                <w:sz w:val="18"/>
              </w:rPr>
              <w:t>500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i/>
                <w:sz w:val="18"/>
              </w:rPr>
              <w:t>d</w:t>
            </w:r>
            <w:r w:rsidRPr="00685B33">
              <w:rPr>
                <w:rFonts w:ascii="宋体"/>
                <w:sz w:val="18"/>
                <w:vertAlign w:val="subscript"/>
              </w:rPr>
              <w:t>n</w:t>
            </w:r>
            <w:r w:rsidRPr="00685B33">
              <w:rPr>
                <w:rFonts w:ascii="宋体"/>
                <w:sz w:val="18"/>
              </w:rPr>
              <w:t>450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17"/>
        </w:trPr>
        <w:tc>
          <w:tcPr>
            <w:tcW w:w="34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widowControl/>
              <w:jc w:val="left"/>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i/>
              </w:rPr>
            </w:pPr>
            <w:r w:rsidRPr="00685B33">
              <w:rPr>
                <w:rFonts w:ascii="宋体"/>
                <w:i/>
                <w:sz w:val="18"/>
              </w:rPr>
              <w:t>d</w:t>
            </w:r>
            <w:r w:rsidRPr="00685B33">
              <w:rPr>
                <w:rFonts w:ascii="宋体"/>
                <w:sz w:val="18"/>
                <w:vertAlign w:val="subscript"/>
              </w:rPr>
              <w:t>n</w:t>
            </w:r>
            <w:r w:rsidRPr="00685B33">
              <w:rPr>
                <w:rFonts w:ascii="宋体"/>
                <w:sz w:val="18"/>
              </w:rPr>
              <w:t>560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FD4A88" w:rsidRPr="00685B33" w:rsidTr="00AD27F4">
        <w:trPr>
          <w:trHeight w:val="329"/>
        </w:trPr>
        <w:tc>
          <w:tcPr>
            <w:tcW w:w="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4</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630</w:t>
            </w:r>
            <w:r w:rsidRPr="00685B33">
              <w:rPr>
                <w:rFonts w:ascii="宋体" w:hint="eastAsia"/>
                <w:sz w:val="18"/>
                <w:szCs w:val="18"/>
              </w:rPr>
              <w:t>≤</w:t>
            </w:r>
            <w:proofErr w:type="spellStart"/>
            <w:r w:rsidRPr="00685B33">
              <w:rPr>
                <w:rFonts w:ascii="宋体"/>
                <w:i/>
                <w:sz w:val="18"/>
              </w:rPr>
              <w:t>d</w:t>
            </w:r>
            <w:r w:rsidRPr="00685B33">
              <w:rPr>
                <w:rFonts w:ascii="宋体"/>
                <w:sz w:val="18"/>
                <w:vertAlign w:val="subscript"/>
              </w:rPr>
              <w:t>n</w:t>
            </w:r>
            <w:proofErr w:type="spellEnd"/>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2.5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F7A" w:rsidRPr="00685B33" w:rsidRDefault="00877F7A" w:rsidP="00260028">
            <w:pPr>
              <w:jc w:val="center"/>
              <w:rPr>
                <w:rFonts w:ascii="Calibri" w:hAnsi="Calibri"/>
              </w:rPr>
            </w:pPr>
            <w:r w:rsidRPr="00685B33">
              <w:rPr>
                <w:rFonts w:ascii="宋体"/>
                <w:sz w:val="18"/>
              </w:rPr>
              <w:t>+1.0</w:t>
            </w:r>
          </w:p>
        </w:tc>
        <w:tc>
          <w:tcPr>
            <w:tcW w:w="94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77F7A" w:rsidRPr="00685B33" w:rsidRDefault="00877F7A" w:rsidP="00260028">
            <w:pPr>
              <w:widowControl/>
              <w:jc w:val="left"/>
              <w:rPr>
                <w:rFonts w:ascii="Calibri" w:hAnsi="Calibri"/>
              </w:rPr>
            </w:pPr>
          </w:p>
        </w:tc>
      </w:tr>
      <w:tr w:rsidR="00877F7A" w:rsidRPr="00685B33" w:rsidTr="00AD27F4">
        <w:trPr>
          <w:trHeight w:val="329"/>
        </w:trPr>
        <w:tc>
          <w:tcPr>
            <w:tcW w:w="5000" w:type="pct"/>
            <w:gridSpan w:val="6"/>
            <w:tcBorders>
              <w:top w:val="single" w:sz="4" w:space="0" w:color="auto"/>
              <w:left w:val="single" w:sz="8" w:space="0" w:color="auto"/>
              <w:bottom w:val="single" w:sz="8" w:space="0" w:color="auto"/>
              <w:right w:val="single" w:sz="8" w:space="0" w:color="auto"/>
            </w:tcBorders>
            <w:shd w:val="clear" w:color="auto" w:fill="auto"/>
            <w:vAlign w:val="center"/>
            <w:hideMark/>
          </w:tcPr>
          <w:p w:rsidR="00877F7A" w:rsidRPr="00685B33" w:rsidRDefault="00877F7A" w:rsidP="00260028">
            <w:pPr>
              <w:ind w:leftChars="150" w:left="405" w:hangingChars="50" w:hanging="90"/>
              <w:jc w:val="left"/>
              <w:rPr>
                <w:rFonts w:ascii="宋体"/>
                <w:sz w:val="18"/>
              </w:rPr>
            </w:pPr>
            <w:r w:rsidRPr="00685B33">
              <w:rPr>
                <w:rFonts w:ascii="宋体" w:hint="eastAsia"/>
                <w:sz w:val="18"/>
                <w:vertAlign w:val="superscript"/>
              </w:rPr>
              <w:t>a</w:t>
            </w:r>
            <w:r w:rsidRPr="00685B33">
              <w:rPr>
                <w:rFonts w:ascii="宋体" w:hint="eastAsia"/>
                <w:sz w:val="18"/>
              </w:rPr>
              <w:t>考虑防护层的功能及</w:t>
            </w:r>
            <w:r w:rsidRPr="00685B33">
              <w:rPr>
                <w:rFonts w:ascii="宋体"/>
                <w:sz w:val="18"/>
              </w:rPr>
              <w:t>PE</w:t>
            </w:r>
            <w:r w:rsidRPr="00685B33">
              <w:rPr>
                <w:rFonts w:ascii="宋体" w:hint="eastAsia"/>
                <w:sz w:val="18"/>
              </w:rPr>
              <w:t>管材耐慢速裂纹增长性能，最小厚度参照</w:t>
            </w:r>
            <w:r w:rsidRPr="00685B33">
              <w:rPr>
                <w:i/>
                <w:sz w:val="18"/>
              </w:rPr>
              <w:t>e</w:t>
            </w:r>
            <w:r w:rsidRPr="00685B33">
              <w:rPr>
                <w:sz w:val="18"/>
                <w:vertAlign w:val="subscript"/>
              </w:rPr>
              <w:t>n</w:t>
            </w:r>
            <w:r w:rsidRPr="00685B33">
              <w:rPr>
                <w:sz w:val="18"/>
              </w:rPr>
              <w:t>×10%</w:t>
            </w:r>
            <w:r w:rsidRPr="00685B33">
              <w:rPr>
                <w:rFonts w:ascii="宋体" w:hint="eastAsia"/>
                <w:sz w:val="18"/>
              </w:rPr>
              <w:t>计算，但也要考虑防护层的易剥离，</w:t>
            </w:r>
            <w:r w:rsidR="00586510">
              <w:rPr>
                <w:rFonts w:ascii="宋体" w:hint="eastAsia"/>
                <w:sz w:val="18"/>
              </w:rPr>
              <w:t>以</w:t>
            </w:r>
            <w:r w:rsidRPr="00685B33">
              <w:rPr>
                <w:rFonts w:ascii="宋体" w:hint="eastAsia"/>
                <w:sz w:val="18"/>
              </w:rPr>
              <w:t>便于焊接，故推荐表中的最小厚度。</w:t>
            </w:r>
          </w:p>
          <w:p w:rsidR="00877F7A" w:rsidRPr="00685B33" w:rsidRDefault="00877F7A" w:rsidP="00260028">
            <w:pPr>
              <w:ind w:firstLineChars="200" w:firstLine="360"/>
              <w:jc w:val="left"/>
              <w:rPr>
                <w:rFonts w:ascii="Calibri" w:hAnsi="Calibri"/>
              </w:rPr>
            </w:pPr>
            <w:r w:rsidRPr="00685B33">
              <w:rPr>
                <w:rFonts w:ascii="宋体"/>
                <w:sz w:val="18"/>
                <w:vertAlign w:val="superscript"/>
              </w:rPr>
              <w:t>b</w:t>
            </w:r>
            <w:r w:rsidRPr="00685B33">
              <w:rPr>
                <w:rFonts w:ascii="宋体" w:hint="eastAsia"/>
                <w:sz w:val="18"/>
                <w:vertAlign w:val="superscript"/>
              </w:rPr>
              <w:t xml:space="preserve"> </w:t>
            </w:r>
            <w:r w:rsidRPr="00685B33">
              <w:rPr>
                <w:rFonts w:ascii="宋体" w:hint="eastAsia"/>
                <w:sz w:val="18"/>
              </w:rPr>
              <w:t>使用D型硬度计压入时的保护膜硬度。</w:t>
            </w:r>
          </w:p>
        </w:tc>
      </w:tr>
    </w:tbl>
    <w:p w:rsidR="00877F7A" w:rsidRPr="00685B33" w:rsidRDefault="00877F7A" w:rsidP="00877F7A"/>
    <w:p w:rsidR="00877F7A" w:rsidRPr="00685B33" w:rsidRDefault="00A9654B" w:rsidP="00AD27F4">
      <w:pPr>
        <w:pStyle w:val="a5"/>
        <w:spacing w:beforeLines="0" w:after="156"/>
      </w:pPr>
      <w:r w:rsidRPr="00685B33">
        <w:rPr>
          <w:rFonts w:hint="eastAsia"/>
        </w:rPr>
        <w:t>管材</w:t>
      </w:r>
      <w:r w:rsidR="00877F7A" w:rsidRPr="00685B33">
        <w:rPr>
          <w:rFonts w:hint="eastAsia"/>
        </w:rPr>
        <w:t>力学性能</w:t>
      </w:r>
    </w:p>
    <w:p w:rsidR="00877F7A" w:rsidRPr="00685B33" w:rsidRDefault="00877F7A" w:rsidP="00877F7A">
      <w:pPr>
        <w:pStyle w:val="aff7"/>
      </w:pPr>
      <w:r w:rsidRPr="00685B33">
        <w:rPr>
          <w:rFonts w:hint="eastAsia"/>
        </w:rPr>
        <w:t>给水、中水和燃气</w:t>
      </w:r>
      <w:r w:rsidRPr="00685B33">
        <w:t>管材的力学性能应符合</w:t>
      </w:r>
      <w:r w:rsidRPr="00685B33">
        <w:rPr>
          <w:rFonts w:hint="eastAsia"/>
        </w:rPr>
        <w:t>表</w:t>
      </w:r>
      <w:r w:rsidR="000F472F" w:rsidRPr="00685B33">
        <w:rPr>
          <w:rFonts w:hint="eastAsia"/>
        </w:rPr>
        <w:t>9</w:t>
      </w:r>
      <w:r w:rsidRPr="00685B33">
        <w:rPr>
          <w:rFonts w:hint="eastAsia"/>
        </w:rPr>
        <w:t>的</w:t>
      </w:r>
      <w:r w:rsidR="0008583A">
        <w:rPr>
          <w:rFonts w:hint="eastAsia"/>
        </w:rPr>
        <w:t>规定</w:t>
      </w:r>
      <w:r w:rsidRPr="00685B33">
        <w:rPr>
          <w:rFonts w:hint="eastAsia"/>
        </w:rPr>
        <w:t>，排水管材力学性能应符合表</w:t>
      </w:r>
      <w:r w:rsidR="000F472F" w:rsidRPr="00685B33">
        <w:rPr>
          <w:rFonts w:hint="eastAsia"/>
        </w:rPr>
        <w:t>11</w:t>
      </w:r>
      <w:r w:rsidRPr="00685B33">
        <w:t>的规定。</w:t>
      </w:r>
    </w:p>
    <w:p w:rsidR="00877F7A" w:rsidRPr="00685B33" w:rsidRDefault="00877F7A" w:rsidP="00AD27F4">
      <w:pPr>
        <w:pStyle w:val="af7"/>
        <w:spacing w:before="156" w:after="156"/>
      </w:pPr>
      <w:r w:rsidRPr="00685B33">
        <w:rPr>
          <w:rFonts w:hint="eastAsia"/>
        </w:rPr>
        <w:t>给水、中水和燃气管材</w:t>
      </w:r>
      <w:r w:rsidRPr="00685B33">
        <w:t>力学性能</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43"/>
        <w:gridCol w:w="1675"/>
        <w:gridCol w:w="1814"/>
        <w:gridCol w:w="1398"/>
        <w:gridCol w:w="148"/>
        <w:gridCol w:w="1336"/>
        <w:gridCol w:w="1408"/>
      </w:tblGrid>
      <w:tr w:rsidR="00FD4A88" w:rsidRPr="00685B33" w:rsidTr="00D000DF">
        <w:tc>
          <w:tcPr>
            <w:tcW w:w="436"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序号</w:t>
            </w:r>
          </w:p>
        </w:tc>
        <w:tc>
          <w:tcPr>
            <w:tcW w:w="983"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项目</w:t>
            </w:r>
          </w:p>
        </w:tc>
        <w:tc>
          <w:tcPr>
            <w:tcW w:w="1064"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int="eastAsia"/>
                <w:sz w:val="18"/>
              </w:rPr>
              <w:t>要求</w:t>
            </w:r>
          </w:p>
        </w:tc>
        <w:tc>
          <w:tcPr>
            <w:tcW w:w="1690" w:type="pct"/>
            <w:gridSpan w:val="3"/>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试验参数</w:t>
            </w:r>
          </w:p>
        </w:tc>
        <w:tc>
          <w:tcPr>
            <w:tcW w:w="827" w:type="pct"/>
            <w:tcBorders>
              <w:top w:val="single" w:sz="8" w:space="0" w:color="auto"/>
              <w:bottom w:val="single" w:sz="8" w:space="0" w:color="auto"/>
            </w:tcBorders>
            <w:shd w:val="clear" w:color="auto" w:fill="auto"/>
          </w:tcPr>
          <w:p w:rsidR="00877F7A" w:rsidRPr="00685B33" w:rsidRDefault="00877F7A" w:rsidP="00260028">
            <w:pPr>
              <w:jc w:val="center"/>
              <w:rPr>
                <w:rFonts w:ascii="宋体"/>
                <w:sz w:val="18"/>
              </w:rPr>
            </w:pPr>
            <w:r w:rsidRPr="00685B33">
              <w:rPr>
                <w:rFonts w:ascii="宋体" w:hAnsi="宋体" w:hint="eastAsia"/>
                <w:sz w:val="18"/>
                <w:szCs w:val="20"/>
              </w:rPr>
              <w:t>试验方法</w:t>
            </w:r>
          </w:p>
        </w:tc>
      </w:tr>
      <w:tr w:rsidR="00FD4A88" w:rsidRPr="00685B33" w:rsidTr="00D000DF">
        <w:tc>
          <w:tcPr>
            <w:tcW w:w="436" w:type="pct"/>
            <w:vMerge w:val="restart"/>
            <w:tcBorders>
              <w:top w:val="single" w:sz="8" w:space="0" w:color="auto"/>
            </w:tcBorders>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1</w:t>
            </w:r>
          </w:p>
        </w:tc>
        <w:tc>
          <w:tcPr>
            <w:tcW w:w="983" w:type="pct"/>
            <w:tcBorders>
              <w:top w:val="single" w:sz="8" w:space="0" w:color="auto"/>
            </w:tcBorders>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静液压强度</w:t>
            </w:r>
          </w:p>
          <w:p w:rsidR="00877F7A" w:rsidRPr="00685B33" w:rsidRDefault="00877F7A" w:rsidP="00260028">
            <w:pPr>
              <w:jc w:val="center"/>
              <w:rPr>
                <w:rFonts w:ascii="宋体"/>
                <w:sz w:val="18"/>
                <w:szCs w:val="18"/>
              </w:rPr>
            </w:pPr>
            <w:r w:rsidRPr="00685B33">
              <w:rPr>
                <w:rFonts w:ascii="宋体" w:hint="eastAsia"/>
                <w:sz w:val="18"/>
                <w:szCs w:val="18"/>
              </w:rPr>
              <w:t>（20℃，100 h）</w:t>
            </w:r>
          </w:p>
        </w:tc>
        <w:tc>
          <w:tcPr>
            <w:tcW w:w="1064" w:type="pct"/>
            <w:tcBorders>
              <w:top w:val="single" w:sz="8" w:space="0" w:color="auto"/>
            </w:tcBorders>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无破坏，无渗漏</w:t>
            </w:r>
          </w:p>
        </w:tc>
        <w:tc>
          <w:tcPr>
            <w:tcW w:w="820" w:type="pct"/>
            <w:tcBorders>
              <w:top w:val="single" w:sz="8" w:space="0" w:color="auto"/>
              <w:bottom w:val="single" w:sz="4" w:space="0" w:color="auto"/>
            </w:tcBorders>
            <w:shd w:val="clear" w:color="auto" w:fill="auto"/>
            <w:vAlign w:val="center"/>
          </w:tcPr>
          <w:p w:rsidR="00877F7A" w:rsidRPr="00685B33" w:rsidRDefault="00877F7A" w:rsidP="00260028">
            <w:pPr>
              <w:tabs>
                <w:tab w:val="left" w:pos="6663"/>
              </w:tabs>
              <w:ind w:left="-51" w:right="-3"/>
              <w:rPr>
                <w:rFonts w:ascii="宋体"/>
                <w:sz w:val="18"/>
                <w:szCs w:val="18"/>
              </w:rPr>
            </w:pPr>
            <w:r w:rsidRPr="00685B33">
              <w:rPr>
                <w:rFonts w:ascii="宋体" w:hAnsi="宋体" w:hint="eastAsia"/>
                <w:sz w:val="18"/>
                <w:szCs w:val="18"/>
              </w:rPr>
              <w:t xml:space="preserve">环应力：　</w:t>
            </w:r>
          </w:p>
          <w:p w:rsidR="00877F7A" w:rsidRPr="00685B33" w:rsidRDefault="00877F7A" w:rsidP="00260028">
            <w:pPr>
              <w:tabs>
                <w:tab w:val="left" w:pos="6663"/>
              </w:tabs>
              <w:ind w:right="-3" w:firstLineChars="200" w:firstLine="360"/>
              <w:rPr>
                <w:rFonts w:ascii="宋体"/>
                <w:sz w:val="18"/>
                <w:szCs w:val="18"/>
              </w:rPr>
            </w:pPr>
            <w:r w:rsidRPr="00685B33">
              <w:rPr>
                <w:rFonts w:ascii="宋体" w:hAnsi="宋体" w:hint="eastAsia"/>
                <w:sz w:val="18"/>
                <w:szCs w:val="18"/>
              </w:rPr>
              <w:t>试验时间</w:t>
            </w:r>
          </w:p>
          <w:p w:rsidR="00877F7A" w:rsidRPr="00685B33" w:rsidRDefault="00877F7A" w:rsidP="00D000DF">
            <w:pPr>
              <w:tabs>
                <w:tab w:val="left" w:pos="6663"/>
              </w:tabs>
              <w:ind w:right="-3" w:firstLineChars="200" w:firstLine="360"/>
              <w:rPr>
                <w:rFonts w:ascii="宋体"/>
                <w:sz w:val="18"/>
                <w:szCs w:val="18"/>
              </w:rPr>
            </w:pPr>
            <w:r w:rsidRPr="00685B33">
              <w:rPr>
                <w:rFonts w:ascii="宋体" w:hAnsi="宋体" w:hint="eastAsia"/>
                <w:sz w:val="18"/>
                <w:szCs w:val="18"/>
              </w:rPr>
              <w:t>试验温度</w:t>
            </w:r>
          </w:p>
        </w:tc>
        <w:tc>
          <w:tcPr>
            <w:tcW w:w="871" w:type="pct"/>
            <w:gridSpan w:val="2"/>
            <w:tcBorders>
              <w:top w:val="single" w:sz="8" w:space="0" w:color="auto"/>
              <w:bottom w:val="single" w:sz="4" w:space="0" w:color="auto"/>
            </w:tcBorders>
            <w:shd w:val="clear" w:color="auto" w:fill="auto"/>
            <w:vAlign w:val="center"/>
          </w:tcPr>
          <w:p w:rsidR="00877F7A" w:rsidRPr="00685B33" w:rsidRDefault="00877F7A" w:rsidP="00260028">
            <w:pPr>
              <w:tabs>
                <w:tab w:val="left" w:pos="6663"/>
              </w:tabs>
              <w:ind w:left="-51" w:right="-3"/>
              <w:jc w:val="center"/>
              <w:rPr>
                <w:rFonts w:ascii="宋体"/>
                <w:sz w:val="18"/>
                <w:szCs w:val="18"/>
              </w:rPr>
            </w:pPr>
            <w:r w:rsidRPr="00685B33">
              <w:rPr>
                <w:rFonts w:ascii="宋体" w:hAnsi="宋体"/>
                <w:sz w:val="18"/>
                <w:szCs w:val="18"/>
              </w:rPr>
              <w:t>12.0 MPa</w:t>
            </w:r>
          </w:p>
          <w:p w:rsidR="00877F7A" w:rsidRPr="00685B33" w:rsidRDefault="00877F7A" w:rsidP="00260028">
            <w:pPr>
              <w:tabs>
                <w:tab w:val="left" w:pos="6663"/>
              </w:tabs>
              <w:ind w:left="-51" w:right="-3"/>
              <w:jc w:val="center"/>
              <w:rPr>
                <w:rFonts w:ascii="宋体"/>
                <w:sz w:val="18"/>
                <w:szCs w:val="18"/>
              </w:rPr>
            </w:pPr>
            <w:r w:rsidRPr="00685B33">
              <w:rPr>
                <w:rFonts w:ascii="宋体" w:hAnsi="宋体" w:hint="eastAsia"/>
                <w:sz w:val="18"/>
                <w:szCs w:val="18"/>
              </w:rPr>
              <w:t>≥</w:t>
            </w:r>
            <w:r w:rsidRPr="00685B33">
              <w:rPr>
                <w:rFonts w:ascii="宋体" w:hAnsi="宋体"/>
                <w:sz w:val="18"/>
                <w:szCs w:val="18"/>
              </w:rPr>
              <w:t>100 h</w:t>
            </w:r>
          </w:p>
          <w:p w:rsidR="00877F7A" w:rsidRPr="00685B33" w:rsidRDefault="00D000DF" w:rsidP="00260028">
            <w:pPr>
              <w:tabs>
                <w:tab w:val="left" w:pos="6663"/>
              </w:tabs>
              <w:ind w:left="-50" w:right="220"/>
              <w:jc w:val="center"/>
              <w:rPr>
                <w:rFonts w:ascii="宋体"/>
                <w:sz w:val="18"/>
                <w:szCs w:val="18"/>
              </w:rPr>
            </w:pPr>
            <w:r>
              <w:rPr>
                <w:rFonts w:ascii="宋体" w:hAnsi="宋体"/>
                <w:sz w:val="18"/>
                <w:szCs w:val="18"/>
              </w:rPr>
              <w:t>20</w:t>
            </w:r>
            <w:r w:rsidR="00877F7A" w:rsidRPr="00685B33">
              <w:rPr>
                <w:rFonts w:ascii="宋体" w:hAnsi="宋体" w:hint="eastAsia"/>
                <w:sz w:val="18"/>
                <w:szCs w:val="18"/>
              </w:rPr>
              <w:t>℃</w:t>
            </w:r>
          </w:p>
        </w:tc>
        <w:tc>
          <w:tcPr>
            <w:tcW w:w="827" w:type="pct"/>
            <w:vMerge w:val="restart"/>
            <w:tcBorders>
              <w:top w:val="single" w:sz="8"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Ansi="宋体" w:hint="eastAsia"/>
                <w:sz w:val="18"/>
                <w:szCs w:val="18"/>
              </w:rPr>
              <w:t>GB/T 6111</w:t>
            </w:r>
          </w:p>
        </w:tc>
      </w:tr>
      <w:tr w:rsidR="00FD4A88" w:rsidRPr="00685B33" w:rsidTr="00D000DF">
        <w:tc>
          <w:tcPr>
            <w:tcW w:w="436" w:type="pct"/>
            <w:vMerge/>
            <w:shd w:val="clear" w:color="auto" w:fill="auto"/>
            <w:vAlign w:val="center"/>
          </w:tcPr>
          <w:p w:rsidR="00877F7A" w:rsidRPr="00685B33" w:rsidRDefault="00877F7A" w:rsidP="00260028">
            <w:pPr>
              <w:rPr>
                <w:rFonts w:ascii="宋体"/>
                <w:sz w:val="18"/>
                <w:szCs w:val="18"/>
              </w:rPr>
            </w:pPr>
          </w:p>
        </w:tc>
        <w:tc>
          <w:tcPr>
            <w:tcW w:w="983" w:type="pct"/>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静液压强度</w:t>
            </w:r>
          </w:p>
          <w:p w:rsidR="00877F7A" w:rsidRPr="00685B33" w:rsidRDefault="00877F7A" w:rsidP="00260028">
            <w:pPr>
              <w:jc w:val="center"/>
              <w:rPr>
                <w:rFonts w:ascii="宋体"/>
                <w:sz w:val="18"/>
                <w:szCs w:val="18"/>
              </w:rPr>
            </w:pPr>
            <w:r w:rsidRPr="00685B33">
              <w:rPr>
                <w:rFonts w:ascii="宋体" w:hint="eastAsia"/>
                <w:sz w:val="18"/>
                <w:szCs w:val="18"/>
              </w:rPr>
              <w:t>（80℃，165 h）</w:t>
            </w:r>
          </w:p>
        </w:tc>
        <w:tc>
          <w:tcPr>
            <w:tcW w:w="1064" w:type="pct"/>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无破坏，无渗漏</w:t>
            </w:r>
            <w:r w:rsidRPr="00685B33">
              <w:rPr>
                <w:rFonts w:ascii="宋体" w:hint="eastAsia"/>
                <w:sz w:val="18"/>
                <w:szCs w:val="18"/>
                <w:vertAlign w:val="superscript"/>
              </w:rPr>
              <w:t>a</w:t>
            </w:r>
          </w:p>
        </w:tc>
        <w:tc>
          <w:tcPr>
            <w:tcW w:w="820" w:type="pct"/>
            <w:tcBorders>
              <w:top w:val="single" w:sz="4" w:space="0" w:color="auto"/>
              <w:bottom w:val="single" w:sz="4" w:space="0" w:color="auto"/>
            </w:tcBorders>
            <w:shd w:val="clear" w:color="auto" w:fill="auto"/>
            <w:vAlign w:val="center"/>
          </w:tcPr>
          <w:p w:rsidR="00877F7A" w:rsidRPr="00685B33" w:rsidRDefault="00877F7A" w:rsidP="00260028">
            <w:pPr>
              <w:ind w:left="-51" w:right="-3"/>
              <w:rPr>
                <w:rFonts w:ascii="宋体"/>
                <w:sz w:val="18"/>
                <w:szCs w:val="18"/>
              </w:rPr>
            </w:pPr>
            <w:r w:rsidRPr="00685B33">
              <w:rPr>
                <w:rFonts w:ascii="宋体" w:hAnsi="宋体" w:hint="eastAsia"/>
                <w:sz w:val="18"/>
                <w:szCs w:val="18"/>
              </w:rPr>
              <w:t xml:space="preserve">环应力：　</w:t>
            </w:r>
          </w:p>
          <w:p w:rsidR="00877F7A" w:rsidRPr="00685B33" w:rsidRDefault="00877F7A" w:rsidP="00260028">
            <w:pPr>
              <w:ind w:right="-3" w:firstLine="360"/>
              <w:rPr>
                <w:rFonts w:ascii="宋体"/>
                <w:sz w:val="18"/>
                <w:szCs w:val="18"/>
              </w:rPr>
            </w:pPr>
            <w:r w:rsidRPr="00685B33">
              <w:rPr>
                <w:rFonts w:ascii="宋体" w:hAnsi="宋体" w:hint="eastAsia"/>
                <w:sz w:val="18"/>
                <w:szCs w:val="18"/>
              </w:rPr>
              <w:t>试验时间</w:t>
            </w:r>
          </w:p>
          <w:p w:rsidR="00877F7A" w:rsidRPr="00685B33" w:rsidRDefault="00877F7A" w:rsidP="00D000DF">
            <w:pPr>
              <w:ind w:right="-3" w:firstLine="360"/>
              <w:rPr>
                <w:rFonts w:ascii="宋体"/>
                <w:sz w:val="18"/>
                <w:szCs w:val="18"/>
              </w:rPr>
            </w:pPr>
            <w:r w:rsidRPr="00685B33">
              <w:rPr>
                <w:rFonts w:ascii="宋体" w:hAnsi="宋体" w:hint="eastAsia"/>
                <w:sz w:val="18"/>
                <w:szCs w:val="18"/>
              </w:rPr>
              <w:t>试验温度</w:t>
            </w:r>
          </w:p>
        </w:tc>
        <w:tc>
          <w:tcPr>
            <w:tcW w:w="871" w:type="pct"/>
            <w:gridSpan w:val="2"/>
            <w:tcBorders>
              <w:top w:val="single" w:sz="4" w:space="0" w:color="auto"/>
              <w:bottom w:val="single" w:sz="4" w:space="0" w:color="auto"/>
            </w:tcBorders>
            <w:shd w:val="clear" w:color="auto" w:fill="auto"/>
            <w:vAlign w:val="center"/>
          </w:tcPr>
          <w:p w:rsidR="00877F7A" w:rsidRPr="00685B33" w:rsidRDefault="00877F7A" w:rsidP="00260028">
            <w:pPr>
              <w:ind w:left="-51" w:right="-3"/>
              <w:jc w:val="center"/>
              <w:rPr>
                <w:rFonts w:ascii="宋体"/>
                <w:sz w:val="18"/>
                <w:szCs w:val="18"/>
              </w:rPr>
            </w:pPr>
            <w:r w:rsidRPr="00685B33">
              <w:rPr>
                <w:rFonts w:ascii="宋体" w:hAnsi="宋体"/>
                <w:sz w:val="18"/>
                <w:szCs w:val="18"/>
              </w:rPr>
              <w:t>5.4 MPa</w:t>
            </w:r>
          </w:p>
          <w:p w:rsidR="00877F7A" w:rsidRPr="00685B33" w:rsidRDefault="00877F7A" w:rsidP="00260028">
            <w:pPr>
              <w:ind w:left="-51" w:right="-3"/>
              <w:jc w:val="center"/>
              <w:rPr>
                <w:rFonts w:ascii="宋体"/>
                <w:sz w:val="18"/>
                <w:szCs w:val="18"/>
              </w:rPr>
            </w:pPr>
            <w:r w:rsidRPr="00685B33">
              <w:rPr>
                <w:rFonts w:ascii="宋体" w:hAnsi="宋体" w:hint="eastAsia"/>
                <w:sz w:val="18"/>
                <w:szCs w:val="18"/>
              </w:rPr>
              <w:t>≥</w:t>
            </w:r>
            <w:r w:rsidRPr="00685B33">
              <w:rPr>
                <w:rFonts w:ascii="宋体" w:hAnsi="宋体"/>
                <w:sz w:val="18"/>
                <w:szCs w:val="18"/>
              </w:rPr>
              <w:t>165 h</w:t>
            </w:r>
          </w:p>
          <w:p w:rsidR="00877F7A" w:rsidRPr="00685B33" w:rsidRDefault="00D000DF" w:rsidP="00260028">
            <w:pPr>
              <w:ind w:left="-50" w:right="220"/>
              <w:jc w:val="center"/>
              <w:rPr>
                <w:rFonts w:ascii="宋体"/>
                <w:sz w:val="18"/>
                <w:szCs w:val="18"/>
              </w:rPr>
            </w:pPr>
            <w:r>
              <w:rPr>
                <w:rFonts w:ascii="宋体" w:hAnsi="宋体"/>
                <w:sz w:val="18"/>
                <w:szCs w:val="18"/>
              </w:rPr>
              <w:t>80</w:t>
            </w:r>
            <w:r w:rsidR="00877F7A" w:rsidRPr="00685B33">
              <w:rPr>
                <w:rFonts w:ascii="宋体" w:hAnsi="宋体" w:hint="eastAsia"/>
                <w:sz w:val="18"/>
                <w:szCs w:val="18"/>
              </w:rPr>
              <w:t>℃</w:t>
            </w:r>
          </w:p>
        </w:tc>
        <w:tc>
          <w:tcPr>
            <w:tcW w:w="827" w:type="pct"/>
            <w:vMerge/>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vMerge/>
            <w:tcBorders>
              <w:bottom w:val="single" w:sz="4" w:space="0" w:color="auto"/>
            </w:tcBorders>
            <w:shd w:val="clear" w:color="auto" w:fill="auto"/>
            <w:vAlign w:val="center"/>
          </w:tcPr>
          <w:p w:rsidR="00877F7A" w:rsidRPr="00685B33" w:rsidRDefault="00877F7A" w:rsidP="00260028">
            <w:pPr>
              <w:rPr>
                <w:rFonts w:ascii="宋体"/>
                <w:sz w:val="18"/>
                <w:szCs w:val="18"/>
              </w:rPr>
            </w:pPr>
          </w:p>
        </w:tc>
        <w:tc>
          <w:tcPr>
            <w:tcW w:w="983" w:type="pct"/>
            <w:tcBorders>
              <w:bottom w:val="single" w:sz="4" w:space="0" w:color="auto"/>
            </w:tcBorders>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静液压强度</w:t>
            </w:r>
          </w:p>
          <w:p w:rsidR="00877F7A" w:rsidRPr="00685B33" w:rsidRDefault="00877F7A" w:rsidP="00260028">
            <w:pPr>
              <w:jc w:val="center"/>
              <w:rPr>
                <w:rFonts w:ascii="宋体"/>
                <w:sz w:val="18"/>
                <w:szCs w:val="18"/>
              </w:rPr>
            </w:pPr>
            <w:r w:rsidRPr="00685B33">
              <w:rPr>
                <w:rFonts w:ascii="宋体" w:hint="eastAsia"/>
                <w:sz w:val="18"/>
                <w:szCs w:val="18"/>
              </w:rPr>
              <w:t>（80℃，1000 h）</w:t>
            </w:r>
          </w:p>
        </w:tc>
        <w:tc>
          <w:tcPr>
            <w:tcW w:w="1064" w:type="pct"/>
            <w:tcBorders>
              <w:bottom w:val="single" w:sz="4" w:space="0" w:color="auto"/>
            </w:tcBorders>
            <w:shd w:val="clear" w:color="auto" w:fill="auto"/>
            <w:vAlign w:val="center"/>
          </w:tcPr>
          <w:p w:rsidR="00877F7A" w:rsidRPr="00685B33" w:rsidRDefault="00877F7A" w:rsidP="00260028">
            <w:pPr>
              <w:jc w:val="center"/>
              <w:rPr>
                <w:rFonts w:ascii="宋体"/>
                <w:sz w:val="18"/>
                <w:szCs w:val="18"/>
              </w:rPr>
            </w:pPr>
            <w:r w:rsidRPr="00685B33">
              <w:rPr>
                <w:rFonts w:ascii="宋体" w:hint="eastAsia"/>
                <w:sz w:val="18"/>
                <w:szCs w:val="18"/>
              </w:rPr>
              <w:t>无破坏，无渗漏</w:t>
            </w:r>
          </w:p>
        </w:tc>
        <w:tc>
          <w:tcPr>
            <w:tcW w:w="820" w:type="pct"/>
            <w:tcBorders>
              <w:top w:val="single" w:sz="4" w:space="0" w:color="auto"/>
              <w:bottom w:val="single" w:sz="4" w:space="0" w:color="auto"/>
            </w:tcBorders>
            <w:shd w:val="clear" w:color="auto" w:fill="auto"/>
            <w:vAlign w:val="center"/>
          </w:tcPr>
          <w:p w:rsidR="00877F7A" w:rsidRPr="00685B33" w:rsidRDefault="00877F7A" w:rsidP="00260028">
            <w:pPr>
              <w:ind w:left="-51" w:right="-3"/>
              <w:rPr>
                <w:rFonts w:ascii="宋体"/>
                <w:sz w:val="18"/>
                <w:szCs w:val="18"/>
              </w:rPr>
            </w:pPr>
            <w:r w:rsidRPr="00685B33">
              <w:rPr>
                <w:rFonts w:ascii="宋体" w:hAnsi="宋体" w:hint="eastAsia"/>
                <w:sz w:val="18"/>
                <w:szCs w:val="18"/>
              </w:rPr>
              <w:t xml:space="preserve">环应力：　</w:t>
            </w:r>
          </w:p>
          <w:p w:rsidR="00877F7A" w:rsidRPr="00685B33" w:rsidRDefault="00877F7A" w:rsidP="00260028">
            <w:pPr>
              <w:ind w:right="-3" w:firstLineChars="200" w:firstLine="360"/>
              <w:rPr>
                <w:rFonts w:ascii="宋体"/>
                <w:sz w:val="18"/>
                <w:szCs w:val="18"/>
              </w:rPr>
            </w:pPr>
            <w:r w:rsidRPr="00685B33">
              <w:rPr>
                <w:rFonts w:ascii="宋体" w:hAnsi="宋体" w:hint="eastAsia"/>
                <w:sz w:val="18"/>
                <w:szCs w:val="18"/>
              </w:rPr>
              <w:t>试验时间</w:t>
            </w:r>
          </w:p>
          <w:p w:rsidR="00877F7A" w:rsidRPr="00685B33" w:rsidRDefault="00877F7A" w:rsidP="00D000DF">
            <w:pPr>
              <w:ind w:right="-3" w:firstLineChars="200" w:firstLine="360"/>
              <w:rPr>
                <w:rFonts w:ascii="宋体"/>
                <w:sz w:val="18"/>
                <w:szCs w:val="18"/>
              </w:rPr>
            </w:pPr>
            <w:r w:rsidRPr="00685B33">
              <w:rPr>
                <w:rFonts w:ascii="宋体" w:hAnsi="宋体" w:hint="eastAsia"/>
                <w:sz w:val="18"/>
                <w:szCs w:val="18"/>
              </w:rPr>
              <w:t>试验</w:t>
            </w:r>
            <w:r w:rsidRPr="00D000DF">
              <w:rPr>
                <w:rFonts w:ascii="宋体" w:hint="eastAsia"/>
                <w:sz w:val="18"/>
                <w:szCs w:val="18"/>
              </w:rPr>
              <w:t>温度</w:t>
            </w:r>
          </w:p>
        </w:tc>
        <w:tc>
          <w:tcPr>
            <w:tcW w:w="871" w:type="pct"/>
            <w:gridSpan w:val="2"/>
            <w:tcBorders>
              <w:top w:val="single" w:sz="4" w:space="0" w:color="auto"/>
              <w:bottom w:val="single" w:sz="4" w:space="0" w:color="auto"/>
            </w:tcBorders>
            <w:shd w:val="clear" w:color="auto" w:fill="auto"/>
            <w:vAlign w:val="center"/>
          </w:tcPr>
          <w:p w:rsidR="00877F7A" w:rsidRPr="00685B33" w:rsidRDefault="00877F7A" w:rsidP="00260028">
            <w:pPr>
              <w:ind w:left="-51" w:right="-3"/>
              <w:jc w:val="center"/>
              <w:rPr>
                <w:rFonts w:ascii="宋体"/>
                <w:sz w:val="18"/>
                <w:szCs w:val="18"/>
              </w:rPr>
            </w:pPr>
            <w:r w:rsidRPr="00685B33">
              <w:rPr>
                <w:rFonts w:ascii="宋体" w:hAnsi="宋体"/>
                <w:sz w:val="18"/>
                <w:szCs w:val="18"/>
              </w:rPr>
              <w:t>5.0 MPa</w:t>
            </w:r>
          </w:p>
          <w:p w:rsidR="00877F7A" w:rsidRPr="00685B33" w:rsidRDefault="00877F7A" w:rsidP="00260028">
            <w:pPr>
              <w:ind w:left="-51" w:right="-3"/>
              <w:jc w:val="center"/>
              <w:rPr>
                <w:rFonts w:ascii="宋体"/>
                <w:sz w:val="18"/>
                <w:szCs w:val="18"/>
              </w:rPr>
            </w:pPr>
            <w:r w:rsidRPr="00685B33">
              <w:rPr>
                <w:rFonts w:ascii="宋体" w:hAnsi="宋体" w:hint="eastAsia"/>
                <w:sz w:val="18"/>
                <w:szCs w:val="18"/>
              </w:rPr>
              <w:t>≥</w:t>
            </w:r>
            <w:r w:rsidRPr="00685B33">
              <w:rPr>
                <w:rFonts w:ascii="宋体" w:hAnsi="宋体"/>
                <w:sz w:val="18"/>
                <w:szCs w:val="18"/>
              </w:rPr>
              <w:t>1000 h</w:t>
            </w:r>
          </w:p>
          <w:p w:rsidR="00877F7A" w:rsidRPr="00685B33" w:rsidRDefault="00D000DF" w:rsidP="00260028">
            <w:pPr>
              <w:ind w:left="-50" w:right="220"/>
              <w:jc w:val="center"/>
              <w:rPr>
                <w:rFonts w:ascii="宋体"/>
                <w:sz w:val="18"/>
                <w:szCs w:val="18"/>
              </w:rPr>
            </w:pPr>
            <w:r>
              <w:rPr>
                <w:rFonts w:ascii="宋体" w:hAnsi="宋体"/>
                <w:sz w:val="18"/>
                <w:szCs w:val="18"/>
              </w:rPr>
              <w:t>80</w:t>
            </w:r>
            <w:r w:rsidR="00877F7A" w:rsidRPr="00685B33">
              <w:rPr>
                <w:rFonts w:ascii="宋体" w:hAnsi="宋体" w:hint="eastAsia"/>
                <w:sz w:val="18"/>
                <w:szCs w:val="18"/>
              </w:rPr>
              <w:t>℃</w:t>
            </w:r>
          </w:p>
        </w:tc>
        <w:tc>
          <w:tcPr>
            <w:tcW w:w="827" w:type="pct"/>
            <w:vMerge/>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vMerge w:val="restart"/>
            <w:shd w:val="clear" w:color="auto" w:fill="auto"/>
            <w:vAlign w:val="center"/>
          </w:tcPr>
          <w:p w:rsidR="00877F7A" w:rsidRPr="00685B33" w:rsidRDefault="00877F7A" w:rsidP="00260028">
            <w:pPr>
              <w:pStyle w:val="affffff8"/>
              <w:rPr>
                <w:rFonts w:ascii="宋体"/>
              </w:rPr>
            </w:pPr>
            <w:r w:rsidRPr="00685B33">
              <w:rPr>
                <w:rFonts w:ascii="宋体" w:hint="eastAsia"/>
              </w:rPr>
              <w:t>2</w:t>
            </w:r>
          </w:p>
        </w:tc>
        <w:tc>
          <w:tcPr>
            <w:tcW w:w="983"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断裂伸长率</w:t>
            </w:r>
          </w:p>
          <w:p w:rsidR="00877F7A" w:rsidRPr="00685B33" w:rsidRDefault="00877F7A" w:rsidP="00260028">
            <w:pPr>
              <w:pStyle w:val="affffff8"/>
              <w:rPr>
                <w:rFonts w:ascii="宋体"/>
              </w:rPr>
            </w:pPr>
            <w:r w:rsidRPr="00685B33">
              <w:rPr>
                <w:rFonts w:ascii="TimesNewRomanPS-ItalicMT" w:hAnsi="TimesNewRomanPS-ItalicMT" w:cs="TimesNewRomanPS-ItalicMT"/>
                <w:i/>
                <w:iCs/>
              </w:rPr>
              <w:t>e</w:t>
            </w:r>
            <w:r w:rsidRPr="00685B33">
              <w:rPr>
                <w:rFonts w:ascii="宋体" w:hAnsi="TimesNewRomanPS-ItalicMT" w:cs="宋体" w:hint="eastAsia"/>
              </w:rPr>
              <w:t>≤</w:t>
            </w:r>
            <w:r w:rsidRPr="00685B33">
              <w:rPr>
                <w:rFonts w:ascii="宋体" w:hAnsi="TimesNewRomanPS-ItalicMT" w:cs="宋体"/>
              </w:rPr>
              <w:t>5</w:t>
            </w:r>
            <w:r w:rsidRPr="00685B33">
              <w:rPr>
                <w:rFonts w:ascii="TimesNewRomanPSMT" w:hAnsi="TimesNewRomanPSMT" w:cs="TimesNewRomanPSMT"/>
              </w:rPr>
              <w:t>mm</w:t>
            </w:r>
          </w:p>
        </w:tc>
        <w:tc>
          <w:tcPr>
            <w:tcW w:w="106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≥500%</w:t>
            </w:r>
            <w:r w:rsidRPr="00685B33">
              <w:rPr>
                <w:rFonts w:ascii="宋体" w:hint="eastAsia"/>
                <w:vertAlign w:val="superscript"/>
              </w:rPr>
              <w:t>b,c</w:t>
            </w:r>
          </w:p>
        </w:tc>
        <w:tc>
          <w:tcPr>
            <w:tcW w:w="820"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试样形状</w:t>
            </w:r>
          </w:p>
          <w:p w:rsidR="00877F7A" w:rsidRPr="00685B33" w:rsidRDefault="00877F7A" w:rsidP="00260028">
            <w:pPr>
              <w:pStyle w:val="affffff8"/>
              <w:rPr>
                <w:rFonts w:ascii="宋体"/>
              </w:rPr>
            </w:pPr>
            <w:r w:rsidRPr="00685B33">
              <w:rPr>
                <w:rFonts w:ascii="宋体" w:cs="宋体" w:hint="eastAsia"/>
              </w:rPr>
              <w:t>试验速度</w:t>
            </w:r>
          </w:p>
        </w:tc>
        <w:tc>
          <w:tcPr>
            <w:tcW w:w="871" w:type="pct"/>
            <w:gridSpan w:val="2"/>
            <w:tcBorders>
              <w:top w:val="single" w:sz="4" w:space="0" w:color="auto"/>
              <w:bottom w:val="single" w:sz="4" w:space="0" w:color="auto"/>
            </w:tcBorders>
            <w:shd w:val="clear" w:color="auto" w:fill="auto"/>
          </w:tcPr>
          <w:p w:rsidR="00877F7A" w:rsidRPr="00685B33" w:rsidRDefault="00877F7A" w:rsidP="00260028">
            <w:pPr>
              <w:pStyle w:val="affffff8"/>
              <w:rPr>
                <w:rFonts w:ascii="宋体" w:cs="宋体"/>
              </w:rPr>
            </w:pPr>
            <w:r w:rsidRPr="00685B33">
              <w:rPr>
                <w:rFonts w:ascii="宋体" w:cs="宋体" w:hint="eastAsia"/>
              </w:rPr>
              <w:t>类型</w:t>
            </w:r>
            <w:r w:rsidRPr="00685B33">
              <w:rPr>
                <w:rFonts w:ascii="宋体" w:cs="宋体"/>
              </w:rPr>
              <w:t>2</w:t>
            </w:r>
            <w:r w:rsidRPr="00685B33">
              <w:rPr>
                <w:rFonts w:ascii="宋体" w:cs="宋体" w:hint="eastAsia"/>
                <w:vertAlign w:val="superscript"/>
              </w:rPr>
              <w:t>d</w:t>
            </w:r>
          </w:p>
          <w:p w:rsidR="00877F7A" w:rsidRPr="00685B33" w:rsidRDefault="00877F7A" w:rsidP="00260028">
            <w:pPr>
              <w:pStyle w:val="affffff8"/>
              <w:rPr>
                <w:rFonts w:ascii="宋体"/>
              </w:rPr>
            </w:pPr>
            <w:r w:rsidRPr="00685B33">
              <w:rPr>
                <w:rFonts w:ascii="宋体" w:cs="宋体"/>
              </w:rPr>
              <w:t>100</w:t>
            </w:r>
            <w:r w:rsidRPr="00685B33">
              <w:rPr>
                <w:rFonts w:ascii="TimesNewRomanPSMT" w:hAnsi="TimesNewRomanPSMT" w:cs="TimesNewRomanPSMT"/>
              </w:rPr>
              <w:t>mm/min</w:t>
            </w:r>
          </w:p>
        </w:tc>
        <w:tc>
          <w:tcPr>
            <w:tcW w:w="827" w:type="pct"/>
            <w:vMerge w:val="restart"/>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r w:rsidRPr="00685B33">
              <w:rPr>
                <w:rFonts w:ascii="宋体" w:hint="eastAsia"/>
                <w:sz w:val="18"/>
              </w:rPr>
              <w:t>GB/T 8804</w:t>
            </w:r>
          </w:p>
        </w:tc>
      </w:tr>
      <w:tr w:rsidR="00FD4A88" w:rsidRPr="00685B33" w:rsidTr="00D000DF">
        <w:tc>
          <w:tcPr>
            <w:tcW w:w="436" w:type="pct"/>
            <w:vMerge/>
            <w:shd w:val="clear" w:color="auto" w:fill="auto"/>
            <w:vAlign w:val="center"/>
          </w:tcPr>
          <w:p w:rsidR="00877F7A" w:rsidRPr="00685B33" w:rsidRDefault="00877F7A" w:rsidP="00260028">
            <w:pPr>
              <w:pStyle w:val="affffff8"/>
              <w:rPr>
                <w:rFonts w:ascii="宋体"/>
              </w:rPr>
            </w:pPr>
          </w:p>
        </w:tc>
        <w:tc>
          <w:tcPr>
            <w:tcW w:w="983"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断裂伸长率</w:t>
            </w:r>
          </w:p>
          <w:p w:rsidR="00877F7A" w:rsidRPr="00685B33" w:rsidRDefault="00877F7A" w:rsidP="00260028">
            <w:pPr>
              <w:pStyle w:val="affffff8"/>
              <w:rPr>
                <w:rFonts w:ascii="宋体"/>
              </w:rPr>
            </w:pPr>
            <w:r w:rsidRPr="00685B33">
              <w:rPr>
                <w:rFonts w:ascii="宋体" w:cs="宋体"/>
              </w:rPr>
              <w:t>5</w:t>
            </w:r>
            <w:r w:rsidRPr="00685B33">
              <w:rPr>
                <w:rFonts w:ascii="TimesNewRomanPSMT" w:hAnsi="TimesNewRomanPSMT" w:cs="TimesNewRomanPSMT"/>
              </w:rPr>
              <w:t>mm</w:t>
            </w:r>
            <w:r w:rsidRPr="00685B33">
              <w:rPr>
                <w:rFonts w:ascii="宋体" w:cs="宋体" w:hint="eastAsia"/>
              </w:rPr>
              <w:t>＜</w:t>
            </w:r>
            <w:r w:rsidRPr="00685B33">
              <w:rPr>
                <w:rFonts w:ascii="TimesNewRomanPS-ItalicMT" w:hAnsi="TimesNewRomanPS-ItalicMT" w:cs="TimesNewRomanPS-ItalicMT"/>
                <w:i/>
                <w:iCs/>
              </w:rPr>
              <w:t>e</w:t>
            </w:r>
            <w:r w:rsidRPr="00685B33">
              <w:rPr>
                <w:rFonts w:ascii="宋体" w:cs="宋体" w:hint="eastAsia"/>
              </w:rPr>
              <w:t>≤</w:t>
            </w:r>
            <w:r w:rsidRPr="00685B33">
              <w:rPr>
                <w:rFonts w:ascii="宋体" w:cs="宋体"/>
              </w:rPr>
              <w:t xml:space="preserve">12 </w:t>
            </w:r>
            <w:r w:rsidRPr="00685B33">
              <w:rPr>
                <w:rFonts w:ascii="TimesNewRomanPSMT" w:hAnsi="TimesNewRomanPSMT" w:cs="TimesNewRomanPSMT"/>
              </w:rPr>
              <w:t>mm</w:t>
            </w:r>
          </w:p>
        </w:tc>
        <w:tc>
          <w:tcPr>
            <w:tcW w:w="1064"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≥500%</w:t>
            </w:r>
            <w:r w:rsidRPr="00685B33">
              <w:rPr>
                <w:rFonts w:ascii="宋体" w:hint="eastAsia"/>
                <w:vertAlign w:val="superscript"/>
              </w:rPr>
              <w:t>b,c</w:t>
            </w:r>
          </w:p>
        </w:tc>
        <w:tc>
          <w:tcPr>
            <w:tcW w:w="820"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试样形状</w:t>
            </w:r>
          </w:p>
          <w:p w:rsidR="00877F7A" w:rsidRPr="00685B33" w:rsidRDefault="00877F7A" w:rsidP="00260028">
            <w:pPr>
              <w:pStyle w:val="affffff8"/>
              <w:rPr>
                <w:rFonts w:ascii="宋体"/>
              </w:rPr>
            </w:pPr>
            <w:r w:rsidRPr="00685B33">
              <w:rPr>
                <w:rFonts w:ascii="宋体" w:cs="宋体" w:hint="eastAsia"/>
              </w:rPr>
              <w:t>试验速度</w:t>
            </w:r>
          </w:p>
        </w:tc>
        <w:tc>
          <w:tcPr>
            <w:tcW w:w="871" w:type="pct"/>
            <w:gridSpan w:val="2"/>
            <w:tcBorders>
              <w:top w:val="single" w:sz="4" w:space="0" w:color="auto"/>
              <w:bottom w:val="single" w:sz="4" w:space="0" w:color="auto"/>
            </w:tcBorders>
            <w:shd w:val="clear" w:color="auto" w:fill="auto"/>
          </w:tcPr>
          <w:p w:rsidR="00877F7A" w:rsidRPr="00685B33" w:rsidRDefault="00877F7A" w:rsidP="00260028">
            <w:pPr>
              <w:pStyle w:val="affffff8"/>
              <w:rPr>
                <w:rFonts w:ascii="TimesNewRomanPSMT" w:hAnsi="TimesNewRomanPSMT" w:cs="TimesNewRomanPSMT"/>
              </w:rPr>
            </w:pPr>
            <w:r w:rsidRPr="00685B33">
              <w:rPr>
                <w:rFonts w:ascii="宋体" w:cs="宋体" w:hint="eastAsia"/>
              </w:rPr>
              <w:t>类型</w:t>
            </w:r>
            <w:r w:rsidRPr="00685B33">
              <w:rPr>
                <w:rFonts w:ascii="宋体" w:cs="宋体"/>
              </w:rPr>
              <w:t>1</w:t>
            </w:r>
            <w:r w:rsidRPr="00685B33">
              <w:rPr>
                <w:rFonts w:ascii="宋体" w:cs="宋体" w:hint="eastAsia"/>
                <w:vertAlign w:val="superscript"/>
              </w:rPr>
              <w:t>d</w:t>
            </w:r>
          </w:p>
          <w:p w:rsidR="00877F7A" w:rsidRPr="00685B33" w:rsidRDefault="00877F7A" w:rsidP="00260028">
            <w:pPr>
              <w:pStyle w:val="affffff8"/>
              <w:rPr>
                <w:rFonts w:ascii="宋体"/>
              </w:rPr>
            </w:pPr>
            <w:r w:rsidRPr="00685B33">
              <w:rPr>
                <w:rFonts w:ascii="宋体" w:cs="宋体"/>
              </w:rPr>
              <w:t>50</w:t>
            </w:r>
            <w:r w:rsidRPr="00685B33">
              <w:rPr>
                <w:rFonts w:ascii="TimesNewRomanPSMT" w:hAnsi="TimesNewRomanPSMT" w:cs="TimesNewRomanPSMT"/>
              </w:rPr>
              <w:t>mm/min</w:t>
            </w:r>
          </w:p>
        </w:tc>
        <w:tc>
          <w:tcPr>
            <w:tcW w:w="827" w:type="pct"/>
            <w:vMerge/>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vMerge/>
            <w:shd w:val="clear" w:color="auto" w:fill="auto"/>
            <w:vAlign w:val="center"/>
          </w:tcPr>
          <w:p w:rsidR="00877F7A" w:rsidRPr="00685B33" w:rsidRDefault="00877F7A" w:rsidP="00260028">
            <w:pPr>
              <w:pStyle w:val="affffff8"/>
              <w:rPr>
                <w:rFonts w:ascii="宋体"/>
              </w:rPr>
            </w:pPr>
          </w:p>
        </w:tc>
        <w:tc>
          <w:tcPr>
            <w:tcW w:w="983" w:type="pct"/>
            <w:vMerge w:val="restart"/>
            <w:shd w:val="clear" w:color="auto" w:fill="auto"/>
            <w:vAlign w:val="center"/>
          </w:tcPr>
          <w:p w:rsidR="00877F7A" w:rsidRPr="00685B33" w:rsidRDefault="00877F7A" w:rsidP="00260028">
            <w:pPr>
              <w:pStyle w:val="affffff8"/>
              <w:rPr>
                <w:rFonts w:ascii="宋体"/>
              </w:rPr>
            </w:pPr>
            <w:r w:rsidRPr="00685B33">
              <w:rPr>
                <w:rFonts w:ascii="宋体" w:hint="eastAsia"/>
              </w:rPr>
              <w:t>断裂伸长率</w:t>
            </w:r>
          </w:p>
          <w:p w:rsidR="00877F7A" w:rsidRPr="00685B33" w:rsidRDefault="00877F7A" w:rsidP="00260028">
            <w:pPr>
              <w:pStyle w:val="affffff8"/>
              <w:rPr>
                <w:rFonts w:ascii="宋体"/>
              </w:rPr>
            </w:pPr>
            <w:r w:rsidRPr="00685B33">
              <w:rPr>
                <w:rFonts w:ascii="TimesNewRomanPS-ItalicMT" w:hAnsi="TimesNewRomanPS-ItalicMT" w:cs="TimesNewRomanPS-ItalicMT"/>
                <w:i/>
                <w:iCs/>
              </w:rPr>
              <w:t>e</w:t>
            </w:r>
            <w:r w:rsidRPr="00685B33">
              <w:rPr>
                <w:rFonts w:ascii="宋体" w:hAnsi="TimesNewRomanPS-ItalicMT" w:cs="宋体" w:hint="eastAsia"/>
              </w:rPr>
              <w:t>＞</w:t>
            </w:r>
            <w:r w:rsidRPr="00685B33">
              <w:rPr>
                <w:rFonts w:ascii="宋体" w:hAnsi="TimesNewRomanPS-ItalicMT" w:cs="宋体"/>
              </w:rPr>
              <w:t>12</w:t>
            </w:r>
            <w:r w:rsidRPr="00685B33">
              <w:rPr>
                <w:rFonts w:ascii="TimesNewRomanPSMT" w:hAnsi="TimesNewRomanPSMT" w:cs="TimesNewRomanPSMT"/>
              </w:rPr>
              <w:t>mm</w:t>
            </w:r>
          </w:p>
        </w:tc>
        <w:tc>
          <w:tcPr>
            <w:tcW w:w="1064" w:type="pct"/>
            <w:vMerge w:val="restart"/>
            <w:shd w:val="clear" w:color="auto" w:fill="auto"/>
            <w:vAlign w:val="center"/>
          </w:tcPr>
          <w:p w:rsidR="00877F7A" w:rsidRPr="00685B33" w:rsidRDefault="00877F7A" w:rsidP="00260028">
            <w:pPr>
              <w:pStyle w:val="affffff8"/>
              <w:rPr>
                <w:rFonts w:ascii="宋体"/>
              </w:rPr>
            </w:pPr>
            <w:r w:rsidRPr="00685B33">
              <w:rPr>
                <w:rFonts w:ascii="宋体" w:hint="eastAsia"/>
              </w:rPr>
              <w:t>≥400%</w:t>
            </w:r>
            <w:r w:rsidRPr="00685B33">
              <w:rPr>
                <w:rFonts w:ascii="宋体" w:hint="eastAsia"/>
                <w:vertAlign w:val="superscript"/>
              </w:rPr>
              <w:t>b,c</w:t>
            </w:r>
          </w:p>
        </w:tc>
        <w:tc>
          <w:tcPr>
            <w:tcW w:w="820"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试样形状</w:t>
            </w:r>
          </w:p>
          <w:p w:rsidR="00877F7A" w:rsidRPr="00685B33" w:rsidRDefault="00877F7A" w:rsidP="00260028">
            <w:pPr>
              <w:pStyle w:val="affffff8"/>
              <w:rPr>
                <w:rFonts w:ascii="宋体"/>
              </w:rPr>
            </w:pPr>
            <w:r w:rsidRPr="00685B33">
              <w:rPr>
                <w:rFonts w:ascii="宋体" w:cs="宋体" w:hint="eastAsia"/>
              </w:rPr>
              <w:t>试验速度</w:t>
            </w:r>
          </w:p>
        </w:tc>
        <w:tc>
          <w:tcPr>
            <w:tcW w:w="871" w:type="pct"/>
            <w:gridSpan w:val="2"/>
            <w:tcBorders>
              <w:top w:val="single" w:sz="4" w:space="0" w:color="auto"/>
              <w:bottom w:val="single" w:sz="4" w:space="0" w:color="auto"/>
            </w:tcBorders>
            <w:shd w:val="clear" w:color="auto" w:fill="auto"/>
          </w:tcPr>
          <w:p w:rsidR="00877F7A" w:rsidRPr="00685B33" w:rsidRDefault="00877F7A" w:rsidP="00260028">
            <w:pPr>
              <w:pStyle w:val="affffff8"/>
              <w:rPr>
                <w:rFonts w:ascii="TimesNewRomanPSMT" w:hAnsi="TimesNewRomanPSMT" w:cs="TimesNewRomanPSMT"/>
              </w:rPr>
            </w:pPr>
            <w:r w:rsidRPr="00685B33">
              <w:rPr>
                <w:rFonts w:ascii="宋体" w:cs="宋体" w:hint="eastAsia"/>
              </w:rPr>
              <w:t>类型</w:t>
            </w:r>
            <w:r w:rsidRPr="00685B33">
              <w:rPr>
                <w:rFonts w:ascii="宋体" w:cs="宋体"/>
              </w:rPr>
              <w:t>1</w:t>
            </w:r>
            <w:r w:rsidRPr="00685B33">
              <w:rPr>
                <w:rFonts w:ascii="宋体" w:cs="宋体" w:hint="eastAsia"/>
                <w:vertAlign w:val="superscript"/>
              </w:rPr>
              <w:t>d</w:t>
            </w:r>
          </w:p>
          <w:p w:rsidR="00877F7A" w:rsidRPr="00685B33" w:rsidRDefault="00877F7A" w:rsidP="00260028">
            <w:pPr>
              <w:pStyle w:val="affffff8"/>
              <w:rPr>
                <w:rFonts w:ascii="宋体"/>
              </w:rPr>
            </w:pPr>
            <w:r w:rsidRPr="00685B33">
              <w:rPr>
                <w:rFonts w:ascii="宋体" w:cs="宋体"/>
              </w:rPr>
              <w:t>25</w:t>
            </w:r>
            <w:r w:rsidRPr="00685B33">
              <w:rPr>
                <w:rFonts w:ascii="TimesNewRomanPSMT" w:hAnsi="TimesNewRomanPSMT" w:cs="TimesNewRomanPSMT"/>
              </w:rPr>
              <w:t>mm/min</w:t>
            </w:r>
          </w:p>
        </w:tc>
        <w:tc>
          <w:tcPr>
            <w:tcW w:w="827" w:type="pct"/>
            <w:vMerge/>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vMerge/>
            <w:shd w:val="clear" w:color="auto" w:fill="auto"/>
            <w:vAlign w:val="center"/>
          </w:tcPr>
          <w:p w:rsidR="00877F7A" w:rsidRPr="00685B33" w:rsidRDefault="00877F7A" w:rsidP="00260028">
            <w:pPr>
              <w:pStyle w:val="affffff8"/>
              <w:rPr>
                <w:rFonts w:ascii="宋体"/>
              </w:rPr>
            </w:pPr>
          </w:p>
        </w:tc>
        <w:tc>
          <w:tcPr>
            <w:tcW w:w="983" w:type="pct"/>
            <w:vMerge/>
            <w:shd w:val="clear" w:color="auto" w:fill="auto"/>
            <w:vAlign w:val="center"/>
          </w:tcPr>
          <w:p w:rsidR="00877F7A" w:rsidRPr="00685B33" w:rsidRDefault="00877F7A" w:rsidP="00260028">
            <w:pPr>
              <w:pStyle w:val="affffff8"/>
              <w:rPr>
                <w:rFonts w:ascii="宋体"/>
              </w:rPr>
            </w:pPr>
          </w:p>
        </w:tc>
        <w:tc>
          <w:tcPr>
            <w:tcW w:w="1064" w:type="pct"/>
            <w:vMerge/>
            <w:shd w:val="clear" w:color="auto" w:fill="auto"/>
            <w:vAlign w:val="center"/>
          </w:tcPr>
          <w:p w:rsidR="00877F7A" w:rsidRPr="00685B33" w:rsidRDefault="00877F7A" w:rsidP="00260028">
            <w:pPr>
              <w:pStyle w:val="affffff8"/>
              <w:rPr>
                <w:rFonts w:ascii="宋体"/>
              </w:rPr>
            </w:pPr>
          </w:p>
        </w:tc>
        <w:tc>
          <w:tcPr>
            <w:tcW w:w="1690" w:type="pct"/>
            <w:gridSpan w:val="3"/>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或</w:t>
            </w:r>
          </w:p>
        </w:tc>
        <w:tc>
          <w:tcPr>
            <w:tcW w:w="827" w:type="pct"/>
            <w:vMerge/>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vMerge/>
            <w:tcBorders>
              <w:bottom w:val="single" w:sz="4" w:space="0" w:color="auto"/>
            </w:tcBorders>
            <w:shd w:val="clear" w:color="auto" w:fill="auto"/>
            <w:vAlign w:val="center"/>
          </w:tcPr>
          <w:p w:rsidR="00877F7A" w:rsidRPr="00685B33" w:rsidRDefault="00877F7A" w:rsidP="00260028">
            <w:pPr>
              <w:pStyle w:val="affffff8"/>
              <w:rPr>
                <w:rFonts w:ascii="宋体"/>
              </w:rPr>
            </w:pPr>
          </w:p>
        </w:tc>
        <w:tc>
          <w:tcPr>
            <w:tcW w:w="983" w:type="pct"/>
            <w:vMerge/>
            <w:tcBorders>
              <w:bottom w:val="single" w:sz="4" w:space="0" w:color="auto"/>
            </w:tcBorders>
            <w:shd w:val="clear" w:color="auto" w:fill="auto"/>
            <w:vAlign w:val="center"/>
          </w:tcPr>
          <w:p w:rsidR="00877F7A" w:rsidRPr="00685B33" w:rsidRDefault="00877F7A" w:rsidP="00260028">
            <w:pPr>
              <w:pStyle w:val="affffff8"/>
              <w:rPr>
                <w:rFonts w:ascii="宋体"/>
              </w:rPr>
            </w:pPr>
          </w:p>
        </w:tc>
        <w:tc>
          <w:tcPr>
            <w:tcW w:w="1064" w:type="pct"/>
            <w:vMerge/>
            <w:tcBorders>
              <w:bottom w:val="single" w:sz="4" w:space="0" w:color="auto"/>
            </w:tcBorders>
            <w:shd w:val="clear" w:color="auto" w:fill="auto"/>
            <w:vAlign w:val="center"/>
          </w:tcPr>
          <w:p w:rsidR="00877F7A" w:rsidRPr="00685B33" w:rsidRDefault="00877F7A" w:rsidP="00260028">
            <w:pPr>
              <w:pStyle w:val="affffff8"/>
              <w:rPr>
                <w:rFonts w:ascii="宋体"/>
              </w:rPr>
            </w:pP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试样形状</w:t>
            </w:r>
          </w:p>
          <w:p w:rsidR="00877F7A" w:rsidRPr="00685B33" w:rsidRDefault="00877F7A" w:rsidP="00260028">
            <w:pPr>
              <w:pStyle w:val="affffff8"/>
              <w:rPr>
                <w:rFonts w:ascii="宋体" w:cs="宋体"/>
              </w:rPr>
            </w:pPr>
            <w:r w:rsidRPr="00685B33">
              <w:rPr>
                <w:rFonts w:ascii="宋体" w:cs="宋体" w:hint="eastAsia"/>
              </w:rPr>
              <w:t>试验速度</w:t>
            </w:r>
          </w:p>
        </w:tc>
        <w:tc>
          <w:tcPr>
            <w:tcW w:w="783" w:type="pct"/>
            <w:tcBorders>
              <w:top w:val="single" w:sz="4" w:space="0" w:color="auto"/>
              <w:bottom w:val="single" w:sz="4" w:space="0" w:color="auto"/>
            </w:tcBorders>
            <w:shd w:val="clear" w:color="auto" w:fill="auto"/>
          </w:tcPr>
          <w:p w:rsidR="00877F7A" w:rsidRPr="00685B33" w:rsidRDefault="00877F7A" w:rsidP="00260028">
            <w:pPr>
              <w:pStyle w:val="affffff8"/>
              <w:rPr>
                <w:rFonts w:ascii="TimesNewRomanPSMT" w:hAnsi="TimesNewRomanPSMT" w:cs="TimesNewRomanPSMT"/>
              </w:rPr>
            </w:pPr>
            <w:r w:rsidRPr="00685B33">
              <w:rPr>
                <w:rFonts w:ascii="宋体" w:cs="宋体" w:hint="eastAsia"/>
              </w:rPr>
              <w:t>类型3</w:t>
            </w:r>
            <w:r w:rsidRPr="00685B33">
              <w:rPr>
                <w:rFonts w:ascii="宋体" w:cs="宋体" w:hint="eastAsia"/>
                <w:vertAlign w:val="superscript"/>
              </w:rPr>
              <w:t>d</w:t>
            </w:r>
          </w:p>
          <w:p w:rsidR="00877F7A" w:rsidRPr="00685B33" w:rsidRDefault="00877F7A" w:rsidP="00260028">
            <w:pPr>
              <w:pStyle w:val="affffff8"/>
              <w:rPr>
                <w:rFonts w:ascii="宋体" w:cs="宋体"/>
              </w:rPr>
            </w:pPr>
            <w:r w:rsidRPr="00685B33">
              <w:rPr>
                <w:rFonts w:ascii="宋体" w:cs="宋体" w:hint="eastAsia"/>
              </w:rPr>
              <w:t>1</w:t>
            </w:r>
            <w:r w:rsidRPr="00685B33">
              <w:rPr>
                <w:rFonts w:ascii="宋体" w:cs="宋体"/>
              </w:rPr>
              <w:t>0</w:t>
            </w:r>
            <w:r w:rsidRPr="00685B33">
              <w:rPr>
                <w:rFonts w:ascii="TimesNewRomanPSMT" w:hAnsi="TimesNewRomanPSMT" w:cs="TimesNewRomanPSMT"/>
              </w:rPr>
              <w:t>mm/min</w:t>
            </w:r>
          </w:p>
        </w:tc>
        <w:tc>
          <w:tcPr>
            <w:tcW w:w="827" w:type="pct"/>
            <w:vMerge/>
            <w:tcBorders>
              <w:bottom w:val="single" w:sz="4" w:space="0" w:color="auto"/>
            </w:tcBorders>
            <w:shd w:val="clear" w:color="auto" w:fill="auto"/>
            <w:vAlign w:val="center"/>
          </w:tcPr>
          <w:p w:rsidR="00877F7A" w:rsidRPr="00685B33" w:rsidRDefault="00877F7A" w:rsidP="00260028">
            <w:pPr>
              <w:widowControl/>
              <w:tabs>
                <w:tab w:val="center" w:pos="4201"/>
                <w:tab w:val="right" w:leader="dot" w:pos="9298"/>
              </w:tabs>
              <w:autoSpaceDE w:val="0"/>
              <w:autoSpaceDN w:val="0"/>
              <w:jc w:val="center"/>
              <w:rPr>
                <w:rFonts w:ascii="宋体" w:hAnsi="宋体"/>
                <w:sz w:val="18"/>
                <w:szCs w:val="18"/>
              </w:rPr>
            </w:pPr>
          </w:p>
        </w:tc>
      </w:tr>
      <w:tr w:rsidR="00FD4A88" w:rsidRPr="00685B33" w:rsidTr="00D000DF">
        <w:tc>
          <w:tcPr>
            <w:tcW w:w="436" w:type="pct"/>
            <w:tcBorders>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3</w:t>
            </w:r>
          </w:p>
        </w:tc>
        <w:tc>
          <w:tcPr>
            <w:tcW w:w="983" w:type="pct"/>
            <w:tcBorders>
              <w:bottom w:val="single" w:sz="4" w:space="0" w:color="auto"/>
            </w:tcBorders>
            <w:shd w:val="clear" w:color="auto" w:fill="auto"/>
            <w:vAlign w:val="center"/>
          </w:tcPr>
          <w:p w:rsidR="00877F7A" w:rsidRPr="00685B33" w:rsidRDefault="00877F7A" w:rsidP="00260028">
            <w:pPr>
              <w:ind w:firstLineChars="100" w:firstLine="180"/>
              <w:rPr>
                <w:rFonts w:ascii="宋体"/>
                <w:sz w:val="18"/>
              </w:rPr>
            </w:pPr>
            <w:r w:rsidRPr="00685B33">
              <w:rPr>
                <w:rFonts w:ascii="宋体" w:hint="eastAsia"/>
                <w:sz w:val="18"/>
              </w:rPr>
              <w:t>拉伸屈服应力</w:t>
            </w:r>
          </w:p>
        </w:tc>
        <w:tc>
          <w:tcPr>
            <w:tcW w:w="1064" w:type="pct"/>
            <w:tcBorders>
              <w:bottom w:val="single" w:sz="4" w:space="0" w:color="auto"/>
            </w:tcBorders>
            <w:shd w:val="clear" w:color="auto" w:fill="auto"/>
            <w:vAlign w:val="center"/>
          </w:tcPr>
          <w:p w:rsidR="00877F7A" w:rsidRPr="00685B33" w:rsidRDefault="00877F7A" w:rsidP="00260028">
            <w:pPr>
              <w:jc w:val="center"/>
              <w:rPr>
                <w:rFonts w:ascii="宋体"/>
                <w:sz w:val="18"/>
              </w:rPr>
            </w:pPr>
            <w:r w:rsidRPr="00685B33">
              <w:rPr>
                <w:rFonts w:ascii="宋体" w:hAnsi="宋体" w:hint="eastAsia"/>
                <w:sz w:val="18"/>
                <w:szCs w:val="18"/>
              </w:rPr>
              <w:t>≥20MPa</w:t>
            </w: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ind w:left="-51" w:right="-3"/>
              <w:jc w:val="center"/>
              <w:rPr>
                <w:rFonts w:ascii="宋体" w:hAnsi="宋体" w:cs="宋体"/>
                <w:kern w:val="0"/>
                <w:sz w:val="18"/>
                <w:szCs w:val="18"/>
              </w:rPr>
            </w:pPr>
          </w:p>
        </w:tc>
        <w:tc>
          <w:tcPr>
            <w:tcW w:w="783" w:type="pct"/>
            <w:tcBorders>
              <w:top w:val="single" w:sz="4" w:space="0" w:color="auto"/>
              <w:bottom w:val="single" w:sz="4" w:space="0" w:color="auto"/>
            </w:tcBorders>
            <w:shd w:val="clear" w:color="auto" w:fill="auto"/>
            <w:vAlign w:val="center"/>
          </w:tcPr>
          <w:p w:rsidR="00877F7A" w:rsidRPr="00685B33" w:rsidRDefault="00877F7A" w:rsidP="00260028">
            <w:pPr>
              <w:autoSpaceDE w:val="0"/>
              <w:autoSpaceDN w:val="0"/>
              <w:adjustRightInd w:val="0"/>
              <w:jc w:val="center"/>
              <w:rPr>
                <w:rFonts w:ascii="宋体" w:hAnsi="宋体" w:cs="宋体"/>
                <w:kern w:val="0"/>
                <w:sz w:val="18"/>
                <w:szCs w:val="18"/>
              </w:rPr>
            </w:pPr>
          </w:p>
        </w:tc>
        <w:tc>
          <w:tcPr>
            <w:tcW w:w="827" w:type="pct"/>
            <w:tcBorders>
              <w:bottom w:val="single" w:sz="4" w:space="0" w:color="auto"/>
            </w:tcBorders>
            <w:shd w:val="clear" w:color="auto" w:fill="auto"/>
            <w:vAlign w:val="center"/>
          </w:tcPr>
          <w:p w:rsidR="00877F7A" w:rsidRPr="00685B33" w:rsidRDefault="00877F7A" w:rsidP="00260028">
            <w:pPr>
              <w:rPr>
                <w:rFonts w:ascii="宋体"/>
                <w:sz w:val="18"/>
              </w:rPr>
            </w:pPr>
            <w:bookmarkStart w:id="2" w:name="OLE_LINK1"/>
            <w:r w:rsidRPr="00685B33">
              <w:rPr>
                <w:rFonts w:ascii="宋体" w:hint="eastAsia"/>
                <w:sz w:val="18"/>
              </w:rPr>
              <w:t>GB/T 8804</w:t>
            </w:r>
            <w:bookmarkEnd w:id="2"/>
            <w:r w:rsidRPr="00685B33">
              <w:rPr>
                <w:rFonts w:ascii="宋体" w:hint="eastAsia"/>
                <w:sz w:val="18"/>
              </w:rPr>
              <w:t>.1</w:t>
            </w:r>
          </w:p>
        </w:tc>
      </w:tr>
      <w:tr w:rsidR="00FD4A88" w:rsidRPr="00685B33" w:rsidTr="00D000DF">
        <w:tc>
          <w:tcPr>
            <w:tcW w:w="436"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4</w:t>
            </w:r>
          </w:p>
        </w:tc>
        <w:tc>
          <w:tcPr>
            <w:tcW w:w="9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rPr>
              <w:t>耐慢速裂纹增长</w:t>
            </w:r>
          </w:p>
          <w:p w:rsidR="00877F7A" w:rsidRPr="00685B33" w:rsidRDefault="00877F7A" w:rsidP="00260028">
            <w:pPr>
              <w:pStyle w:val="affffff8"/>
              <w:rPr>
                <w:rFonts w:ascii="宋体"/>
              </w:rPr>
            </w:pPr>
            <w:r w:rsidRPr="00685B33" w:rsidDel="00EC764C">
              <w:rPr>
                <w:rFonts w:ascii="宋体"/>
              </w:rPr>
              <w:t xml:space="preserve"> </w:t>
            </w:r>
            <w:r w:rsidRPr="00685B33">
              <w:rPr>
                <w:rFonts w:ascii="宋体"/>
                <w:i/>
              </w:rPr>
              <w:t>e</w:t>
            </w:r>
            <w:r w:rsidRPr="00685B33">
              <w:rPr>
                <w:rFonts w:ascii="宋体" w:hAnsi="宋体"/>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685B33">
                <w:rPr>
                  <w:rFonts w:ascii="宋体"/>
                </w:rPr>
                <w:t>5mm</w:t>
              </w:r>
            </w:smartTag>
            <w:r w:rsidRPr="00685B33">
              <w:rPr>
                <w:rFonts w:ascii="宋体"/>
              </w:rPr>
              <w:t>(锥体试验)</w:t>
            </w:r>
          </w:p>
        </w:tc>
        <w:tc>
          <w:tcPr>
            <w:tcW w:w="1064" w:type="pct"/>
            <w:tcBorders>
              <w:top w:val="single" w:sz="4" w:space="0" w:color="auto"/>
              <w:bottom w:val="single" w:sz="4" w:space="0" w:color="auto"/>
            </w:tcBorders>
            <w:shd w:val="clear" w:color="auto" w:fill="auto"/>
            <w:vAlign w:val="center"/>
          </w:tcPr>
          <w:p w:rsidR="00877F7A" w:rsidRPr="00685B33" w:rsidRDefault="00877F7A" w:rsidP="00260028">
            <w:pPr>
              <w:pStyle w:val="affffff8"/>
              <w:jc w:val="both"/>
              <w:rPr>
                <w:rFonts w:ascii="宋体"/>
              </w:rPr>
            </w:pPr>
            <w:r w:rsidRPr="00685B33">
              <w:rPr>
                <w:rFonts w:ascii="宋体"/>
              </w:rPr>
              <w:t>＜1</w:t>
            </w:r>
            <w:r w:rsidRPr="00685B33">
              <w:rPr>
                <w:rFonts w:ascii="宋体"/>
                <w:spacing w:val="34"/>
              </w:rPr>
              <w:t>0</w:t>
            </w:r>
            <w:r w:rsidRPr="00685B33">
              <w:rPr>
                <w:rFonts w:ascii="宋体"/>
              </w:rPr>
              <w:t>mm/2</w:t>
            </w:r>
            <w:r w:rsidRPr="00685B33">
              <w:rPr>
                <w:rFonts w:ascii="宋体"/>
                <w:spacing w:val="34"/>
              </w:rPr>
              <w:t>4</w:t>
            </w:r>
            <w:r w:rsidRPr="00685B33">
              <w:rPr>
                <w:rFonts w:ascii="宋体"/>
              </w:rPr>
              <w:t>h</w:t>
            </w:r>
            <w:r w:rsidRPr="00685B33">
              <w:rPr>
                <w:rFonts w:ascii="宋体" w:hint="eastAsia"/>
              </w:rPr>
              <w:t>(PE100)</w:t>
            </w:r>
          </w:p>
          <w:p w:rsidR="00877F7A" w:rsidRPr="00685B33" w:rsidRDefault="00877F7A" w:rsidP="00260028">
            <w:pPr>
              <w:pStyle w:val="affffff8"/>
              <w:jc w:val="both"/>
              <w:rPr>
                <w:rFonts w:ascii="宋体"/>
                <w:szCs w:val="20"/>
              </w:rPr>
            </w:pPr>
            <w:r w:rsidRPr="00685B33">
              <w:rPr>
                <w:rFonts w:ascii="宋体" w:hint="eastAsia"/>
              </w:rPr>
              <w:t>≤</w:t>
            </w:r>
            <w:r w:rsidRPr="00685B33">
              <w:rPr>
                <w:rFonts w:ascii="宋体"/>
                <w:spacing w:val="34"/>
              </w:rPr>
              <w:t>1</w:t>
            </w:r>
            <w:r w:rsidRPr="00685B33">
              <w:rPr>
                <w:rFonts w:ascii="宋体"/>
              </w:rPr>
              <w:t>mm/4</w:t>
            </w:r>
            <w:r w:rsidRPr="00685B33">
              <w:rPr>
                <w:rFonts w:ascii="宋体"/>
                <w:spacing w:val="34"/>
              </w:rPr>
              <w:t>8</w:t>
            </w:r>
            <w:r w:rsidRPr="00685B33">
              <w:rPr>
                <w:rFonts w:ascii="宋体"/>
              </w:rPr>
              <w:t>h</w:t>
            </w:r>
            <w:r w:rsidRPr="00685B33">
              <w:rPr>
                <w:rFonts w:ascii="宋体" w:hint="eastAsia"/>
              </w:rPr>
              <w:t>(PE100-RC)</w:t>
            </w: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w:t>
            </w:r>
          </w:p>
        </w:tc>
        <w:tc>
          <w:tcPr>
            <w:tcW w:w="7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szCs w:val="20"/>
              </w:rPr>
            </w:pPr>
            <w:r w:rsidRPr="00685B33">
              <w:rPr>
                <w:rFonts w:ascii="宋体" w:hint="eastAsia"/>
                <w:szCs w:val="20"/>
              </w:rPr>
              <w:t>-</w:t>
            </w:r>
          </w:p>
        </w:tc>
        <w:tc>
          <w:tcPr>
            <w:tcW w:w="827"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szCs w:val="20"/>
              </w:rPr>
            </w:pPr>
            <w:r w:rsidRPr="00685B33">
              <w:rPr>
                <w:rFonts w:ascii="宋体"/>
                <w:szCs w:val="20"/>
              </w:rPr>
              <w:t>GB/T 19279</w:t>
            </w:r>
          </w:p>
        </w:tc>
      </w:tr>
      <w:tr w:rsidR="00FD4A88" w:rsidRPr="00685B33" w:rsidTr="00D000DF">
        <w:trPr>
          <w:trHeight w:val="1882"/>
        </w:trPr>
        <w:tc>
          <w:tcPr>
            <w:tcW w:w="436" w:type="pct"/>
            <w:vMerge w:val="restart"/>
            <w:tcBorders>
              <w:top w:val="single" w:sz="4" w:space="0" w:color="auto"/>
              <w:bottom w:val="single" w:sz="4" w:space="0" w:color="auto"/>
            </w:tcBorders>
            <w:shd w:val="clear" w:color="auto" w:fill="auto"/>
            <w:vAlign w:val="center"/>
          </w:tcPr>
          <w:p w:rsidR="00877F7A" w:rsidRPr="00685B33" w:rsidRDefault="00877F7A" w:rsidP="00260028">
            <w:pPr>
              <w:pStyle w:val="affffff"/>
              <w:numPr>
                <w:ilvl w:val="0"/>
                <w:numId w:val="0"/>
              </w:numPr>
              <w:jc w:val="center"/>
            </w:pPr>
            <w:r w:rsidRPr="00685B33">
              <w:rPr>
                <w:rFonts w:hint="eastAsia"/>
              </w:rPr>
              <w:t>5</w:t>
            </w:r>
          </w:p>
        </w:tc>
        <w:tc>
          <w:tcPr>
            <w:tcW w:w="983" w:type="pct"/>
            <w:vMerge w:val="restart"/>
            <w:tcBorders>
              <w:top w:val="single" w:sz="4" w:space="0" w:color="auto"/>
              <w:bottom w:val="single" w:sz="4" w:space="0" w:color="auto"/>
            </w:tcBorders>
            <w:shd w:val="clear" w:color="auto" w:fill="auto"/>
            <w:vAlign w:val="center"/>
          </w:tcPr>
          <w:p w:rsidR="00877F7A" w:rsidRPr="00685B33" w:rsidRDefault="00877F7A" w:rsidP="00260028">
            <w:pPr>
              <w:pStyle w:val="affffff"/>
              <w:numPr>
                <w:ilvl w:val="0"/>
                <w:numId w:val="0"/>
              </w:numPr>
              <w:rPr>
                <w:sz w:val="18"/>
                <w:szCs w:val="18"/>
              </w:rPr>
            </w:pPr>
            <w:r w:rsidRPr="00685B33">
              <w:rPr>
                <w:rFonts w:hint="eastAsia"/>
                <w:sz w:val="18"/>
                <w:szCs w:val="18"/>
              </w:rPr>
              <w:t>耐慢速裂纹增长：</w:t>
            </w:r>
          </w:p>
          <w:p w:rsidR="00877F7A" w:rsidRPr="00685B33" w:rsidRDefault="00877F7A" w:rsidP="00260028">
            <w:pPr>
              <w:pStyle w:val="affffff"/>
              <w:numPr>
                <w:ilvl w:val="0"/>
                <w:numId w:val="0"/>
              </w:numPr>
              <w:rPr>
                <w:sz w:val="18"/>
                <w:szCs w:val="18"/>
              </w:rPr>
            </w:pPr>
            <w:r w:rsidRPr="00685B33">
              <w:rPr>
                <w:rFonts w:hint="eastAsia"/>
                <w:sz w:val="18"/>
                <w:szCs w:val="18"/>
              </w:rPr>
              <w:t>e＞</w:t>
            </w:r>
            <w:smartTag w:uri="urn:schemas-microsoft-com:office:smarttags" w:element="chmetcnv">
              <w:smartTagPr>
                <w:attr w:name="TCSC" w:val="0"/>
                <w:attr w:name="NumberType" w:val="1"/>
                <w:attr w:name="Negative" w:val="False"/>
                <w:attr w:name="HasSpace" w:val="False"/>
                <w:attr w:name="SourceValue" w:val="5"/>
                <w:attr w:name="UnitName" w:val="mm"/>
              </w:smartTagPr>
              <w:r w:rsidRPr="00685B33">
                <w:rPr>
                  <w:rFonts w:hint="eastAsia"/>
                  <w:sz w:val="18"/>
                  <w:szCs w:val="18"/>
                </w:rPr>
                <w:t>5mm</w:t>
              </w:r>
            </w:smartTag>
            <w:r w:rsidRPr="00685B33">
              <w:rPr>
                <w:rFonts w:hint="eastAsia"/>
                <w:sz w:val="18"/>
                <w:szCs w:val="18"/>
              </w:rPr>
              <w:t>（切口试验）</w:t>
            </w:r>
          </w:p>
        </w:tc>
        <w:tc>
          <w:tcPr>
            <w:tcW w:w="1064" w:type="pct"/>
            <w:vMerge w:val="restart"/>
            <w:tcBorders>
              <w:top w:val="single" w:sz="4" w:space="0" w:color="auto"/>
              <w:bottom w:val="single" w:sz="4" w:space="0" w:color="auto"/>
            </w:tcBorders>
            <w:shd w:val="clear" w:color="auto" w:fill="auto"/>
            <w:vAlign w:val="center"/>
          </w:tcPr>
          <w:p w:rsidR="00877F7A" w:rsidRPr="00685B33" w:rsidRDefault="00877F7A" w:rsidP="00260028">
            <w:pPr>
              <w:pStyle w:val="affffff"/>
              <w:numPr>
                <w:ilvl w:val="0"/>
                <w:numId w:val="0"/>
              </w:numPr>
              <w:jc w:val="center"/>
              <w:rPr>
                <w:sz w:val="18"/>
                <w:szCs w:val="18"/>
              </w:rPr>
            </w:pPr>
            <w:r w:rsidRPr="00685B33">
              <w:rPr>
                <w:rFonts w:hint="eastAsia"/>
                <w:sz w:val="18"/>
                <w:szCs w:val="18"/>
              </w:rPr>
              <w:t>无破坏，无渗漏</w:t>
            </w:r>
          </w:p>
        </w:tc>
        <w:tc>
          <w:tcPr>
            <w:tcW w:w="907" w:type="pct"/>
            <w:gridSpan w:val="2"/>
            <w:tcBorders>
              <w:top w:val="single" w:sz="4" w:space="0" w:color="auto"/>
            </w:tcBorders>
            <w:shd w:val="clear" w:color="auto" w:fill="auto"/>
            <w:vAlign w:val="center"/>
          </w:tcPr>
          <w:p w:rsidR="00877F7A" w:rsidRPr="00685B33" w:rsidRDefault="00877F7A" w:rsidP="00260028">
            <w:pPr>
              <w:ind w:left="-51" w:right="-3"/>
              <w:jc w:val="center"/>
              <w:rPr>
                <w:rFonts w:ascii="宋体" w:hAnsi="宋体" w:cs="宋体"/>
                <w:kern w:val="0"/>
                <w:sz w:val="18"/>
                <w:szCs w:val="18"/>
              </w:rPr>
            </w:pPr>
            <w:r w:rsidRPr="00685B33">
              <w:rPr>
                <w:rFonts w:ascii="宋体" w:hAnsi="宋体" w:cs="宋体"/>
                <w:kern w:val="0"/>
                <w:sz w:val="18"/>
                <w:szCs w:val="18"/>
              </w:rPr>
              <w:t>PE 100</w:t>
            </w:r>
            <w:r w:rsidRPr="00685B33">
              <w:rPr>
                <w:rFonts w:ascii="宋体" w:hAnsi="宋体" w:cs="宋体" w:hint="eastAsia"/>
                <w:kern w:val="0"/>
                <w:sz w:val="18"/>
                <w:szCs w:val="18"/>
              </w:rPr>
              <w:t>，</w:t>
            </w:r>
            <w:r w:rsidR="00D000DF">
              <w:rPr>
                <w:rFonts w:ascii="宋体" w:hAnsi="宋体" w:cs="宋体"/>
                <w:kern w:val="0"/>
                <w:sz w:val="18"/>
                <w:szCs w:val="18"/>
              </w:rPr>
              <w:t>SDR</w:t>
            </w:r>
            <w:r w:rsidRPr="00685B33">
              <w:rPr>
                <w:rFonts w:ascii="宋体" w:hAnsi="宋体" w:cs="宋体"/>
                <w:kern w:val="0"/>
                <w:sz w:val="18"/>
                <w:szCs w:val="18"/>
              </w:rPr>
              <w:t>11</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试验温度</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内部试验压力</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试验时间</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试验类型</w:t>
            </w:r>
          </w:p>
        </w:tc>
        <w:tc>
          <w:tcPr>
            <w:tcW w:w="783" w:type="pct"/>
            <w:tcBorders>
              <w:top w:val="single" w:sz="4" w:space="0" w:color="auto"/>
            </w:tcBorders>
            <w:shd w:val="clear" w:color="auto" w:fill="auto"/>
            <w:vAlign w:val="center"/>
          </w:tcPr>
          <w:p w:rsidR="00877F7A" w:rsidRPr="00685B33" w:rsidRDefault="00877F7A" w:rsidP="00260028">
            <w:pPr>
              <w:autoSpaceDE w:val="0"/>
              <w:autoSpaceDN w:val="0"/>
              <w:adjustRightInd w:val="0"/>
              <w:jc w:val="center"/>
              <w:rPr>
                <w:rFonts w:ascii="宋体" w:hAnsi="宋体" w:cs="宋体"/>
                <w:kern w:val="0"/>
                <w:sz w:val="18"/>
                <w:szCs w:val="18"/>
              </w:rPr>
            </w:pPr>
          </w:p>
          <w:p w:rsidR="00877F7A" w:rsidRPr="00685B33" w:rsidRDefault="00877F7A" w:rsidP="00260028">
            <w:pPr>
              <w:autoSpaceDE w:val="0"/>
              <w:autoSpaceDN w:val="0"/>
              <w:adjustRightInd w:val="0"/>
              <w:jc w:val="center"/>
              <w:rPr>
                <w:rFonts w:ascii="宋体" w:cs="宋体"/>
                <w:kern w:val="0"/>
                <w:sz w:val="18"/>
                <w:szCs w:val="18"/>
              </w:rPr>
            </w:pPr>
            <w:r w:rsidRPr="00685B33">
              <w:rPr>
                <w:rFonts w:ascii="宋体" w:hAnsi="宋体" w:cs="宋体"/>
                <w:kern w:val="0"/>
                <w:sz w:val="18"/>
                <w:szCs w:val="18"/>
              </w:rPr>
              <w:t xml:space="preserve">80 </w:t>
            </w:r>
            <w:r w:rsidRPr="00685B33">
              <w:rPr>
                <w:rFonts w:ascii="宋体" w:hAnsi="宋体" w:cs="宋体" w:hint="eastAsia"/>
                <w:kern w:val="0"/>
                <w:sz w:val="18"/>
                <w:szCs w:val="18"/>
              </w:rPr>
              <w:t>℃</w:t>
            </w:r>
          </w:p>
          <w:p w:rsidR="00877F7A" w:rsidRPr="00685B33" w:rsidRDefault="00877F7A" w:rsidP="00260028">
            <w:pPr>
              <w:autoSpaceDE w:val="0"/>
              <w:autoSpaceDN w:val="0"/>
              <w:adjustRightInd w:val="0"/>
              <w:jc w:val="center"/>
              <w:rPr>
                <w:rFonts w:ascii="宋体" w:cs="宋体"/>
                <w:kern w:val="0"/>
                <w:sz w:val="18"/>
                <w:szCs w:val="18"/>
              </w:rPr>
            </w:pPr>
            <w:r w:rsidRPr="00685B33">
              <w:rPr>
                <w:rFonts w:ascii="宋体" w:hAnsi="宋体" w:cs="宋体"/>
                <w:kern w:val="0"/>
                <w:sz w:val="18"/>
                <w:szCs w:val="18"/>
              </w:rPr>
              <w:t xml:space="preserve">0.92 </w:t>
            </w:r>
            <w:proofErr w:type="spellStart"/>
            <w:r w:rsidRPr="00685B33">
              <w:rPr>
                <w:rFonts w:ascii="宋体" w:hAnsi="宋体" w:cs="宋体"/>
                <w:kern w:val="0"/>
                <w:sz w:val="18"/>
                <w:szCs w:val="18"/>
              </w:rPr>
              <w:t>MPa</w:t>
            </w:r>
            <w:r w:rsidRPr="00685B33">
              <w:rPr>
                <w:rFonts w:ascii="宋体" w:hAnsi="宋体" w:cs="宋体"/>
                <w:kern w:val="0"/>
                <w:sz w:val="18"/>
                <w:szCs w:val="18"/>
                <w:vertAlign w:val="superscript"/>
              </w:rPr>
              <w:t>e</w:t>
            </w:r>
            <w:proofErr w:type="spellEnd"/>
          </w:p>
          <w:p w:rsidR="00877F7A" w:rsidRPr="00685B33" w:rsidRDefault="00877F7A" w:rsidP="00260028">
            <w:pPr>
              <w:autoSpaceDE w:val="0"/>
              <w:autoSpaceDN w:val="0"/>
              <w:adjustRightInd w:val="0"/>
              <w:jc w:val="center"/>
              <w:rPr>
                <w:rFonts w:ascii="宋体" w:cs="宋体"/>
                <w:kern w:val="0"/>
                <w:sz w:val="18"/>
                <w:szCs w:val="18"/>
              </w:rPr>
            </w:pPr>
            <w:r w:rsidRPr="00685B33">
              <w:rPr>
                <w:rFonts w:ascii="宋体" w:hAnsi="宋体" w:cs="宋体" w:hint="eastAsia"/>
                <w:kern w:val="0"/>
                <w:sz w:val="18"/>
                <w:szCs w:val="18"/>
              </w:rPr>
              <w:t>≥</w:t>
            </w:r>
            <w:r w:rsidRPr="00685B33">
              <w:rPr>
                <w:rFonts w:ascii="宋体" w:hAnsi="宋体" w:cs="宋体"/>
                <w:kern w:val="0"/>
                <w:sz w:val="18"/>
                <w:szCs w:val="18"/>
              </w:rPr>
              <w:t>500 h</w:t>
            </w:r>
          </w:p>
          <w:p w:rsidR="00877F7A" w:rsidRPr="00685B33" w:rsidRDefault="00877F7A" w:rsidP="00260028">
            <w:pPr>
              <w:autoSpaceDE w:val="0"/>
              <w:autoSpaceDN w:val="0"/>
              <w:adjustRightInd w:val="0"/>
              <w:jc w:val="center"/>
              <w:rPr>
                <w:rFonts w:ascii="宋体" w:cs="宋体"/>
                <w:kern w:val="0"/>
                <w:sz w:val="18"/>
                <w:szCs w:val="18"/>
              </w:rPr>
            </w:pPr>
            <w:r w:rsidRPr="00685B33">
              <w:rPr>
                <w:rFonts w:ascii="宋体" w:hAnsi="宋体" w:cs="宋体" w:hint="eastAsia"/>
                <w:kern w:val="0"/>
                <w:sz w:val="18"/>
                <w:szCs w:val="18"/>
              </w:rPr>
              <w:t>水</w:t>
            </w:r>
            <w:r w:rsidRPr="00685B33">
              <w:rPr>
                <w:rFonts w:ascii="宋体" w:cs="宋体"/>
                <w:kern w:val="0"/>
                <w:sz w:val="18"/>
                <w:szCs w:val="18"/>
              </w:rPr>
              <w:t>-</w:t>
            </w:r>
            <w:r w:rsidRPr="00685B33">
              <w:rPr>
                <w:rFonts w:ascii="宋体" w:hAnsi="宋体" w:cs="宋体" w:hint="eastAsia"/>
                <w:kern w:val="0"/>
                <w:sz w:val="18"/>
                <w:szCs w:val="18"/>
              </w:rPr>
              <w:t>水</w:t>
            </w:r>
          </w:p>
        </w:tc>
        <w:tc>
          <w:tcPr>
            <w:tcW w:w="827" w:type="pct"/>
            <w:vMerge w:val="restart"/>
            <w:tcBorders>
              <w:top w:val="single" w:sz="4" w:space="0" w:color="auto"/>
              <w:bottom w:val="single" w:sz="4" w:space="0" w:color="auto"/>
            </w:tcBorders>
            <w:shd w:val="clear" w:color="auto" w:fill="auto"/>
            <w:vAlign w:val="center"/>
          </w:tcPr>
          <w:p w:rsidR="00877F7A" w:rsidRPr="00685B33" w:rsidRDefault="00877F7A" w:rsidP="00260028">
            <w:pPr>
              <w:rPr>
                <w:rFonts w:ascii="宋体"/>
                <w:sz w:val="18"/>
              </w:rPr>
            </w:pPr>
            <w:r w:rsidRPr="00685B33">
              <w:rPr>
                <w:rFonts w:ascii="宋体" w:hint="eastAsia"/>
                <w:sz w:val="18"/>
                <w:szCs w:val="18"/>
              </w:rPr>
              <w:t>GB/T 18476-2001</w:t>
            </w:r>
          </w:p>
        </w:tc>
      </w:tr>
      <w:tr w:rsidR="00FD4A88" w:rsidRPr="00685B33" w:rsidTr="00D000DF">
        <w:tc>
          <w:tcPr>
            <w:tcW w:w="436" w:type="pct"/>
            <w:vMerge/>
            <w:tcBorders>
              <w:top w:val="single" w:sz="4" w:space="0" w:color="auto"/>
              <w:bottom w:val="single" w:sz="4" w:space="0" w:color="auto"/>
            </w:tcBorders>
            <w:shd w:val="clear" w:color="auto" w:fill="auto"/>
            <w:vAlign w:val="center"/>
          </w:tcPr>
          <w:p w:rsidR="00877F7A" w:rsidRPr="00685B33" w:rsidRDefault="00877F7A" w:rsidP="00260028">
            <w:pPr>
              <w:rPr>
                <w:rFonts w:ascii="宋体"/>
                <w:sz w:val="18"/>
                <w:szCs w:val="18"/>
              </w:rPr>
            </w:pPr>
          </w:p>
        </w:tc>
        <w:tc>
          <w:tcPr>
            <w:tcW w:w="983" w:type="pct"/>
            <w:vMerge/>
            <w:tcBorders>
              <w:top w:val="single" w:sz="4" w:space="0" w:color="auto"/>
              <w:bottom w:val="single" w:sz="4" w:space="0" w:color="auto"/>
            </w:tcBorders>
            <w:shd w:val="clear" w:color="auto" w:fill="auto"/>
            <w:vAlign w:val="center"/>
          </w:tcPr>
          <w:p w:rsidR="00877F7A" w:rsidRPr="00685B33" w:rsidRDefault="00877F7A" w:rsidP="00260028">
            <w:pPr>
              <w:rPr>
                <w:rFonts w:ascii="宋体"/>
                <w:sz w:val="18"/>
                <w:szCs w:val="18"/>
              </w:rPr>
            </w:pPr>
          </w:p>
        </w:tc>
        <w:tc>
          <w:tcPr>
            <w:tcW w:w="1064" w:type="pct"/>
            <w:vMerge/>
            <w:tcBorders>
              <w:top w:val="single" w:sz="4" w:space="0" w:color="auto"/>
              <w:bottom w:val="single" w:sz="4" w:space="0" w:color="auto"/>
            </w:tcBorders>
            <w:shd w:val="clear" w:color="auto" w:fill="auto"/>
            <w:vAlign w:val="center"/>
          </w:tcPr>
          <w:p w:rsidR="00877F7A" w:rsidRPr="00685B33" w:rsidRDefault="00877F7A" w:rsidP="00260028">
            <w:pPr>
              <w:rPr>
                <w:rFonts w:ascii="宋体"/>
                <w:sz w:val="18"/>
                <w:szCs w:val="18"/>
              </w:rPr>
            </w:pP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PE100-RC，SDR11</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试验温度</w:t>
            </w:r>
          </w:p>
          <w:p w:rsidR="00877F7A" w:rsidRPr="00685B33" w:rsidRDefault="00877F7A" w:rsidP="00260028">
            <w:pPr>
              <w:pStyle w:val="affffff8"/>
              <w:rPr>
                <w:rFonts w:ascii="宋体"/>
              </w:rPr>
            </w:pPr>
            <w:r w:rsidRPr="00685B33">
              <w:rPr>
                <w:rFonts w:ascii="宋体" w:hint="eastAsia"/>
              </w:rPr>
              <w:t>内部试验压力</w:t>
            </w:r>
          </w:p>
          <w:p w:rsidR="00877F7A" w:rsidRPr="00685B33" w:rsidRDefault="00877F7A" w:rsidP="00260028">
            <w:pPr>
              <w:ind w:left="-51" w:right="-3"/>
              <w:jc w:val="center"/>
              <w:rPr>
                <w:rFonts w:ascii="宋体" w:cs="宋体"/>
                <w:kern w:val="0"/>
                <w:sz w:val="18"/>
                <w:szCs w:val="18"/>
              </w:rPr>
            </w:pPr>
            <w:r w:rsidRPr="00685B33">
              <w:rPr>
                <w:rFonts w:ascii="宋体" w:hAnsi="宋体" w:cs="宋体" w:hint="eastAsia"/>
                <w:kern w:val="0"/>
                <w:sz w:val="18"/>
                <w:szCs w:val="18"/>
              </w:rPr>
              <w:t>试验时间</w:t>
            </w:r>
          </w:p>
          <w:p w:rsidR="00877F7A" w:rsidRPr="00685B33" w:rsidRDefault="00877F7A" w:rsidP="00260028">
            <w:pPr>
              <w:pStyle w:val="affffff8"/>
              <w:rPr>
                <w:rFonts w:ascii="宋体"/>
                <w:strike/>
              </w:rPr>
            </w:pPr>
            <w:r w:rsidRPr="00685B33">
              <w:rPr>
                <w:rFonts w:ascii="宋体" w:hAnsi="宋体" w:cs="宋体" w:hint="eastAsia"/>
                <w:szCs w:val="18"/>
              </w:rPr>
              <w:t>试验类型</w:t>
            </w:r>
          </w:p>
        </w:tc>
        <w:tc>
          <w:tcPr>
            <w:tcW w:w="783" w:type="pct"/>
            <w:tcBorders>
              <w:top w:val="single" w:sz="4" w:space="0" w:color="auto"/>
              <w:bottom w:val="single" w:sz="4" w:space="0" w:color="auto"/>
            </w:tcBorders>
            <w:shd w:val="clear" w:color="auto" w:fill="auto"/>
          </w:tcPr>
          <w:p w:rsidR="00877F7A" w:rsidRPr="00685B33" w:rsidRDefault="00877F7A" w:rsidP="00260028">
            <w:pPr>
              <w:pStyle w:val="affffff8"/>
              <w:rPr>
                <w:rFonts w:ascii="宋体"/>
              </w:rPr>
            </w:pPr>
          </w:p>
          <w:p w:rsidR="00877F7A" w:rsidRPr="00685B33" w:rsidRDefault="00877F7A" w:rsidP="00260028">
            <w:pPr>
              <w:pStyle w:val="affffff8"/>
              <w:rPr>
                <w:rFonts w:ascii="宋体"/>
              </w:rPr>
            </w:pPr>
            <w:r w:rsidRPr="00685B33">
              <w:rPr>
                <w:rFonts w:ascii="宋体" w:hint="eastAsia"/>
              </w:rPr>
              <w:t>80℃</w:t>
            </w:r>
          </w:p>
          <w:p w:rsidR="00877F7A" w:rsidRPr="00685B33" w:rsidRDefault="00877F7A" w:rsidP="00260028">
            <w:pPr>
              <w:pStyle w:val="affffff8"/>
              <w:rPr>
                <w:rFonts w:ascii="宋体"/>
              </w:rPr>
            </w:pPr>
            <w:r w:rsidRPr="00685B33">
              <w:rPr>
                <w:rFonts w:ascii="宋体" w:hint="eastAsia"/>
              </w:rPr>
              <w:t>0.92M</w:t>
            </w:r>
            <w:r w:rsidRPr="00685B33">
              <w:rPr>
                <w:rFonts w:ascii="宋体"/>
              </w:rPr>
              <w:t>P</w:t>
            </w:r>
            <w:r w:rsidRPr="00685B33">
              <w:rPr>
                <w:rFonts w:ascii="宋体" w:hint="eastAsia"/>
              </w:rPr>
              <w:t>a</w:t>
            </w:r>
            <w:r w:rsidRPr="00685B33">
              <w:rPr>
                <w:rFonts w:ascii="宋体" w:cs="宋体" w:hint="eastAsia"/>
                <w:vertAlign w:val="superscript"/>
              </w:rPr>
              <w:t>e</w:t>
            </w:r>
          </w:p>
          <w:p w:rsidR="00877F7A" w:rsidRPr="00685B33" w:rsidRDefault="00877F7A" w:rsidP="00260028">
            <w:pPr>
              <w:autoSpaceDE w:val="0"/>
              <w:autoSpaceDN w:val="0"/>
              <w:adjustRightInd w:val="0"/>
              <w:jc w:val="center"/>
              <w:rPr>
                <w:rFonts w:ascii="宋体" w:cs="宋体"/>
                <w:kern w:val="0"/>
                <w:sz w:val="18"/>
                <w:szCs w:val="18"/>
              </w:rPr>
            </w:pPr>
            <w:r w:rsidRPr="00685B33">
              <w:rPr>
                <w:rFonts w:ascii="宋体" w:hAnsi="宋体" w:cs="宋体" w:hint="eastAsia"/>
                <w:kern w:val="0"/>
                <w:sz w:val="18"/>
                <w:szCs w:val="18"/>
              </w:rPr>
              <w:t>≥8760</w:t>
            </w:r>
            <w:r w:rsidRPr="00685B33">
              <w:rPr>
                <w:rFonts w:ascii="宋体" w:hAnsi="宋体" w:cs="宋体"/>
                <w:kern w:val="0"/>
                <w:sz w:val="18"/>
                <w:szCs w:val="18"/>
              </w:rPr>
              <w:t>h</w:t>
            </w:r>
          </w:p>
          <w:p w:rsidR="00877F7A" w:rsidRPr="00685B33" w:rsidRDefault="00877F7A" w:rsidP="00260028">
            <w:pPr>
              <w:pStyle w:val="affffff8"/>
              <w:rPr>
                <w:rFonts w:ascii="宋体"/>
                <w:strike/>
              </w:rPr>
            </w:pPr>
            <w:r w:rsidRPr="00685B33">
              <w:rPr>
                <w:rFonts w:ascii="宋体" w:hAnsi="宋体" w:cs="宋体" w:hint="eastAsia"/>
                <w:szCs w:val="18"/>
              </w:rPr>
              <w:t>水</w:t>
            </w:r>
            <w:r w:rsidRPr="00685B33">
              <w:rPr>
                <w:rFonts w:ascii="宋体" w:cs="宋体"/>
                <w:szCs w:val="18"/>
              </w:rPr>
              <w:t>-</w:t>
            </w:r>
            <w:r w:rsidRPr="00685B33">
              <w:rPr>
                <w:rFonts w:ascii="宋体" w:hAnsi="宋体" w:cs="宋体" w:hint="eastAsia"/>
                <w:szCs w:val="18"/>
              </w:rPr>
              <w:t>水</w:t>
            </w:r>
          </w:p>
        </w:tc>
        <w:tc>
          <w:tcPr>
            <w:tcW w:w="827" w:type="pct"/>
            <w:vMerge/>
            <w:tcBorders>
              <w:top w:val="single" w:sz="4" w:space="0" w:color="auto"/>
              <w:bottom w:val="single" w:sz="4" w:space="0" w:color="auto"/>
            </w:tcBorders>
            <w:shd w:val="clear" w:color="auto" w:fill="auto"/>
            <w:vAlign w:val="center"/>
          </w:tcPr>
          <w:p w:rsidR="00877F7A" w:rsidRPr="00685B33" w:rsidRDefault="00877F7A" w:rsidP="00260028">
            <w:pPr>
              <w:rPr>
                <w:rFonts w:ascii="宋体"/>
                <w:sz w:val="18"/>
              </w:rPr>
            </w:pPr>
          </w:p>
        </w:tc>
      </w:tr>
      <w:tr w:rsidR="00FD4A88" w:rsidRPr="00685B33" w:rsidTr="00D000DF">
        <w:tc>
          <w:tcPr>
            <w:tcW w:w="436"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6</w:t>
            </w:r>
          </w:p>
        </w:tc>
        <w:tc>
          <w:tcPr>
            <w:tcW w:w="9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proofErr w:type="gramStart"/>
            <w:r w:rsidRPr="00685B33">
              <w:rPr>
                <w:rFonts w:ascii="宋体" w:hint="eastAsia"/>
              </w:rPr>
              <w:t>耐快速</w:t>
            </w:r>
            <w:proofErr w:type="gramEnd"/>
            <w:r w:rsidRPr="00685B33">
              <w:rPr>
                <w:rFonts w:ascii="宋体" w:hint="eastAsia"/>
              </w:rPr>
              <w:t>裂纹扩展</w:t>
            </w:r>
          </w:p>
          <w:p w:rsidR="00877F7A" w:rsidRPr="00685B33" w:rsidRDefault="00877F7A" w:rsidP="00260028">
            <w:pPr>
              <w:pStyle w:val="affffff8"/>
              <w:rPr>
                <w:rFonts w:ascii="宋体"/>
              </w:rPr>
            </w:pPr>
            <w:r w:rsidRPr="00685B33">
              <w:rPr>
                <w:rFonts w:ascii="宋体" w:hint="eastAsia"/>
              </w:rPr>
              <w:t>（RCP）</w:t>
            </w:r>
            <w:proofErr w:type="spellStart"/>
            <w:r w:rsidRPr="00685B33">
              <w:rPr>
                <w:rFonts w:ascii="宋体" w:hint="eastAsia"/>
                <w:vertAlign w:val="superscript"/>
              </w:rPr>
              <w:t>f,g</w:t>
            </w:r>
            <w:proofErr w:type="spellEnd"/>
          </w:p>
        </w:tc>
        <w:tc>
          <w:tcPr>
            <w:tcW w:w="1064"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hAnsi="宋体" w:cs="宋体"/>
              </w:rPr>
            </w:pPr>
            <w:r w:rsidRPr="00685B33">
              <w:rPr>
                <w:rFonts w:ascii="宋体" w:hAnsi="宋体" w:cs="TimesNewRomanPSMT"/>
              </w:rPr>
              <w:t>PC,S</w:t>
            </w:r>
            <w:r w:rsidRPr="00685B33">
              <w:rPr>
                <w:rFonts w:ascii="宋体" w:hAnsi="宋体" w:cs="TimesNewRomanPSMT"/>
                <w:vertAlign w:val="subscript"/>
              </w:rPr>
              <w:t>4</w:t>
            </w:r>
            <w:r w:rsidRPr="00685B33">
              <w:rPr>
                <w:rFonts w:ascii="宋体" w:hAnsi="宋体" w:cs="宋体" w:hint="eastAsia"/>
              </w:rPr>
              <w:t>≥</w:t>
            </w:r>
            <w:r w:rsidRPr="00685B33">
              <w:rPr>
                <w:rFonts w:ascii="宋体" w:hAnsi="宋体" w:cs="TimesNewRomanPSMT"/>
              </w:rPr>
              <w:t>MOP/</w:t>
            </w:r>
            <w:r w:rsidRPr="00685B33">
              <w:rPr>
                <w:rFonts w:ascii="宋体" w:hAnsi="宋体" w:cs="宋体"/>
              </w:rPr>
              <w:t>2.4-0.072</w:t>
            </w:r>
            <w:r w:rsidRPr="00685B33">
              <w:rPr>
                <w:rFonts w:ascii="宋体" w:hAnsi="宋体" w:cs="宋体" w:hint="eastAsia"/>
              </w:rPr>
              <w:t>，</w:t>
            </w:r>
          </w:p>
          <w:p w:rsidR="00877F7A" w:rsidRPr="00685B33" w:rsidRDefault="00877F7A" w:rsidP="00260028">
            <w:pPr>
              <w:pStyle w:val="affffff8"/>
              <w:rPr>
                <w:rFonts w:ascii="宋体"/>
              </w:rPr>
            </w:pPr>
            <w:r w:rsidRPr="00685B33">
              <w:rPr>
                <w:rFonts w:ascii="宋体" w:hAnsi="宋体" w:cs="TimesNewRomanPSMT"/>
              </w:rPr>
              <w:t>MPa</w:t>
            </w: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cs="宋体" w:hint="eastAsia"/>
              </w:rPr>
              <w:t>试验温度</w:t>
            </w:r>
          </w:p>
        </w:tc>
        <w:tc>
          <w:tcPr>
            <w:tcW w:w="7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0℃</w:t>
            </w:r>
          </w:p>
        </w:tc>
        <w:tc>
          <w:tcPr>
            <w:tcW w:w="827"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 xml:space="preserve">GB/T </w:t>
            </w:r>
            <w:r w:rsidR="00D05579">
              <w:rPr>
                <w:rFonts w:ascii="宋体" w:hint="eastAsia"/>
              </w:rPr>
              <w:t>19280</w:t>
            </w:r>
          </w:p>
        </w:tc>
      </w:tr>
      <w:tr w:rsidR="00FD4A88" w:rsidRPr="00685B33" w:rsidTr="00D000DF">
        <w:tc>
          <w:tcPr>
            <w:tcW w:w="436"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7</w:t>
            </w:r>
          </w:p>
        </w:tc>
        <w:tc>
          <w:tcPr>
            <w:tcW w:w="9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cs="宋体" w:hint="eastAsia"/>
              </w:rPr>
              <w:t>压缩复原</w:t>
            </w:r>
          </w:p>
        </w:tc>
        <w:tc>
          <w:tcPr>
            <w:tcW w:w="1064"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TimesNewRomanPSMT" w:hAnsi="TimesNewRomanPSMT" w:cs="TimesNewRomanPSMT"/>
              </w:rPr>
            </w:pPr>
            <w:r w:rsidRPr="00685B33">
              <w:rPr>
                <w:rFonts w:ascii="宋体" w:cs="宋体" w:hint="eastAsia"/>
              </w:rPr>
              <w:t>无破坏，无渗漏</w:t>
            </w:r>
          </w:p>
        </w:tc>
        <w:tc>
          <w:tcPr>
            <w:tcW w:w="907" w:type="pct"/>
            <w:gridSpan w:val="2"/>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cs="宋体"/>
              </w:rPr>
            </w:pPr>
            <w:r w:rsidRPr="00685B33">
              <w:rPr>
                <w:rFonts w:ascii="宋体" w:cs="宋体" w:hint="eastAsia"/>
              </w:rPr>
              <w:t>-</w:t>
            </w:r>
          </w:p>
        </w:tc>
        <w:tc>
          <w:tcPr>
            <w:tcW w:w="783"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w:t>
            </w:r>
          </w:p>
        </w:tc>
        <w:tc>
          <w:tcPr>
            <w:tcW w:w="827" w:type="pct"/>
            <w:tcBorders>
              <w:top w:val="single" w:sz="4" w:space="0" w:color="auto"/>
              <w:bottom w:val="single" w:sz="4" w:space="0" w:color="auto"/>
            </w:tcBorders>
            <w:shd w:val="clear" w:color="auto" w:fill="auto"/>
            <w:vAlign w:val="center"/>
          </w:tcPr>
          <w:p w:rsidR="00877F7A" w:rsidRPr="00685B33" w:rsidRDefault="00877F7A" w:rsidP="00260028">
            <w:pPr>
              <w:pStyle w:val="affffff8"/>
              <w:rPr>
                <w:rFonts w:ascii="宋体"/>
              </w:rPr>
            </w:pPr>
            <w:r w:rsidRPr="00685B33">
              <w:rPr>
                <w:rFonts w:ascii="宋体" w:hint="eastAsia"/>
              </w:rPr>
              <w:t>GB/T 15558.1-2015附录F</w:t>
            </w:r>
          </w:p>
        </w:tc>
      </w:tr>
      <w:tr w:rsidR="00FD4A88" w:rsidRPr="00685B33" w:rsidTr="00D000DF">
        <w:tc>
          <w:tcPr>
            <w:tcW w:w="436" w:type="pct"/>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rPr>
            </w:pPr>
            <w:r w:rsidRPr="00685B33">
              <w:rPr>
                <w:rFonts w:ascii="宋体" w:hint="eastAsia"/>
              </w:rPr>
              <w:t>8</w:t>
            </w:r>
          </w:p>
        </w:tc>
        <w:tc>
          <w:tcPr>
            <w:tcW w:w="983" w:type="pct"/>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cs="宋体"/>
              </w:rPr>
            </w:pPr>
            <w:r w:rsidRPr="00685B33">
              <w:rPr>
                <w:rFonts w:hint="eastAsia"/>
              </w:rPr>
              <w:t>预制折叠管</w:t>
            </w:r>
            <w:r w:rsidR="004479DD" w:rsidRPr="00685B33">
              <w:rPr>
                <w:rFonts w:hint="eastAsia"/>
              </w:rPr>
              <w:t>材</w:t>
            </w:r>
            <w:r w:rsidRPr="00685B33">
              <w:rPr>
                <w:rFonts w:hint="eastAsia"/>
              </w:rPr>
              <w:t>记忆能力</w:t>
            </w:r>
            <w:r w:rsidR="004479DD" w:rsidRPr="00685B33">
              <w:rPr>
                <w:rFonts w:hint="eastAsia"/>
                <w:vertAlign w:val="superscript"/>
              </w:rPr>
              <w:t>h</w:t>
            </w:r>
          </w:p>
        </w:tc>
        <w:tc>
          <w:tcPr>
            <w:tcW w:w="1064" w:type="pct"/>
            <w:tcBorders>
              <w:top w:val="single" w:sz="4" w:space="0" w:color="auto"/>
              <w:bottom w:val="single" w:sz="4" w:space="0" w:color="auto"/>
            </w:tcBorders>
            <w:shd w:val="clear" w:color="auto" w:fill="auto"/>
            <w:vAlign w:val="center"/>
          </w:tcPr>
          <w:p w:rsidR="00A9654B" w:rsidRPr="00685B33" w:rsidRDefault="004479DD" w:rsidP="00260028">
            <w:pPr>
              <w:pStyle w:val="affffff8"/>
              <w:rPr>
                <w:rFonts w:ascii="宋体" w:cs="宋体"/>
              </w:rPr>
            </w:pPr>
            <w:r w:rsidRPr="00685B33">
              <w:rPr>
                <w:rFonts w:ascii="宋体" w:cs="宋体" w:hint="eastAsia"/>
              </w:rPr>
              <w:t>本标准附录A 中A.3.4</w:t>
            </w:r>
          </w:p>
        </w:tc>
        <w:tc>
          <w:tcPr>
            <w:tcW w:w="907" w:type="pct"/>
            <w:gridSpan w:val="2"/>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cs="宋体"/>
              </w:rPr>
            </w:pPr>
          </w:p>
        </w:tc>
        <w:tc>
          <w:tcPr>
            <w:tcW w:w="783" w:type="pct"/>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rPr>
            </w:pPr>
          </w:p>
        </w:tc>
        <w:tc>
          <w:tcPr>
            <w:tcW w:w="827" w:type="pct"/>
            <w:tcBorders>
              <w:top w:val="single" w:sz="4" w:space="0" w:color="auto"/>
              <w:bottom w:val="single" w:sz="4" w:space="0" w:color="auto"/>
            </w:tcBorders>
            <w:shd w:val="clear" w:color="auto" w:fill="auto"/>
            <w:vAlign w:val="center"/>
          </w:tcPr>
          <w:p w:rsidR="00A9654B" w:rsidRPr="00685B33" w:rsidRDefault="003E3105" w:rsidP="00260028">
            <w:pPr>
              <w:pStyle w:val="affffff8"/>
              <w:rPr>
                <w:rFonts w:ascii="宋体"/>
              </w:rPr>
            </w:pPr>
            <w:r w:rsidRPr="00685B33">
              <w:rPr>
                <w:rFonts w:ascii="宋体" w:hint="eastAsia"/>
              </w:rPr>
              <w:t>附录A</w:t>
            </w:r>
          </w:p>
        </w:tc>
      </w:tr>
      <w:tr w:rsidR="00FD4A88" w:rsidRPr="00685B33" w:rsidTr="00D000DF">
        <w:tc>
          <w:tcPr>
            <w:tcW w:w="436" w:type="pct"/>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rPr>
            </w:pPr>
            <w:r w:rsidRPr="00685B33">
              <w:rPr>
                <w:rFonts w:ascii="宋体" w:hint="eastAsia"/>
              </w:rPr>
              <w:t>9</w:t>
            </w:r>
          </w:p>
        </w:tc>
        <w:tc>
          <w:tcPr>
            <w:tcW w:w="983" w:type="pct"/>
            <w:tcBorders>
              <w:top w:val="single" w:sz="4" w:space="0" w:color="auto"/>
              <w:bottom w:val="single" w:sz="4" w:space="0" w:color="auto"/>
            </w:tcBorders>
            <w:shd w:val="clear" w:color="auto" w:fill="auto"/>
            <w:vAlign w:val="center"/>
          </w:tcPr>
          <w:p w:rsidR="00A9654B" w:rsidRPr="00685B33" w:rsidRDefault="004479DD" w:rsidP="00260028">
            <w:pPr>
              <w:pStyle w:val="affffff8"/>
              <w:rPr>
                <w:rFonts w:ascii="宋体" w:cs="宋体"/>
              </w:rPr>
            </w:pPr>
            <w:r w:rsidRPr="00685B33">
              <w:rPr>
                <w:rFonts w:hint="eastAsia"/>
              </w:rPr>
              <w:t>预制折叠管材</w:t>
            </w:r>
            <w:r w:rsidR="00A9654B" w:rsidRPr="00685B33">
              <w:rPr>
                <w:rFonts w:hint="eastAsia"/>
              </w:rPr>
              <w:t>常温下环向拉伸应力</w:t>
            </w:r>
            <w:r w:rsidR="005C45D4">
              <w:rPr>
                <w:rFonts w:hint="eastAsia"/>
                <w:vertAlign w:val="superscript"/>
              </w:rPr>
              <w:t>i</w:t>
            </w:r>
          </w:p>
        </w:tc>
        <w:tc>
          <w:tcPr>
            <w:tcW w:w="1064" w:type="pct"/>
            <w:tcBorders>
              <w:top w:val="single" w:sz="4" w:space="0" w:color="auto"/>
              <w:bottom w:val="single" w:sz="4" w:space="0" w:color="auto"/>
            </w:tcBorders>
            <w:shd w:val="clear" w:color="auto" w:fill="auto"/>
            <w:vAlign w:val="center"/>
          </w:tcPr>
          <w:p w:rsidR="00A9654B" w:rsidRPr="00685B33" w:rsidRDefault="004479DD" w:rsidP="00260028">
            <w:pPr>
              <w:pStyle w:val="affffff8"/>
              <w:rPr>
                <w:rFonts w:ascii="宋体" w:cs="宋体"/>
              </w:rPr>
            </w:pPr>
            <w:r w:rsidRPr="00685B33">
              <w:rPr>
                <w:rFonts w:ascii="宋体" w:cs="宋体" w:hint="eastAsia"/>
              </w:rPr>
              <w:t>本标准附录B</w:t>
            </w:r>
          </w:p>
        </w:tc>
        <w:tc>
          <w:tcPr>
            <w:tcW w:w="907" w:type="pct"/>
            <w:gridSpan w:val="2"/>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cs="宋体"/>
              </w:rPr>
            </w:pPr>
          </w:p>
        </w:tc>
        <w:tc>
          <w:tcPr>
            <w:tcW w:w="783" w:type="pct"/>
            <w:tcBorders>
              <w:top w:val="single" w:sz="4" w:space="0" w:color="auto"/>
              <w:bottom w:val="single" w:sz="4" w:space="0" w:color="auto"/>
            </w:tcBorders>
            <w:shd w:val="clear" w:color="auto" w:fill="auto"/>
            <w:vAlign w:val="center"/>
          </w:tcPr>
          <w:p w:rsidR="00A9654B" w:rsidRPr="00685B33" w:rsidRDefault="00A9654B" w:rsidP="00260028">
            <w:pPr>
              <w:pStyle w:val="affffff8"/>
              <w:rPr>
                <w:rFonts w:ascii="宋体"/>
              </w:rPr>
            </w:pPr>
          </w:p>
        </w:tc>
        <w:tc>
          <w:tcPr>
            <w:tcW w:w="827" w:type="pct"/>
            <w:tcBorders>
              <w:top w:val="single" w:sz="4" w:space="0" w:color="auto"/>
              <w:bottom w:val="single" w:sz="4" w:space="0" w:color="auto"/>
            </w:tcBorders>
            <w:shd w:val="clear" w:color="auto" w:fill="auto"/>
            <w:vAlign w:val="center"/>
          </w:tcPr>
          <w:p w:rsidR="00A9654B" w:rsidRPr="00685B33" w:rsidRDefault="003E3105" w:rsidP="00260028">
            <w:pPr>
              <w:pStyle w:val="affffff8"/>
              <w:rPr>
                <w:rFonts w:ascii="宋体"/>
              </w:rPr>
            </w:pPr>
            <w:r w:rsidRPr="00685B33">
              <w:rPr>
                <w:rFonts w:ascii="宋体" w:hint="eastAsia"/>
              </w:rPr>
              <w:t>附录B</w:t>
            </w:r>
          </w:p>
        </w:tc>
      </w:tr>
      <w:tr w:rsidR="00877F7A" w:rsidRPr="00685B33" w:rsidTr="00AD27F4">
        <w:trPr>
          <w:trHeight w:val="152"/>
        </w:trPr>
        <w:tc>
          <w:tcPr>
            <w:tcW w:w="5000" w:type="pct"/>
            <w:gridSpan w:val="7"/>
            <w:shd w:val="clear" w:color="auto" w:fill="auto"/>
          </w:tcPr>
          <w:p w:rsidR="00877F7A" w:rsidRPr="00685B33" w:rsidRDefault="00877F7A" w:rsidP="00260028">
            <w:pPr>
              <w:pStyle w:val="a2"/>
              <w:numPr>
                <w:ilvl w:val="0"/>
                <w:numId w:val="20"/>
              </w:numPr>
              <w:rPr>
                <w:rFonts w:hAnsi="宋体"/>
              </w:rPr>
            </w:pPr>
            <w:r w:rsidRPr="00685B33">
              <w:rPr>
                <w:rFonts w:cs="宋体" w:hint="eastAsia"/>
              </w:rPr>
              <w:t>仅考虑脆性破</w:t>
            </w:r>
            <w:r w:rsidRPr="00685B33">
              <w:rPr>
                <w:rFonts w:hAnsi="宋体" w:cs="宋体" w:hint="eastAsia"/>
              </w:rPr>
              <w:t>坏。如果在</w:t>
            </w:r>
            <w:r w:rsidRPr="00685B33">
              <w:rPr>
                <w:rFonts w:hAnsi="宋体" w:cs="宋体"/>
              </w:rPr>
              <w:t xml:space="preserve">165 h </w:t>
            </w:r>
            <w:r w:rsidRPr="00685B33">
              <w:rPr>
                <w:rFonts w:hAnsi="宋体" w:cs="宋体" w:hint="eastAsia"/>
              </w:rPr>
              <w:t>前发生韧性破坏，则按表</w:t>
            </w:r>
            <w:r w:rsidR="00650F54">
              <w:rPr>
                <w:rFonts w:hAnsi="宋体" w:cs="宋体" w:hint="eastAsia"/>
              </w:rPr>
              <w:t>10</w:t>
            </w:r>
            <w:r w:rsidRPr="00685B33">
              <w:rPr>
                <w:rFonts w:hAnsi="宋体" w:cs="宋体" w:hint="eastAsia"/>
              </w:rPr>
              <w:t>选择较低的应力和相应的最小破坏时间重新试验。</w:t>
            </w:r>
          </w:p>
          <w:p w:rsidR="00877F7A" w:rsidRPr="00685B33" w:rsidRDefault="00877F7A" w:rsidP="00260028">
            <w:pPr>
              <w:pStyle w:val="a2"/>
              <w:numPr>
                <w:ilvl w:val="0"/>
                <w:numId w:val="20"/>
              </w:numPr>
              <w:rPr>
                <w:rFonts w:hAnsi="宋体"/>
              </w:rPr>
            </w:pPr>
            <w:r w:rsidRPr="00685B33">
              <w:rPr>
                <w:rFonts w:hAnsi="宋体" w:cs="宋体" w:hint="eastAsia"/>
              </w:rPr>
              <w:t>若破坏发生</w:t>
            </w:r>
            <w:proofErr w:type="gramStart"/>
            <w:r w:rsidRPr="00685B33">
              <w:rPr>
                <w:rFonts w:hAnsi="宋体" w:cs="宋体" w:hint="eastAsia"/>
              </w:rPr>
              <w:t>在标距外部</w:t>
            </w:r>
            <w:proofErr w:type="gramEnd"/>
            <w:r w:rsidRPr="00685B33">
              <w:rPr>
                <w:rFonts w:hAnsi="宋体" w:cs="宋体" w:hint="eastAsia"/>
              </w:rPr>
              <w:t>，在测试值达到要求情况下认为试验通过。</w:t>
            </w:r>
          </w:p>
          <w:p w:rsidR="00877F7A" w:rsidRPr="00685B33" w:rsidRDefault="00877F7A" w:rsidP="00260028">
            <w:pPr>
              <w:pStyle w:val="a2"/>
              <w:numPr>
                <w:ilvl w:val="0"/>
                <w:numId w:val="20"/>
              </w:numPr>
              <w:rPr>
                <w:rFonts w:hAnsi="宋体"/>
              </w:rPr>
            </w:pPr>
            <w:r w:rsidRPr="00685B33">
              <w:rPr>
                <w:rFonts w:hAnsi="宋体" w:hint="eastAsia"/>
              </w:rPr>
              <w:t>当达到测试要求值时即可停止试验，无需试验至试样破坏。</w:t>
            </w:r>
          </w:p>
          <w:p w:rsidR="00877F7A" w:rsidRPr="00685B33" w:rsidRDefault="00877F7A" w:rsidP="00260028">
            <w:pPr>
              <w:pStyle w:val="a2"/>
              <w:numPr>
                <w:ilvl w:val="0"/>
                <w:numId w:val="20"/>
              </w:numPr>
              <w:rPr>
                <w:rFonts w:hAnsi="宋体"/>
              </w:rPr>
            </w:pPr>
            <w:r w:rsidRPr="00685B33">
              <w:rPr>
                <w:rFonts w:hAnsi="宋体" w:hint="eastAsia"/>
              </w:rPr>
              <w:t>如果可行，壁厚不大于</w:t>
            </w:r>
            <w:r w:rsidRPr="00685B33">
              <w:rPr>
                <w:rFonts w:hAnsi="宋体" w:cs="TimesNewRomanPSMT"/>
              </w:rPr>
              <w:t>25</w:t>
            </w:r>
            <w:r w:rsidRPr="00685B33">
              <w:rPr>
                <w:rFonts w:hAnsi="宋体" w:cs="TimesNewRomanPSMT" w:hint="eastAsia"/>
              </w:rPr>
              <w:t xml:space="preserve"> </w:t>
            </w:r>
            <w:r w:rsidRPr="00685B33">
              <w:rPr>
                <w:rFonts w:hAnsi="宋体" w:cs="TimesNewRomanPSMT"/>
              </w:rPr>
              <w:t xml:space="preserve">mm </w:t>
            </w:r>
            <w:r w:rsidRPr="00685B33">
              <w:rPr>
                <w:rFonts w:hAnsi="宋体" w:hint="eastAsia"/>
              </w:rPr>
              <w:t>的管材也可采用类型</w:t>
            </w:r>
            <w:r w:rsidRPr="00685B33">
              <w:rPr>
                <w:rFonts w:hAnsi="宋体"/>
              </w:rPr>
              <w:t xml:space="preserve">2 </w:t>
            </w:r>
            <w:r w:rsidRPr="00685B33">
              <w:rPr>
                <w:rFonts w:hAnsi="宋体" w:hint="eastAsia"/>
              </w:rPr>
              <w:t>试样，类型</w:t>
            </w:r>
            <w:r w:rsidRPr="00685B33">
              <w:rPr>
                <w:rFonts w:hAnsi="宋体"/>
              </w:rPr>
              <w:t xml:space="preserve">2 </w:t>
            </w:r>
            <w:r w:rsidRPr="00685B33">
              <w:rPr>
                <w:rFonts w:hAnsi="宋体" w:hint="eastAsia"/>
              </w:rPr>
              <w:t>试样采用机械加工或模压法制备。</w:t>
            </w:r>
          </w:p>
          <w:p w:rsidR="00877F7A" w:rsidRPr="00685B33" w:rsidRDefault="00877F7A" w:rsidP="00260028">
            <w:pPr>
              <w:pStyle w:val="a2"/>
              <w:numPr>
                <w:ilvl w:val="0"/>
                <w:numId w:val="20"/>
              </w:numPr>
              <w:rPr>
                <w:rFonts w:hAnsi="宋体"/>
              </w:rPr>
            </w:pPr>
            <w:r w:rsidRPr="00685B33">
              <w:rPr>
                <w:rFonts w:hAnsi="宋体" w:hint="eastAsia"/>
              </w:rPr>
              <w:t>对于</w:t>
            </w:r>
            <w:r w:rsidR="0008583A">
              <w:rPr>
                <w:rFonts w:hAnsi="宋体" w:hint="eastAsia"/>
              </w:rPr>
              <w:t>其他</w:t>
            </w:r>
            <w:r w:rsidRPr="00685B33">
              <w:rPr>
                <w:rFonts w:hAnsi="宋体" w:cs="TimesNewRomanPSMT"/>
              </w:rPr>
              <w:t xml:space="preserve">SDR </w:t>
            </w:r>
            <w:r w:rsidRPr="00685B33">
              <w:rPr>
                <w:rFonts w:hAnsi="宋体" w:hint="eastAsia"/>
              </w:rPr>
              <w:t>系列对应的压力值，参见</w:t>
            </w:r>
            <w:r w:rsidRPr="00685B33">
              <w:rPr>
                <w:rFonts w:hAnsi="宋体" w:cs="TimesNewRomanPSMT"/>
              </w:rPr>
              <w:t>GB/T 18476</w:t>
            </w:r>
            <w:r w:rsidRPr="00685B33">
              <w:rPr>
                <w:rFonts w:hAnsi="宋体" w:hint="eastAsia"/>
              </w:rPr>
              <w:t>。</w:t>
            </w:r>
          </w:p>
          <w:p w:rsidR="00877F7A" w:rsidRPr="00685B33" w:rsidRDefault="00877F7A" w:rsidP="00260028">
            <w:pPr>
              <w:pStyle w:val="a2"/>
              <w:numPr>
                <w:ilvl w:val="0"/>
                <w:numId w:val="20"/>
              </w:numPr>
              <w:rPr>
                <w:rFonts w:hAnsi="宋体"/>
              </w:rPr>
            </w:pPr>
            <w:r w:rsidRPr="00685B33">
              <w:rPr>
                <w:rFonts w:hAnsi="宋体" w:hint="eastAsia"/>
              </w:rPr>
              <w:t>管材制造商生产的管材大于混配料制造商提供合格验证</w:t>
            </w:r>
            <w:r w:rsidRPr="00685B33">
              <w:rPr>
                <w:rFonts w:hAnsi="宋体" w:cs="TimesNewRomanPSMT"/>
              </w:rPr>
              <w:t xml:space="preserve">RCP </w:t>
            </w:r>
            <w:r w:rsidRPr="00685B33">
              <w:rPr>
                <w:rFonts w:hAnsi="宋体" w:hint="eastAsia"/>
              </w:rPr>
              <w:t>试验中所用管材的壁厚时，才进行</w:t>
            </w:r>
            <w:r w:rsidRPr="00685B33">
              <w:rPr>
                <w:rFonts w:hAnsi="宋体" w:cs="TimesNewRomanPSMT"/>
              </w:rPr>
              <w:t xml:space="preserve">RCP </w:t>
            </w:r>
            <w:r w:rsidRPr="00685B33">
              <w:rPr>
                <w:rFonts w:hAnsi="宋体" w:hint="eastAsia"/>
              </w:rPr>
              <w:t>试验。在</w:t>
            </w:r>
            <w:r w:rsidRPr="00685B33">
              <w:rPr>
                <w:rFonts w:hAnsi="宋体"/>
              </w:rPr>
              <w:t xml:space="preserve">0 </w:t>
            </w:r>
            <w:r w:rsidRPr="00685B33">
              <w:rPr>
                <w:rFonts w:hAnsi="宋体" w:cs="新宋体" w:hint="eastAsia"/>
              </w:rPr>
              <w:t>℃</w:t>
            </w:r>
            <w:r w:rsidRPr="00685B33">
              <w:rPr>
                <w:rFonts w:hAnsi="宋体" w:hint="eastAsia"/>
              </w:rPr>
              <w:t>以下应用时，要求在该温度下进行</w:t>
            </w:r>
            <w:r w:rsidRPr="00685B33">
              <w:rPr>
                <w:rFonts w:hAnsi="宋体" w:cs="TimesNewRomanPSMT"/>
              </w:rPr>
              <w:t xml:space="preserve">RCP </w:t>
            </w:r>
            <w:r w:rsidRPr="00685B33">
              <w:rPr>
                <w:rFonts w:hAnsi="宋体" w:hint="eastAsia"/>
              </w:rPr>
              <w:t>试验，以确定在最小工作温度下的临界压力。按</w:t>
            </w:r>
            <w:r w:rsidRPr="00685B33">
              <w:rPr>
                <w:rFonts w:hAnsi="宋体" w:cs="TimesNewRomanPSMT"/>
              </w:rPr>
              <w:t xml:space="preserve">GB/T 19280 </w:t>
            </w:r>
            <w:r w:rsidRPr="00685B33">
              <w:rPr>
                <w:rFonts w:hAnsi="宋体" w:hint="eastAsia"/>
              </w:rPr>
              <w:t>试验时，若</w:t>
            </w:r>
            <w:r w:rsidRPr="00685B33">
              <w:rPr>
                <w:rFonts w:hAnsi="宋体"/>
              </w:rPr>
              <w:t xml:space="preserve">S4 </w:t>
            </w:r>
            <w:r w:rsidRPr="00685B33">
              <w:rPr>
                <w:rFonts w:hAnsi="宋体" w:hint="eastAsia"/>
              </w:rPr>
              <w:t>试验不能达到要求，应按照全尺寸试验重新进行测试，以全尺寸试验的结果</w:t>
            </w:r>
            <w:r w:rsidRPr="00685B33">
              <w:rPr>
                <w:rFonts w:hAnsi="宋体" w:cs="宋体" w:hint="eastAsia"/>
              </w:rPr>
              <w:t>作为最终判定依据。在此情况下，</w:t>
            </w:r>
            <w:r w:rsidRPr="00685B33">
              <w:rPr>
                <w:rFonts w:hAnsi="宋体" w:cs="宋体"/>
                <w:sz w:val="19"/>
                <w:szCs w:val="19"/>
              </w:rPr>
              <w:t>P</w:t>
            </w:r>
            <w:r w:rsidRPr="00685B33">
              <w:rPr>
                <w:rFonts w:hAnsi="宋体" w:cs="宋体"/>
                <w:sz w:val="9"/>
                <w:szCs w:val="9"/>
              </w:rPr>
              <w:t>C</w:t>
            </w:r>
            <w:r w:rsidRPr="00685B33">
              <w:rPr>
                <w:rFonts w:hAnsi="宋体" w:cs="宋体" w:hint="eastAsia"/>
                <w:sz w:val="9"/>
                <w:szCs w:val="9"/>
              </w:rPr>
              <w:t>，</w:t>
            </w:r>
            <w:r w:rsidRPr="00685B33">
              <w:rPr>
                <w:rFonts w:hAnsi="宋体" w:cs="宋体"/>
                <w:sz w:val="9"/>
                <w:szCs w:val="9"/>
              </w:rPr>
              <w:t>FS</w:t>
            </w:r>
            <w:r w:rsidRPr="00685B33">
              <w:rPr>
                <w:rFonts w:hAnsi="宋体" w:cs="宋体" w:hint="eastAsia"/>
              </w:rPr>
              <w:t>≥</w:t>
            </w:r>
            <w:r w:rsidRPr="00685B33">
              <w:rPr>
                <w:rFonts w:hAnsi="宋体" w:cs="宋体"/>
              </w:rPr>
              <w:t>1.5</w:t>
            </w:r>
            <w:r w:rsidRPr="00685B33">
              <w:rPr>
                <w:rFonts w:hAnsi="宋体" w:cs="TimesNewRomanPSMT"/>
              </w:rPr>
              <w:t>×</w:t>
            </w:r>
            <w:r w:rsidRPr="00685B33">
              <w:rPr>
                <w:rFonts w:hAnsi="宋体" w:cs="宋体"/>
              </w:rPr>
              <w:t>MOP</w:t>
            </w:r>
            <w:r w:rsidRPr="00685B33">
              <w:rPr>
                <w:rFonts w:hAnsi="宋体" w:cs="宋体" w:hint="eastAsia"/>
              </w:rPr>
              <w:t>。</w:t>
            </w:r>
          </w:p>
          <w:p w:rsidR="00877F7A" w:rsidRPr="00685B33" w:rsidRDefault="00877F7A" w:rsidP="00260028">
            <w:pPr>
              <w:pStyle w:val="a2"/>
              <w:numPr>
                <w:ilvl w:val="0"/>
                <w:numId w:val="20"/>
              </w:numPr>
            </w:pPr>
            <w:r w:rsidRPr="00685B33">
              <w:rPr>
                <w:rFonts w:hAnsi="宋体" w:hint="eastAsia"/>
              </w:rPr>
              <w:t xml:space="preserve">仅适用于非开挖燃气管材。 </w:t>
            </w:r>
          </w:p>
          <w:p w:rsidR="00A9654B" w:rsidRDefault="004479DD" w:rsidP="004479DD">
            <w:pPr>
              <w:pStyle w:val="a2"/>
              <w:numPr>
                <w:ilvl w:val="0"/>
                <w:numId w:val="20"/>
              </w:numPr>
            </w:pPr>
            <w:r w:rsidRPr="00685B33">
              <w:rPr>
                <w:rFonts w:hint="eastAsia"/>
              </w:rPr>
              <w:t>仅适用于</w:t>
            </w:r>
            <w:r w:rsidR="00F53CC4" w:rsidRPr="00685B33">
              <w:rPr>
                <w:rFonts w:hint="eastAsia"/>
              </w:rPr>
              <w:t>工厂预制成型折叠管</w:t>
            </w:r>
            <w:r w:rsidRPr="00685B33">
              <w:rPr>
                <w:rFonts w:hint="eastAsia"/>
              </w:rPr>
              <w:t>。</w:t>
            </w:r>
          </w:p>
          <w:p w:rsidR="004479DD" w:rsidRPr="00685B33" w:rsidRDefault="004479DD" w:rsidP="00AD27F4">
            <w:pPr>
              <w:pStyle w:val="a2"/>
              <w:numPr>
                <w:ilvl w:val="0"/>
                <w:numId w:val="20"/>
              </w:numPr>
            </w:pPr>
            <w:r w:rsidRPr="00685B33">
              <w:rPr>
                <w:rFonts w:hint="eastAsia"/>
              </w:rPr>
              <w:t>仅适用于</w:t>
            </w:r>
            <w:r w:rsidR="00F53CC4" w:rsidRPr="00685B33">
              <w:rPr>
                <w:rFonts w:hint="eastAsia"/>
              </w:rPr>
              <w:t>工厂预制成型折叠管</w:t>
            </w:r>
            <w:r w:rsidRPr="00685B33">
              <w:rPr>
                <w:rFonts w:hint="eastAsia"/>
              </w:rPr>
              <w:t>。在协商一致的前提下，也可选用</w:t>
            </w:r>
            <w:r w:rsidR="0008583A">
              <w:rPr>
                <w:rFonts w:hint="eastAsia"/>
              </w:rPr>
              <w:t>其他</w:t>
            </w:r>
            <w:r w:rsidRPr="00685B33">
              <w:rPr>
                <w:rFonts w:hint="eastAsia"/>
              </w:rPr>
              <w:t>测试方法。</w:t>
            </w:r>
          </w:p>
        </w:tc>
      </w:tr>
    </w:tbl>
    <w:p w:rsidR="00877F7A" w:rsidRDefault="00877F7A" w:rsidP="00877F7A">
      <w:pPr>
        <w:pStyle w:val="aff7"/>
      </w:pPr>
    </w:p>
    <w:p w:rsidR="00D000DF" w:rsidRPr="00685B33" w:rsidRDefault="00D000DF" w:rsidP="00877F7A">
      <w:pPr>
        <w:pStyle w:val="aff7"/>
      </w:pPr>
    </w:p>
    <w:p w:rsidR="00877F7A" w:rsidRPr="00685B33" w:rsidRDefault="00877F7A" w:rsidP="00AD27F4">
      <w:pPr>
        <w:pStyle w:val="af7"/>
        <w:spacing w:beforeLines="0" w:after="156"/>
      </w:pPr>
      <w:r w:rsidRPr="00685B33">
        <w:rPr>
          <w:rFonts w:hint="eastAsia"/>
        </w:rPr>
        <w:t>静液压强度（80℃）试验——环应力/最小破坏时间关系</w:t>
      </w:r>
    </w:p>
    <w:tbl>
      <w:tblPr>
        <w:tblW w:w="9579"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6073"/>
        <w:gridCol w:w="3506"/>
      </w:tblGrid>
      <w:tr w:rsidR="00FD4A88" w:rsidRPr="00685B33" w:rsidTr="00260028">
        <w:trPr>
          <w:trHeight w:val="567"/>
          <w:jc w:val="center"/>
        </w:trPr>
        <w:tc>
          <w:tcPr>
            <w:tcW w:w="6073" w:type="dxa"/>
          </w:tcPr>
          <w:p w:rsidR="00877F7A" w:rsidRPr="00685B33" w:rsidRDefault="00877F7A" w:rsidP="00260028">
            <w:pPr>
              <w:tabs>
                <w:tab w:val="left" w:pos="0"/>
              </w:tabs>
              <w:topLinePunct/>
              <w:spacing w:line="300" w:lineRule="exact"/>
              <w:ind w:leftChars="-20" w:left="-1" w:hangingChars="23" w:hanging="41"/>
              <w:jc w:val="center"/>
              <w:rPr>
                <w:rFonts w:ascii="宋体" w:hAnsi="宋体"/>
                <w:sz w:val="18"/>
              </w:rPr>
            </w:pPr>
            <w:r w:rsidRPr="00685B33">
              <w:rPr>
                <w:rFonts w:ascii="宋体" w:hAnsi="宋体" w:hint="eastAsia"/>
                <w:sz w:val="18"/>
              </w:rPr>
              <w:lastRenderedPageBreak/>
              <w:t>环应力</w:t>
            </w:r>
          </w:p>
          <w:p w:rsidR="00877F7A" w:rsidRPr="00685B33" w:rsidRDefault="00877F7A" w:rsidP="00260028">
            <w:pPr>
              <w:topLinePunct/>
              <w:spacing w:line="300" w:lineRule="exact"/>
              <w:ind w:leftChars="-20" w:left="-1" w:hangingChars="23" w:hanging="41"/>
              <w:jc w:val="center"/>
              <w:rPr>
                <w:rFonts w:ascii="宋体" w:hAnsi="宋体"/>
                <w:sz w:val="18"/>
              </w:rPr>
            </w:pPr>
            <w:r w:rsidRPr="00685B33">
              <w:rPr>
                <w:rFonts w:ascii="宋体" w:hAnsi="宋体"/>
                <w:sz w:val="18"/>
              </w:rPr>
              <w:t>MPa</w:t>
            </w:r>
          </w:p>
        </w:tc>
        <w:tc>
          <w:tcPr>
            <w:tcW w:w="3506" w:type="dxa"/>
          </w:tcPr>
          <w:p w:rsidR="00877F7A" w:rsidRPr="00685B33" w:rsidRDefault="00877F7A" w:rsidP="00260028">
            <w:pPr>
              <w:topLinePunct/>
              <w:spacing w:line="300" w:lineRule="exact"/>
              <w:ind w:leftChars="-20" w:left="-1" w:hangingChars="23" w:hanging="41"/>
              <w:jc w:val="center"/>
              <w:rPr>
                <w:rFonts w:ascii="宋体" w:hAnsi="宋体"/>
                <w:sz w:val="18"/>
              </w:rPr>
            </w:pPr>
            <w:r w:rsidRPr="00685B33">
              <w:rPr>
                <w:rFonts w:ascii="宋体" w:hAnsi="宋体" w:hint="eastAsia"/>
                <w:sz w:val="18"/>
              </w:rPr>
              <w:t>最小破坏时间</w:t>
            </w:r>
          </w:p>
          <w:p w:rsidR="00877F7A" w:rsidRPr="00685B33" w:rsidRDefault="00877F7A" w:rsidP="00260028">
            <w:pPr>
              <w:topLinePunct/>
              <w:spacing w:line="300" w:lineRule="exact"/>
              <w:ind w:leftChars="-20" w:left="-1" w:hangingChars="23" w:hanging="41"/>
              <w:jc w:val="center"/>
              <w:rPr>
                <w:rFonts w:ascii="宋体" w:hAnsi="宋体"/>
                <w:sz w:val="18"/>
              </w:rPr>
            </w:pPr>
            <w:r w:rsidRPr="00685B33">
              <w:rPr>
                <w:rFonts w:ascii="宋体" w:hAnsi="宋体"/>
                <w:sz w:val="18"/>
              </w:rPr>
              <w:t>h</w:t>
            </w:r>
          </w:p>
        </w:tc>
      </w:tr>
      <w:tr w:rsidR="00FD4A88" w:rsidRPr="00685B33" w:rsidTr="00260028">
        <w:trPr>
          <w:jc w:val="center"/>
        </w:trPr>
        <w:tc>
          <w:tcPr>
            <w:tcW w:w="6073" w:type="dxa"/>
          </w:tcPr>
          <w:p w:rsidR="00877F7A" w:rsidRPr="00685B33" w:rsidRDefault="00877F7A" w:rsidP="00260028">
            <w:pPr>
              <w:tabs>
                <w:tab w:val="left" w:pos="0"/>
              </w:tabs>
              <w:topLinePunct/>
              <w:spacing w:line="300" w:lineRule="exact"/>
              <w:jc w:val="center"/>
              <w:rPr>
                <w:rFonts w:ascii="宋体" w:hAnsi="宋体"/>
                <w:sz w:val="18"/>
              </w:rPr>
            </w:pPr>
            <w:r w:rsidRPr="00685B33">
              <w:rPr>
                <w:rFonts w:ascii="宋体" w:hAnsi="宋体"/>
                <w:sz w:val="18"/>
              </w:rPr>
              <w:t>5.4</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5.3</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5.2</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5.1</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5.0</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w:t>
            </w:r>
          </w:p>
        </w:tc>
        <w:tc>
          <w:tcPr>
            <w:tcW w:w="3506" w:type="dxa"/>
          </w:tcPr>
          <w:p w:rsidR="00877F7A" w:rsidRPr="00685B33" w:rsidRDefault="00877F7A" w:rsidP="00260028">
            <w:pPr>
              <w:tabs>
                <w:tab w:val="left" w:pos="0"/>
              </w:tabs>
              <w:topLinePunct/>
              <w:spacing w:line="300" w:lineRule="exact"/>
              <w:jc w:val="center"/>
              <w:rPr>
                <w:rFonts w:ascii="宋体" w:hAnsi="宋体"/>
                <w:sz w:val="18"/>
              </w:rPr>
            </w:pPr>
            <w:r w:rsidRPr="00685B33">
              <w:rPr>
                <w:rFonts w:ascii="宋体" w:hAnsi="宋体" w:hint="eastAsia"/>
                <w:sz w:val="18"/>
              </w:rPr>
              <w:t>16</w:t>
            </w:r>
            <w:r w:rsidRPr="00685B33">
              <w:rPr>
                <w:rFonts w:ascii="宋体" w:hAnsi="宋体"/>
                <w:sz w:val="18"/>
              </w:rPr>
              <w:t>5</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256</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399</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629</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1000</w:t>
            </w:r>
          </w:p>
          <w:p w:rsidR="00877F7A" w:rsidRPr="00685B33" w:rsidRDefault="00877F7A" w:rsidP="00260028">
            <w:pPr>
              <w:topLinePunct/>
              <w:spacing w:line="300" w:lineRule="exact"/>
              <w:jc w:val="center"/>
              <w:rPr>
                <w:rFonts w:ascii="宋体" w:hAnsi="宋体"/>
                <w:sz w:val="18"/>
              </w:rPr>
            </w:pPr>
            <w:r w:rsidRPr="00685B33">
              <w:rPr>
                <w:rFonts w:ascii="宋体" w:hAnsi="宋体"/>
                <w:sz w:val="18"/>
              </w:rPr>
              <w:t>-</w:t>
            </w:r>
          </w:p>
        </w:tc>
      </w:tr>
    </w:tbl>
    <w:p w:rsidR="00877F7A" w:rsidRPr="00685B33" w:rsidRDefault="00877F7A" w:rsidP="00AD27F4">
      <w:pPr>
        <w:pStyle w:val="af7"/>
        <w:spacing w:before="156" w:after="156"/>
      </w:pPr>
      <w:r w:rsidRPr="00685B33">
        <w:rPr>
          <w:rFonts w:hint="eastAsia"/>
        </w:rPr>
        <w:t>排水</w:t>
      </w:r>
      <w:r w:rsidRPr="00685B33">
        <w:t>管材的</w:t>
      </w:r>
      <w:r w:rsidRPr="00685B33">
        <w:rPr>
          <w:rFonts w:hint="eastAsia"/>
        </w:rPr>
        <w:t>力学</w:t>
      </w:r>
      <w:r w:rsidRPr="00685B33">
        <w:t>性能</w:t>
      </w:r>
    </w:p>
    <w:tbl>
      <w:tblPr>
        <w:tblW w:w="9584" w:type="dxa"/>
        <w:jc w:val="center"/>
        <w:tblInd w:w="-7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0"/>
        <w:gridCol w:w="1674"/>
        <w:gridCol w:w="2268"/>
        <w:gridCol w:w="2503"/>
        <w:gridCol w:w="2079"/>
      </w:tblGrid>
      <w:tr w:rsidR="00FD4A88" w:rsidRPr="00685B33" w:rsidTr="00260028">
        <w:trPr>
          <w:jc w:val="center"/>
        </w:trPr>
        <w:tc>
          <w:tcPr>
            <w:tcW w:w="1060"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序号</w:t>
            </w:r>
          </w:p>
        </w:tc>
        <w:tc>
          <w:tcPr>
            <w:tcW w:w="3942" w:type="dxa"/>
            <w:gridSpan w:val="2"/>
            <w:tcBorders>
              <w:top w:val="single" w:sz="8" w:space="0" w:color="auto"/>
              <w:bottom w:val="single" w:sz="8" w:space="0" w:color="auto"/>
            </w:tcBorders>
            <w:shd w:val="clear" w:color="auto" w:fill="auto"/>
          </w:tcPr>
          <w:p w:rsidR="00877F7A" w:rsidRPr="00685B33" w:rsidRDefault="00877F7A" w:rsidP="00260028">
            <w:pPr>
              <w:pStyle w:val="affffff8"/>
            </w:pPr>
            <w:r w:rsidRPr="00685B33">
              <w:t>项目</w:t>
            </w:r>
          </w:p>
        </w:tc>
        <w:tc>
          <w:tcPr>
            <w:tcW w:w="2503"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要求</w:t>
            </w:r>
          </w:p>
        </w:tc>
        <w:tc>
          <w:tcPr>
            <w:tcW w:w="2079"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试验方法</w:t>
            </w:r>
          </w:p>
        </w:tc>
      </w:tr>
      <w:tr w:rsidR="00FD4A88" w:rsidRPr="00685B33" w:rsidTr="00260028">
        <w:trPr>
          <w:jc w:val="center"/>
        </w:trPr>
        <w:tc>
          <w:tcPr>
            <w:tcW w:w="1060" w:type="dxa"/>
            <w:vMerge w:val="restart"/>
            <w:tcBorders>
              <w:top w:val="single" w:sz="8" w:space="0" w:color="auto"/>
            </w:tcBorders>
            <w:shd w:val="clear" w:color="auto" w:fill="auto"/>
            <w:vAlign w:val="center"/>
          </w:tcPr>
          <w:p w:rsidR="00877F7A" w:rsidRPr="00685B33" w:rsidRDefault="00877F7A" w:rsidP="00260028">
            <w:pPr>
              <w:pStyle w:val="affffff8"/>
              <w:rPr>
                <w:rFonts w:ascii="宋体" w:hAnsi="宋体"/>
              </w:rPr>
            </w:pPr>
            <w:r w:rsidRPr="00685B33">
              <w:rPr>
                <w:rFonts w:ascii="宋体" w:hAnsi="宋体"/>
              </w:rPr>
              <w:t>1</w:t>
            </w:r>
          </w:p>
        </w:tc>
        <w:tc>
          <w:tcPr>
            <w:tcW w:w="1674" w:type="dxa"/>
            <w:vMerge w:val="restart"/>
            <w:tcBorders>
              <w:top w:val="single" w:sz="8" w:space="0" w:color="auto"/>
            </w:tcBorders>
            <w:shd w:val="clear" w:color="auto" w:fill="auto"/>
            <w:vAlign w:val="center"/>
          </w:tcPr>
          <w:p w:rsidR="00877F7A" w:rsidRPr="00685B33" w:rsidRDefault="00877F7A" w:rsidP="00260028">
            <w:pPr>
              <w:pStyle w:val="affffff8"/>
              <w:rPr>
                <w:rFonts w:ascii="宋体" w:hAnsi="宋体"/>
              </w:rPr>
            </w:pPr>
            <w:r w:rsidRPr="00685B33">
              <w:rPr>
                <w:rFonts w:ascii="宋体" w:hAnsi="宋体"/>
              </w:rPr>
              <w:t>环刚度</w:t>
            </w:r>
          </w:p>
        </w:tc>
        <w:tc>
          <w:tcPr>
            <w:tcW w:w="2268" w:type="dxa"/>
            <w:tcBorders>
              <w:top w:val="single" w:sz="8" w:space="0" w:color="auto"/>
            </w:tcBorders>
            <w:shd w:val="clear" w:color="auto" w:fill="auto"/>
            <w:vAlign w:val="center"/>
          </w:tcPr>
          <w:p w:rsidR="00877F7A" w:rsidRPr="00685B33" w:rsidRDefault="00877F7A" w:rsidP="00260028">
            <w:pPr>
              <w:pStyle w:val="affffff8"/>
              <w:rPr>
                <w:rFonts w:ascii="宋体" w:hAnsi="宋体"/>
              </w:rPr>
            </w:pPr>
            <w:r w:rsidRPr="00685B33">
              <w:rPr>
                <w:rFonts w:ascii="宋体" w:hAnsi="宋体"/>
              </w:rPr>
              <w:t>SDR33系列</w:t>
            </w:r>
            <w:r w:rsidRPr="00685B33">
              <w:rPr>
                <w:rFonts w:ascii="宋体" w:hAnsi="宋体" w:hint="eastAsia"/>
              </w:rPr>
              <w:t>（SN2）</w:t>
            </w:r>
          </w:p>
        </w:tc>
        <w:tc>
          <w:tcPr>
            <w:tcW w:w="2503" w:type="dxa"/>
            <w:tcBorders>
              <w:top w:val="single" w:sz="8" w:space="0" w:color="auto"/>
            </w:tcBorders>
            <w:shd w:val="clear" w:color="auto" w:fill="auto"/>
            <w:vAlign w:val="center"/>
          </w:tcPr>
          <w:p w:rsidR="00877F7A" w:rsidRPr="00685B33" w:rsidRDefault="00877F7A" w:rsidP="00260028">
            <w:pPr>
              <w:pStyle w:val="affffff8"/>
              <w:rPr>
                <w:rFonts w:ascii="宋体" w:hAnsi="宋体"/>
              </w:rPr>
            </w:pPr>
            <w:r w:rsidRPr="00685B33">
              <w:rPr>
                <w:rFonts w:ascii="宋体" w:hAnsi="宋体"/>
              </w:rPr>
              <w:t xml:space="preserve">≥ 2 </w:t>
            </w:r>
            <w:proofErr w:type="spellStart"/>
            <w:r w:rsidRPr="00685B33">
              <w:rPr>
                <w:rFonts w:ascii="宋体" w:hAnsi="宋体"/>
              </w:rPr>
              <w:t>kN</w:t>
            </w:r>
            <w:proofErr w:type="spellEnd"/>
            <w:r w:rsidRPr="00685B33">
              <w:rPr>
                <w:rFonts w:ascii="宋体" w:hAnsi="宋体"/>
              </w:rPr>
              <w:t>/m</w:t>
            </w:r>
            <w:r w:rsidRPr="00685B33">
              <w:rPr>
                <w:rFonts w:ascii="宋体" w:hAnsi="宋体"/>
                <w:vertAlign w:val="superscript"/>
              </w:rPr>
              <w:t>2</w:t>
            </w:r>
          </w:p>
        </w:tc>
        <w:tc>
          <w:tcPr>
            <w:tcW w:w="2079" w:type="dxa"/>
            <w:vMerge w:val="restart"/>
            <w:tcBorders>
              <w:top w:val="single" w:sz="8" w:space="0" w:color="auto"/>
            </w:tcBorders>
            <w:shd w:val="clear" w:color="auto" w:fill="auto"/>
            <w:vAlign w:val="center"/>
          </w:tcPr>
          <w:p w:rsidR="00877F7A" w:rsidRPr="00685B33" w:rsidRDefault="00877F7A" w:rsidP="00260028">
            <w:pPr>
              <w:pStyle w:val="affffff8"/>
              <w:rPr>
                <w:rFonts w:ascii="宋体" w:hAnsi="宋体"/>
              </w:rPr>
            </w:pPr>
            <w:r w:rsidRPr="00685B33">
              <w:rPr>
                <w:rFonts w:ascii="宋体" w:hAnsi="宋体"/>
              </w:rPr>
              <w:t>GB</w:t>
            </w:r>
            <w:r w:rsidRPr="00685B33">
              <w:rPr>
                <w:rFonts w:ascii="宋体" w:hAnsi="宋体" w:hint="eastAsia"/>
              </w:rPr>
              <w:t>/T 9647</w:t>
            </w:r>
          </w:p>
        </w:tc>
      </w:tr>
      <w:tr w:rsidR="00FD4A88" w:rsidRPr="00685B33" w:rsidTr="00260028">
        <w:trPr>
          <w:jc w:val="center"/>
        </w:trPr>
        <w:tc>
          <w:tcPr>
            <w:tcW w:w="1060" w:type="dxa"/>
            <w:vMerge/>
            <w:shd w:val="clear" w:color="auto" w:fill="auto"/>
            <w:vAlign w:val="center"/>
          </w:tcPr>
          <w:p w:rsidR="00877F7A" w:rsidRPr="00685B33" w:rsidRDefault="00877F7A" w:rsidP="00260028">
            <w:pPr>
              <w:pStyle w:val="affffff8"/>
              <w:rPr>
                <w:rFonts w:ascii="宋体" w:hAnsi="宋体"/>
              </w:rPr>
            </w:pPr>
          </w:p>
        </w:tc>
        <w:tc>
          <w:tcPr>
            <w:tcW w:w="1674" w:type="dxa"/>
            <w:vMerge/>
            <w:shd w:val="clear" w:color="auto" w:fill="auto"/>
            <w:vAlign w:val="center"/>
          </w:tcPr>
          <w:p w:rsidR="00877F7A" w:rsidRPr="00685B33" w:rsidRDefault="00877F7A" w:rsidP="00260028">
            <w:pPr>
              <w:pStyle w:val="affffff8"/>
              <w:rPr>
                <w:rFonts w:ascii="宋体" w:hAnsi="宋体"/>
              </w:rPr>
            </w:pPr>
          </w:p>
        </w:tc>
        <w:tc>
          <w:tcPr>
            <w:tcW w:w="2268"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SDR26系列</w:t>
            </w:r>
            <w:r w:rsidRPr="00685B33">
              <w:rPr>
                <w:rFonts w:ascii="宋体" w:hAnsi="宋体" w:hint="eastAsia"/>
              </w:rPr>
              <w:t>（SN4）</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xml:space="preserve">≥ 4 </w:t>
            </w:r>
            <w:proofErr w:type="spellStart"/>
            <w:r w:rsidRPr="00685B33">
              <w:rPr>
                <w:rFonts w:ascii="宋体" w:hAnsi="宋体"/>
              </w:rPr>
              <w:t>kN</w:t>
            </w:r>
            <w:proofErr w:type="spellEnd"/>
            <w:r w:rsidRPr="00685B33">
              <w:rPr>
                <w:rFonts w:ascii="宋体" w:hAnsi="宋体"/>
              </w:rPr>
              <w:t>/m</w:t>
            </w:r>
            <w:r w:rsidRPr="00685B33">
              <w:rPr>
                <w:rFonts w:ascii="宋体" w:hAnsi="宋体"/>
                <w:vertAlign w:val="superscript"/>
              </w:rPr>
              <w:t>2</w:t>
            </w:r>
          </w:p>
        </w:tc>
        <w:tc>
          <w:tcPr>
            <w:tcW w:w="2079" w:type="dxa"/>
            <w:vMerge/>
            <w:shd w:val="clear" w:color="auto" w:fill="auto"/>
            <w:vAlign w:val="center"/>
          </w:tcPr>
          <w:p w:rsidR="00877F7A" w:rsidRPr="00685B33" w:rsidRDefault="00877F7A" w:rsidP="00260028">
            <w:pPr>
              <w:pStyle w:val="affffff8"/>
              <w:rPr>
                <w:rFonts w:ascii="宋体" w:hAnsi="宋体"/>
              </w:rPr>
            </w:pPr>
          </w:p>
        </w:tc>
      </w:tr>
      <w:tr w:rsidR="00FD4A88" w:rsidRPr="00685B33" w:rsidTr="00260028">
        <w:trPr>
          <w:jc w:val="center"/>
        </w:trPr>
        <w:tc>
          <w:tcPr>
            <w:tcW w:w="1060" w:type="dxa"/>
            <w:vMerge/>
            <w:shd w:val="clear" w:color="auto" w:fill="auto"/>
            <w:vAlign w:val="center"/>
          </w:tcPr>
          <w:p w:rsidR="00877F7A" w:rsidRPr="00685B33" w:rsidRDefault="00877F7A" w:rsidP="00260028">
            <w:pPr>
              <w:pStyle w:val="affffff8"/>
              <w:rPr>
                <w:rFonts w:ascii="宋体" w:hAnsi="宋体"/>
              </w:rPr>
            </w:pPr>
          </w:p>
        </w:tc>
        <w:tc>
          <w:tcPr>
            <w:tcW w:w="1674" w:type="dxa"/>
            <w:vMerge/>
            <w:shd w:val="clear" w:color="auto" w:fill="auto"/>
            <w:vAlign w:val="center"/>
          </w:tcPr>
          <w:p w:rsidR="00877F7A" w:rsidRPr="00685B33" w:rsidRDefault="00877F7A" w:rsidP="00260028">
            <w:pPr>
              <w:pStyle w:val="affffff8"/>
              <w:rPr>
                <w:rFonts w:ascii="宋体" w:hAnsi="宋体"/>
              </w:rPr>
            </w:pPr>
          </w:p>
        </w:tc>
        <w:tc>
          <w:tcPr>
            <w:tcW w:w="2268"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SDR21系列</w:t>
            </w:r>
            <w:r w:rsidRPr="00685B33">
              <w:rPr>
                <w:rFonts w:ascii="宋体" w:hAnsi="宋体" w:hint="eastAsia"/>
              </w:rPr>
              <w:t>（SN8）</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xml:space="preserve">≥ 8 </w:t>
            </w:r>
            <w:proofErr w:type="spellStart"/>
            <w:r w:rsidRPr="00685B33">
              <w:rPr>
                <w:rFonts w:ascii="宋体" w:hAnsi="宋体"/>
              </w:rPr>
              <w:t>kN</w:t>
            </w:r>
            <w:proofErr w:type="spellEnd"/>
            <w:r w:rsidRPr="00685B33">
              <w:rPr>
                <w:rFonts w:ascii="宋体" w:hAnsi="宋体"/>
              </w:rPr>
              <w:t>/m</w:t>
            </w:r>
            <w:r w:rsidRPr="00685B33">
              <w:rPr>
                <w:rFonts w:ascii="宋体" w:hAnsi="宋体"/>
                <w:vertAlign w:val="superscript"/>
              </w:rPr>
              <w:t>2</w:t>
            </w:r>
          </w:p>
        </w:tc>
        <w:tc>
          <w:tcPr>
            <w:tcW w:w="2079" w:type="dxa"/>
            <w:vMerge/>
            <w:shd w:val="clear" w:color="auto" w:fill="auto"/>
            <w:vAlign w:val="center"/>
          </w:tcPr>
          <w:p w:rsidR="00877F7A" w:rsidRPr="00685B33" w:rsidRDefault="00877F7A" w:rsidP="00260028">
            <w:pPr>
              <w:pStyle w:val="affffff8"/>
              <w:rPr>
                <w:rFonts w:ascii="宋体" w:hAnsi="宋体"/>
              </w:rPr>
            </w:pPr>
          </w:p>
        </w:tc>
      </w:tr>
      <w:tr w:rsidR="00FD4A88" w:rsidRPr="00685B33" w:rsidTr="00260028">
        <w:trPr>
          <w:jc w:val="center"/>
        </w:trPr>
        <w:tc>
          <w:tcPr>
            <w:tcW w:w="1060" w:type="dxa"/>
            <w:vMerge/>
            <w:shd w:val="clear" w:color="auto" w:fill="auto"/>
            <w:vAlign w:val="center"/>
          </w:tcPr>
          <w:p w:rsidR="00877F7A" w:rsidRPr="00685B33" w:rsidRDefault="00877F7A" w:rsidP="00260028">
            <w:pPr>
              <w:pStyle w:val="affffff8"/>
              <w:rPr>
                <w:rFonts w:ascii="宋体" w:hAnsi="宋体"/>
              </w:rPr>
            </w:pPr>
          </w:p>
        </w:tc>
        <w:tc>
          <w:tcPr>
            <w:tcW w:w="1674" w:type="dxa"/>
            <w:vMerge/>
            <w:shd w:val="clear" w:color="auto" w:fill="auto"/>
            <w:vAlign w:val="center"/>
          </w:tcPr>
          <w:p w:rsidR="00877F7A" w:rsidRPr="00685B33" w:rsidRDefault="00877F7A" w:rsidP="00260028">
            <w:pPr>
              <w:pStyle w:val="affffff8"/>
              <w:rPr>
                <w:rFonts w:ascii="宋体" w:hAnsi="宋体"/>
              </w:rPr>
            </w:pPr>
          </w:p>
        </w:tc>
        <w:tc>
          <w:tcPr>
            <w:tcW w:w="2268"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SDR17系列</w:t>
            </w:r>
            <w:r w:rsidRPr="00685B33">
              <w:rPr>
                <w:rFonts w:ascii="宋体" w:hAnsi="宋体" w:hint="eastAsia"/>
              </w:rPr>
              <w:t>（SN16）</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xml:space="preserve">≥ 16 </w:t>
            </w:r>
            <w:proofErr w:type="spellStart"/>
            <w:r w:rsidRPr="00685B33">
              <w:rPr>
                <w:rFonts w:ascii="宋体" w:hAnsi="宋体"/>
              </w:rPr>
              <w:t>kN</w:t>
            </w:r>
            <w:proofErr w:type="spellEnd"/>
            <w:r w:rsidRPr="00685B33">
              <w:rPr>
                <w:rFonts w:ascii="宋体" w:hAnsi="宋体"/>
              </w:rPr>
              <w:t>/m</w:t>
            </w:r>
            <w:r w:rsidRPr="00685B33">
              <w:rPr>
                <w:rFonts w:ascii="宋体" w:hAnsi="宋体"/>
                <w:vertAlign w:val="superscript"/>
              </w:rPr>
              <w:t>2</w:t>
            </w:r>
          </w:p>
        </w:tc>
        <w:tc>
          <w:tcPr>
            <w:tcW w:w="2079" w:type="dxa"/>
            <w:vMerge/>
            <w:shd w:val="clear" w:color="auto" w:fill="auto"/>
            <w:vAlign w:val="center"/>
          </w:tcPr>
          <w:p w:rsidR="00877F7A" w:rsidRPr="00685B33" w:rsidRDefault="00877F7A" w:rsidP="00260028">
            <w:pPr>
              <w:pStyle w:val="affffff8"/>
              <w:rPr>
                <w:rFonts w:ascii="宋体" w:hAnsi="宋体"/>
              </w:rPr>
            </w:pPr>
          </w:p>
        </w:tc>
      </w:tr>
      <w:tr w:rsidR="00FD4A88" w:rsidRPr="00685B33" w:rsidTr="00260028">
        <w:trPr>
          <w:trHeight w:val="333"/>
          <w:jc w:val="center"/>
        </w:trPr>
        <w:tc>
          <w:tcPr>
            <w:tcW w:w="1060" w:type="dxa"/>
            <w:vMerge/>
            <w:shd w:val="clear" w:color="auto" w:fill="auto"/>
            <w:vAlign w:val="center"/>
          </w:tcPr>
          <w:p w:rsidR="00877F7A" w:rsidRPr="00685B33" w:rsidRDefault="00877F7A" w:rsidP="00260028">
            <w:pPr>
              <w:pStyle w:val="affffff8"/>
              <w:rPr>
                <w:rFonts w:ascii="宋体" w:hAnsi="宋体"/>
              </w:rPr>
            </w:pPr>
          </w:p>
        </w:tc>
        <w:tc>
          <w:tcPr>
            <w:tcW w:w="1674" w:type="dxa"/>
            <w:vMerge/>
            <w:shd w:val="clear" w:color="auto" w:fill="auto"/>
            <w:vAlign w:val="center"/>
          </w:tcPr>
          <w:p w:rsidR="00877F7A" w:rsidRPr="00685B33" w:rsidRDefault="00877F7A" w:rsidP="00260028">
            <w:pPr>
              <w:pStyle w:val="affffff8"/>
              <w:rPr>
                <w:rFonts w:ascii="宋体" w:hAnsi="宋体"/>
              </w:rPr>
            </w:pPr>
          </w:p>
        </w:tc>
        <w:tc>
          <w:tcPr>
            <w:tcW w:w="2268"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SDR13.6系列</w:t>
            </w:r>
            <w:r w:rsidRPr="00685B33">
              <w:rPr>
                <w:rFonts w:ascii="宋体" w:hAnsi="宋体" w:hint="eastAsia"/>
              </w:rPr>
              <w:t>（SN32）</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xml:space="preserve">≥ 32 </w:t>
            </w:r>
            <w:proofErr w:type="spellStart"/>
            <w:r w:rsidRPr="00685B33">
              <w:rPr>
                <w:rFonts w:ascii="宋体" w:hAnsi="宋体"/>
              </w:rPr>
              <w:t>kN</w:t>
            </w:r>
            <w:proofErr w:type="spellEnd"/>
            <w:r w:rsidRPr="00685B33">
              <w:rPr>
                <w:rFonts w:ascii="宋体" w:hAnsi="宋体"/>
              </w:rPr>
              <w:t>/m</w:t>
            </w:r>
            <w:r w:rsidRPr="00685B33">
              <w:rPr>
                <w:rFonts w:ascii="宋体" w:hAnsi="宋体"/>
                <w:vertAlign w:val="superscript"/>
              </w:rPr>
              <w:t>2</w:t>
            </w:r>
          </w:p>
        </w:tc>
        <w:tc>
          <w:tcPr>
            <w:tcW w:w="2079" w:type="dxa"/>
            <w:vMerge/>
            <w:shd w:val="clear" w:color="auto" w:fill="auto"/>
            <w:vAlign w:val="center"/>
          </w:tcPr>
          <w:p w:rsidR="00877F7A" w:rsidRPr="00685B33" w:rsidRDefault="00877F7A" w:rsidP="00260028">
            <w:pPr>
              <w:pStyle w:val="affffff8"/>
              <w:rPr>
                <w:rFonts w:ascii="宋体" w:hAnsi="宋体"/>
              </w:rPr>
            </w:pPr>
          </w:p>
        </w:tc>
      </w:tr>
      <w:tr w:rsidR="00FD4A88" w:rsidRPr="00685B33" w:rsidTr="00260028">
        <w:trPr>
          <w:jc w:val="center"/>
        </w:trPr>
        <w:tc>
          <w:tcPr>
            <w:tcW w:w="1060"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2</w:t>
            </w:r>
          </w:p>
        </w:tc>
        <w:tc>
          <w:tcPr>
            <w:tcW w:w="3942" w:type="dxa"/>
            <w:gridSpan w:val="2"/>
            <w:shd w:val="clear" w:color="auto" w:fill="auto"/>
            <w:vAlign w:val="center"/>
          </w:tcPr>
          <w:p w:rsidR="00877F7A" w:rsidRPr="00685B33" w:rsidRDefault="00877F7A" w:rsidP="00260028">
            <w:pPr>
              <w:pStyle w:val="affffff8"/>
              <w:rPr>
                <w:rFonts w:ascii="宋体" w:hAnsi="宋体"/>
              </w:rPr>
            </w:pPr>
            <w:r w:rsidRPr="00685B33">
              <w:rPr>
                <w:rFonts w:ascii="宋体" w:hAnsi="宋体"/>
              </w:rPr>
              <w:t>蠕变比率</w:t>
            </w:r>
            <w:r w:rsidRPr="00685B33">
              <w:rPr>
                <w:rFonts w:ascii="宋体" w:hAnsi="宋体" w:hint="eastAsia"/>
              </w:rPr>
              <w:t>，%</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4</w:t>
            </w:r>
          </w:p>
        </w:tc>
        <w:tc>
          <w:tcPr>
            <w:tcW w:w="2079"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GB/T 18042</w:t>
            </w:r>
          </w:p>
        </w:tc>
      </w:tr>
      <w:tr w:rsidR="00FD4A88" w:rsidRPr="00685B33" w:rsidTr="00260028">
        <w:trPr>
          <w:jc w:val="center"/>
        </w:trPr>
        <w:tc>
          <w:tcPr>
            <w:tcW w:w="1060"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3</w:t>
            </w:r>
          </w:p>
        </w:tc>
        <w:tc>
          <w:tcPr>
            <w:tcW w:w="3942" w:type="dxa"/>
            <w:gridSpan w:val="2"/>
            <w:shd w:val="clear" w:color="auto" w:fill="auto"/>
            <w:vAlign w:val="center"/>
          </w:tcPr>
          <w:p w:rsidR="00877F7A" w:rsidRPr="00685B33" w:rsidRDefault="00877F7A" w:rsidP="00260028">
            <w:pPr>
              <w:pStyle w:val="affffff8"/>
              <w:rPr>
                <w:rFonts w:ascii="宋体" w:hAnsi="宋体"/>
              </w:rPr>
            </w:pPr>
            <w:r w:rsidRPr="00685B33">
              <w:rPr>
                <w:rFonts w:ascii="宋体" w:hAnsi="宋体"/>
              </w:rPr>
              <w:t>环柔性（压缩50</w:t>
            </w:r>
            <w:r w:rsidRPr="00685B33">
              <w:rPr>
                <w:rFonts w:ascii="宋体" w:hAnsi="宋体" w:hint="eastAsia"/>
              </w:rPr>
              <w:t xml:space="preserve"> </w:t>
            </w:r>
            <w:r w:rsidRPr="00685B33">
              <w:rPr>
                <w:rFonts w:ascii="宋体" w:hAnsi="宋体"/>
              </w:rPr>
              <w:t>%）</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内壁应圆滑，无反向弯曲，无破裂</w:t>
            </w:r>
          </w:p>
        </w:tc>
        <w:tc>
          <w:tcPr>
            <w:tcW w:w="2079"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GB/T 9647</w:t>
            </w:r>
          </w:p>
        </w:tc>
      </w:tr>
      <w:tr w:rsidR="00FD4A88" w:rsidRPr="00685B33" w:rsidTr="00260028">
        <w:trPr>
          <w:jc w:val="center"/>
        </w:trPr>
        <w:tc>
          <w:tcPr>
            <w:tcW w:w="1060"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4</w:t>
            </w:r>
          </w:p>
        </w:tc>
        <w:tc>
          <w:tcPr>
            <w:tcW w:w="3942" w:type="dxa"/>
            <w:gridSpan w:val="2"/>
            <w:shd w:val="clear" w:color="auto" w:fill="auto"/>
            <w:vAlign w:val="center"/>
          </w:tcPr>
          <w:p w:rsidR="00877F7A" w:rsidRPr="00685B33" w:rsidRDefault="00877F7A" w:rsidP="00260028">
            <w:pPr>
              <w:pStyle w:val="affffff8"/>
              <w:rPr>
                <w:rFonts w:ascii="宋体" w:hAnsi="宋体"/>
              </w:rPr>
            </w:pPr>
            <w:r w:rsidRPr="00685B33">
              <w:rPr>
                <w:rFonts w:ascii="宋体" w:hAnsi="宋体"/>
              </w:rPr>
              <w:t>拉伸屈服应力</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 20 MPa</w:t>
            </w:r>
          </w:p>
        </w:tc>
        <w:tc>
          <w:tcPr>
            <w:tcW w:w="2079"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GB/T 8804.3</w:t>
            </w:r>
          </w:p>
        </w:tc>
      </w:tr>
      <w:tr w:rsidR="00FD4A88" w:rsidRPr="00685B33" w:rsidTr="00260028">
        <w:trPr>
          <w:jc w:val="center"/>
        </w:trPr>
        <w:tc>
          <w:tcPr>
            <w:tcW w:w="1060"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5</w:t>
            </w:r>
          </w:p>
        </w:tc>
        <w:tc>
          <w:tcPr>
            <w:tcW w:w="3942" w:type="dxa"/>
            <w:gridSpan w:val="2"/>
            <w:shd w:val="clear" w:color="auto" w:fill="auto"/>
            <w:vAlign w:val="center"/>
          </w:tcPr>
          <w:p w:rsidR="00877F7A" w:rsidRPr="00685B33" w:rsidRDefault="00877F7A" w:rsidP="00260028">
            <w:pPr>
              <w:pStyle w:val="affffff8"/>
              <w:rPr>
                <w:rFonts w:ascii="宋体" w:hAnsi="宋体"/>
              </w:rPr>
            </w:pPr>
            <w:r w:rsidRPr="00685B33">
              <w:rPr>
                <w:rFonts w:ascii="宋体" w:hAnsi="宋体"/>
              </w:rPr>
              <w:t>断裂伸长率</w:t>
            </w:r>
          </w:p>
        </w:tc>
        <w:tc>
          <w:tcPr>
            <w:tcW w:w="2503" w:type="dxa"/>
            <w:shd w:val="clear" w:color="auto" w:fill="auto"/>
            <w:vAlign w:val="center"/>
          </w:tcPr>
          <w:p w:rsidR="00877F7A" w:rsidRPr="00685B33" w:rsidRDefault="00877F7A" w:rsidP="004479DD">
            <w:pPr>
              <w:pStyle w:val="affffff8"/>
              <w:rPr>
                <w:rFonts w:ascii="宋体" w:hAnsi="宋体"/>
              </w:rPr>
            </w:pPr>
            <w:r w:rsidRPr="00685B33">
              <w:rPr>
                <w:rFonts w:ascii="宋体" w:hAnsi="宋体"/>
              </w:rPr>
              <w:t xml:space="preserve">≥ </w:t>
            </w:r>
            <w:r w:rsidR="004479DD" w:rsidRPr="00685B33">
              <w:rPr>
                <w:rFonts w:ascii="宋体" w:hAnsi="宋体" w:hint="eastAsia"/>
              </w:rPr>
              <w:t xml:space="preserve">400 </w:t>
            </w:r>
            <w:r w:rsidRPr="00685B33">
              <w:rPr>
                <w:rFonts w:ascii="宋体" w:hAnsi="宋体"/>
              </w:rPr>
              <w:t>%</w:t>
            </w:r>
          </w:p>
        </w:tc>
        <w:tc>
          <w:tcPr>
            <w:tcW w:w="2079"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GB/T 8804.3</w:t>
            </w:r>
          </w:p>
        </w:tc>
      </w:tr>
      <w:tr w:rsidR="00FD4A88" w:rsidRPr="00685B33" w:rsidTr="00260028">
        <w:trPr>
          <w:jc w:val="center"/>
        </w:trPr>
        <w:tc>
          <w:tcPr>
            <w:tcW w:w="1060"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6</w:t>
            </w:r>
          </w:p>
        </w:tc>
        <w:tc>
          <w:tcPr>
            <w:tcW w:w="3942" w:type="dxa"/>
            <w:gridSpan w:val="2"/>
            <w:shd w:val="clear" w:color="auto" w:fill="auto"/>
            <w:vAlign w:val="center"/>
          </w:tcPr>
          <w:p w:rsidR="00877F7A" w:rsidRPr="00685B33" w:rsidRDefault="00877F7A" w:rsidP="00260028">
            <w:pPr>
              <w:pStyle w:val="affffff8"/>
              <w:rPr>
                <w:rFonts w:ascii="宋体" w:hAnsi="宋体"/>
              </w:rPr>
            </w:pPr>
            <w:r w:rsidRPr="00685B33">
              <w:rPr>
                <w:rFonts w:ascii="宋体" w:hAnsi="宋体"/>
              </w:rPr>
              <w:t>抗冲击性能（TIR）</w:t>
            </w:r>
          </w:p>
        </w:tc>
        <w:tc>
          <w:tcPr>
            <w:tcW w:w="2503" w:type="dxa"/>
            <w:shd w:val="clear" w:color="auto" w:fill="auto"/>
            <w:vAlign w:val="center"/>
          </w:tcPr>
          <w:p w:rsidR="00877F7A" w:rsidRPr="00685B33" w:rsidRDefault="00877F7A" w:rsidP="00260028">
            <w:pPr>
              <w:pStyle w:val="affffff8"/>
              <w:rPr>
                <w:rFonts w:ascii="宋体" w:hAnsi="宋体"/>
              </w:rPr>
            </w:pPr>
            <w:r w:rsidRPr="00685B33">
              <w:rPr>
                <w:rFonts w:ascii="宋体" w:hAnsi="宋体"/>
              </w:rPr>
              <w:t>≤10</w:t>
            </w:r>
            <w:r w:rsidRPr="00685B33">
              <w:rPr>
                <w:rFonts w:ascii="宋体" w:hAnsi="宋体" w:hint="eastAsia"/>
              </w:rPr>
              <w:t xml:space="preserve"> </w:t>
            </w:r>
            <w:r w:rsidRPr="00685B33">
              <w:rPr>
                <w:rFonts w:ascii="宋体" w:hAnsi="宋体"/>
              </w:rPr>
              <w:t>%</w:t>
            </w:r>
          </w:p>
        </w:tc>
        <w:tc>
          <w:tcPr>
            <w:tcW w:w="2079" w:type="dxa"/>
            <w:shd w:val="clear" w:color="auto" w:fill="auto"/>
            <w:vAlign w:val="center"/>
          </w:tcPr>
          <w:p w:rsidR="00877F7A" w:rsidRPr="00685B33" w:rsidRDefault="00877F7A" w:rsidP="00260028">
            <w:pPr>
              <w:pStyle w:val="affffff8"/>
              <w:rPr>
                <w:rFonts w:ascii="宋体" w:hAnsi="宋体"/>
              </w:rPr>
            </w:pPr>
            <w:r w:rsidRPr="00685B33">
              <w:rPr>
                <w:rFonts w:ascii="宋体" w:hAnsi="宋体" w:hint="eastAsia"/>
              </w:rPr>
              <w:t>GB/T 14152</w:t>
            </w:r>
          </w:p>
        </w:tc>
      </w:tr>
      <w:tr w:rsidR="00FD4A88" w:rsidRPr="00685B33" w:rsidTr="00260028">
        <w:trPr>
          <w:jc w:val="center"/>
        </w:trPr>
        <w:tc>
          <w:tcPr>
            <w:tcW w:w="1060" w:type="dxa"/>
            <w:shd w:val="clear" w:color="auto" w:fill="auto"/>
            <w:vAlign w:val="center"/>
          </w:tcPr>
          <w:p w:rsidR="004479DD" w:rsidRPr="00685B33" w:rsidRDefault="004479DD" w:rsidP="00260028">
            <w:pPr>
              <w:pStyle w:val="affffff8"/>
              <w:rPr>
                <w:rFonts w:ascii="宋体" w:hAnsi="宋体"/>
              </w:rPr>
            </w:pPr>
            <w:r w:rsidRPr="00685B33">
              <w:rPr>
                <w:rFonts w:ascii="宋体" w:hAnsi="宋体" w:hint="eastAsia"/>
              </w:rPr>
              <w:t>7</w:t>
            </w:r>
            <w:r w:rsidRPr="00685B33">
              <w:rPr>
                <w:rFonts w:ascii="宋体" w:hAnsi="宋体" w:hint="eastAsia"/>
                <w:vertAlign w:val="superscript"/>
              </w:rPr>
              <w:t>a</w:t>
            </w:r>
          </w:p>
        </w:tc>
        <w:tc>
          <w:tcPr>
            <w:tcW w:w="3942" w:type="dxa"/>
            <w:gridSpan w:val="2"/>
            <w:shd w:val="clear" w:color="auto" w:fill="auto"/>
            <w:vAlign w:val="center"/>
          </w:tcPr>
          <w:p w:rsidR="004479DD" w:rsidRPr="00685B33" w:rsidRDefault="004479DD" w:rsidP="00260028">
            <w:pPr>
              <w:pStyle w:val="affffff8"/>
              <w:rPr>
                <w:rFonts w:ascii="宋体" w:hAnsi="宋体"/>
              </w:rPr>
            </w:pPr>
            <w:r w:rsidRPr="00685B33">
              <w:rPr>
                <w:rFonts w:hint="eastAsia"/>
              </w:rPr>
              <w:t>预制折叠管材记忆能力</w:t>
            </w:r>
            <w:r w:rsidR="00F338FF" w:rsidRPr="00685B33">
              <w:rPr>
                <w:rFonts w:hint="eastAsia"/>
                <w:vertAlign w:val="superscript"/>
              </w:rPr>
              <w:t>c</w:t>
            </w:r>
          </w:p>
        </w:tc>
        <w:tc>
          <w:tcPr>
            <w:tcW w:w="2503" w:type="dxa"/>
            <w:shd w:val="clear" w:color="auto" w:fill="auto"/>
            <w:vAlign w:val="center"/>
          </w:tcPr>
          <w:p w:rsidR="004479DD" w:rsidRPr="00685B33" w:rsidRDefault="004479DD" w:rsidP="00260028">
            <w:pPr>
              <w:pStyle w:val="affffff8"/>
              <w:rPr>
                <w:rFonts w:ascii="宋体" w:hAnsi="宋体"/>
              </w:rPr>
            </w:pPr>
            <w:r w:rsidRPr="00685B33">
              <w:rPr>
                <w:rFonts w:ascii="宋体" w:cs="宋体" w:hint="eastAsia"/>
              </w:rPr>
              <w:t>本标准附录A 中A.3.4</w:t>
            </w:r>
          </w:p>
        </w:tc>
        <w:tc>
          <w:tcPr>
            <w:tcW w:w="2079" w:type="dxa"/>
            <w:shd w:val="clear" w:color="auto" w:fill="auto"/>
            <w:vAlign w:val="center"/>
          </w:tcPr>
          <w:p w:rsidR="004479DD" w:rsidRPr="00685B33" w:rsidRDefault="004479DD" w:rsidP="00260028">
            <w:pPr>
              <w:pStyle w:val="affffff8"/>
              <w:rPr>
                <w:rFonts w:ascii="宋体" w:hAnsi="宋体"/>
              </w:rPr>
            </w:pPr>
            <w:r w:rsidRPr="00685B33">
              <w:rPr>
                <w:rFonts w:ascii="宋体" w:hAnsi="宋体" w:hint="eastAsia"/>
              </w:rPr>
              <w:t>附录A</w:t>
            </w:r>
          </w:p>
        </w:tc>
      </w:tr>
      <w:tr w:rsidR="00FD4A88" w:rsidRPr="00685B33" w:rsidTr="00260028">
        <w:trPr>
          <w:jc w:val="center"/>
        </w:trPr>
        <w:tc>
          <w:tcPr>
            <w:tcW w:w="1060" w:type="dxa"/>
            <w:shd w:val="clear" w:color="auto" w:fill="auto"/>
            <w:vAlign w:val="center"/>
          </w:tcPr>
          <w:p w:rsidR="004479DD" w:rsidRPr="00685B33" w:rsidRDefault="004479DD" w:rsidP="00260028">
            <w:pPr>
              <w:pStyle w:val="affffff8"/>
              <w:rPr>
                <w:rFonts w:ascii="宋体" w:hAnsi="宋体"/>
              </w:rPr>
            </w:pPr>
            <w:r w:rsidRPr="00685B33">
              <w:rPr>
                <w:rFonts w:ascii="宋体" w:hAnsi="宋体" w:hint="eastAsia"/>
              </w:rPr>
              <w:t>8</w:t>
            </w:r>
            <w:r w:rsidRPr="00685B33">
              <w:rPr>
                <w:rFonts w:ascii="宋体" w:hAnsi="宋体" w:hint="eastAsia"/>
                <w:vertAlign w:val="superscript"/>
              </w:rPr>
              <w:t>b</w:t>
            </w:r>
          </w:p>
        </w:tc>
        <w:tc>
          <w:tcPr>
            <w:tcW w:w="3942" w:type="dxa"/>
            <w:gridSpan w:val="2"/>
            <w:shd w:val="clear" w:color="auto" w:fill="auto"/>
            <w:vAlign w:val="center"/>
          </w:tcPr>
          <w:p w:rsidR="004479DD" w:rsidRPr="00685B33" w:rsidRDefault="004479DD" w:rsidP="00260028">
            <w:pPr>
              <w:pStyle w:val="affffff8"/>
              <w:rPr>
                <w:rFonts w:ascii="宋体" w:hAnsi="宋体"/>
              </w:rPr>
            </w:pPr>
            <w:r w:rsidRPr="00685B33">
              <w:rPr>
                <w:rFonts w:hint="eastAsia"/>
              </w:rPr>
              <w:t>预制折叠管材常温下环向拉伸应力</w:t>
            </w:r>
            <w:r w:rsidR="00F338FF" w:rsidRPr="00685B33">
              <w:rPr>
                <w:rFonts w:hint="eastAsia"/>
                <w:vertAlign w:val="superscript"/>
              </w:rPr>
              <w:t>d</w:t>
            </w:r>
          </w:p>
        </w:tc>
        <w:tc>
          <w:tcPr>
            <w:tcW w:w="2503" w:type="dxa"/>
            <w:shd w:val="clear" w:color="auto" w:fill="auto"/>
            <w:vAlign w:val="center"/>
          </w:tcPr>
          <w:p w:rsidR="004479DD" w:rsidRPr="00685B33" w:rsidRDefault="004479DD" w:rsidP="00260028">
            <w:pPr>
              <w:pStyle w:val="affffff8"/>
              <w:rPr>
                <w:rFonts w:ascii="宋体" w:hAnsi="宋体"/>
              </w:rPr>
            </w:pPr>
            <w:r w:rsidRPr="00685B33">
              <w:rPr>
                <w:rFonts w:ascii="宋体" w:cs="宋体" w:hint="eastAsia"/>
              </w:rPr>
              <w:t>本标准附录B</w:t>
            </w:r>
          </w:p>
        </w:tc>
        <w:tc>
          <w:tcPr>
            <w:tcW w:w="2079" w:type="dxa"/>
            <w:shd w:val="clear" w:color="auto" w:fill="auto"/>
            <w:vAlign w:val="center"/>
          </w:tcPr>
          <w:p w:rsidR="004479DD" w:rsidRPr="00685B33" w:rsidRDefault="004479DD" w:rsidP="00260028">
            <w:pPr>
              <w:pStyle w:val="affffff8"/>
              <w:rPr>
                <w:rFonts w:ascii="宋体" w:hAnsi="宋体"/>
              </w:rPr>
            </w:pPr>
            <w:r w:rsidRPr="00685B33">
              <w:rPr>
                <w:rFonts w:ascii="宋体" w:hAnsi="宋体" w:hint="eastAsia"/>
              </w:rPr>
              <w:t>附录B</w:t>
            </w:r>
          </w:p>
        </w:tc>
      </w:tr>
      <w:tr w:rsidR="00FD4A88" w:rsidRPr="00685B33" w:rsidTr="00EB747E">
        <w:trPr>
          <w:jc w:val="center"/>
        </w:trPr>
        <w:tc>
          <w:tcPr>
            <w:tcW w:w="9584" w:type="dxa"/>
            <w:gridSpan w:val="5"/>
            <w:shd w:val="clear" w:color="auto" w:fill="auto"/>
            <w:vAlign w:val="center"/>
          </w:tcPr>
          <w:p w:rsidR="00F338FF" w:rsidRPr="00685B33" w:rsidRDefault="00F338FF" w:rsidP="00AD27F4">
            <w:pPr>
              <w:pStyle w:val="a2"/>
              <w:numPr>
                <w:ilvl w:val="0"/>
                <w:numId w:val="0"/>
              </w:numPr>
              <w:ind w:left="363" w:firstLineChars="100" w:firstLine="180"/>
            </w:pPr>
            <w:r w:rsidRPr="00685B33">
              <w:rPr>
                <w:rFonts w:hAnsi="宋体" w:hint="eastAsia"/>
                <w:vertAlign w:val="superscript"/>
              </w:rPr>
              <w:t>a</w:t>
            </w:r>
            <w:r w:rsidRPr="00685B33">
              <w:rPr>
                <w:rFonts w:hint="eastAsia"/>
              </w:rPr>
              <w:t>仅适用于</w:t>
            </w:r>
            <w:r w:rsidR="00F53CC4" w:rsidRPr="00685B33">
              <w:rPr>
                <w:rFonts w:hint="eastAsia"/>
              </w:rPr>
              <w:t>工厂预制成型折叠管</w:t>
            </w:r>
            <w:r w:rsidRPr="00685B33">
              <w:rPr>
                <w:rFonts w:hint="eastAsia"/>
              </w:rPr>
              <w:t>。</w:t>
            </w:r>
          </w:p>
          <w:p w:rsidR="00F338FF" w:rsidRPr="00685B33" w:rsidRDefault="00F338FF" w:rsidP="00AD27F4">
            <w:pPr>
              <w:pStyle w:val="a2"/>
              <w:numPr>
                <w:ilvl w:val="0"/>
                <w:numId w:val="0"/>
              </w:numPr>
              <w:ind w:left="363" w:firstLineChars="100" w:firstLine="180"/>
              <w:rPr>
                <w:rFonts w:hAnsi="宋体"/>
              </w:rPr>
            </w:pPr>
            <w:r w:rsidRPr="00685B33">
              <w:rPr>
                <w:rFonts w:hint="eastAsia"/>
                <w:vertAlign w:val="superscript"/>
              </w:rPr>
              <w:t>b</w:t>
            </w:r>
            <w:r w:rsidRPr="00685B33">
              <w:rPr>
                <w:rFonts w:hint="eastAsia"/>
              </w:rPr>
              <w:t>仅适用于</w:t>
            </w:r>
            <w:r w:rsidR="00F53CC4" w:rsidRPr="00685B33">
              <w:rPr>
                <w:rFonts w:hint="eastAsia"/>
              </w:rPr>
              <w:t>工厂预制成型折叠管</w:t>
            </w:r>
            <w:r w:rsidRPr="00685B33">
              <w:rPr>
                <w:rFonts w:hint="eastAsia"/>
              </w:rPr>
              <w:t>。在协商一致的前提下，也可选用</w:t>
            </w:r>
            <w:r w:rsidR="0008583A">
              <w:rPr>
                <w:rFonts w:hint="eastAsia"/>
              </w:rPr>
              <w:t>其他</w:t>
            </w:r>
            <w:r w:rsidRPr="00685B33">
              <w:rPr>
                <w:rFonts w:hint="eastAsia"/>
              </w:rPr>
              <w:t>测试方法。</w:t>
            </w:r>
          </w:p>
        </w:tc>
      </w:tr>
    </w:tbl>
    <w:p w:rsidR="00877F7A" w:rsidRPr="00685B33" w:rsidRDefault="00877F7A" w:rsidP="00AD27F4">
      <w:pPr>
        <w:pStyle w:val="a5"/>
        <w:spacing w:before="156" w:after="156"/>
      </w:pPr>
      <w:r w:rsidRPr="00685B33">
        <w:rPr>
          <w:rFonts w:hAnsi="Calibri" w:cs="黑体" w:hint="eastAsia"/>
        </w:rPr>
        <w:t>管材物理性能</w:t>
      </w:r>
    </w:p>
    <w:p w:rsidR="00877F7A" w:rsidRPr="00685B33" w:rsidRDefault="00877F7A" w:rsidP="00AE76D5">
      <w:pPr>
        <w:pStyle w:val="aff7"/>
      </w:pPr>
      <w:r w:rsidRPr="00685B33">
        <w:rPr>
          <w:rFonts w:hint="eastAsia"/>
        </w:rPr>
        <w:t>给水、中水、燃气管材物理性能应符合表</w:t>
      </w:r>
      <w:r w:rsidR="000F472F" w:rsidRPr="00685B33">
        <w:rPr>
          <w:rFonts w:hint="eastAsia"/>
        </w:rPr>
        <w:t>12</w:t>
      </w:r>
      <w:r w:rsidRPr="00685B33">
        <w:rPr>
          <w:rFonts w:hint="eastAsia"/>
        </w:rPr>
        <w:t>的规定。排水用管材的物理性能应符合表</w:t>
      </w:r>
      <w:r w:rsidR="000F472F" w:rsidRPr="00685B33">
        <w:rPr>
          <w:rFonts w:hint="eastAsia"/>
        </w:rPr>
        <w:t>13</w:t>
      </w:r>
      <w:r w:rsidRPr="00685B33">
        <w:rPr>
          <w:rFonts w:hint="eastAsia"/>
        </w:rPr>
        <w:t>的规定。</w:t>
      </w:r>
    </w:p>
    <w:p w:rsidR="00877F7A" w:rsidRPr="00685B33" w:rsidRDefault="00877F7A" w:rsidP="00AD27F4">
      <w:pPr>
        <w:pStyle w:val="af7"/>
        <w:spacing w:before="156" w:after="156"/>
      </w:pPr>
      <w:r w:rsidRPr="00685B33">
        <w:rPr>
          <w:rFonts w:hint="eastAsia"/>
        </w:rPr>
        <w:t>给水、中水、燃气管材的物理性能</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135"/>
        <w:gridCol w:w="2170"/>
        <w:gridCol w:w="1490"/>
        <w:gridCol w:w="1135"/>
        <w:gridCol w:w="1610"/>
      </w:tblGrid>
      <w:tr w:rsidR="00FD4A88" w:rsidRPr="00685B33" w:rsidTr="00260028">
        <w:trPr>
          <w:cantSplit/>
          <w:trHeight w:val="340"/>
          <w:jc w:val="center"/>
        </w:trPr>
        <w:tc>
          <w:tcPr>
            <w:tcW w:w="1076" w:type="dxa"/>
            <w:vAlign w:val="center"/>
          </w:tcPr>
          <w:p w:rsidR="00877F7A" w:rsidRPr="00685B33" w:rsidRDefault="00877F7A" w:rsidP="00260028">
            <w:pPr>
              <w:pStyle w:val="affffff8"/>
            </w:pPr>
            <w:r w:rsidRPr="00685B33">
              <w:rPr>
                <w:rFonts w:hint="eastAsia"/>
              </w:rPr>
              <w:t>序号</w:t>
            </w:r>
          </w:p>
        </w:tc>
        <w:tc>
          <w:tcPr>
            <w:tcW w:w="2135" w:type="dxa"/>
            <w:vAlign w:val="center"/>
          </w:tcPr>
          <w:p w:rsidR="00877F7A" w:rsidRPr="00685B33" w:rsidRDefault="00877F7A" w:rsidP="00260028">
            <w:pPr>
              <w:pStyle w:val="affffff8"/>
            </w:pPr>
            <w:r w:rsidRPr="00685B33">
              <w:rPr>
                <w:rFonts w:hint="eastAsia"/>
              </w:rPr>
              <w:t>项目</w:t>
            </w:r>
          </w:p>
        </w:tc>
        <w:tc>
          <w:tcPr>
            <w:tcW w:w="2170" w:type="dxa"/>
            <w:vAlign w:val="center"/>
          </w:tcPr>
          <w:p w:rsidR="00877F7A" w:rsidRPr="00685B33" w:rsidRDefault="00877F7A" w:rsidP="00260028">
            <w:pPr>
              <w:pStyle w:val="affffff8"/>
            </w:pPr>
            <w:r w:rsidRPr="00685B33">
              <w:rPr>
                <w:rFonts w:hint="eastAsia"/>
                <w:szCs w:val="18"/>
              </w:rPr>
              <w:t>要求</w:t>
            </w:r>
          </w:p>
        </w:tc>
        <w:tc>
          <w:tcPr>
            <w:tcW w:w="2625" w:type="dxa"/>
            <w:gridSpan w:val="2"/>
            <w:vAlign w:val="center"/>
          </w:tcPr>
          <w:p w:rsidR="00877F7A" w:rsidRPr="00685B33" w:rsidRDefault="00877F7A" w:rsidP="00260028">
            <w:pPr>
              <w:pStyle w:val="affffff8"/>
            </w:pPr>
            <w:r w:rsidRPr="00685B33">
              <w:rPr>
                <w:rFonts w:hint="eastAsia"/>
              </w:rPr>
              <w:t>试验参数</w:t>
            </w:r>
          </w:p>
        </w:tc>
        <w:tc>
          <w:tcPr>
            <w:tcW w:w="1610" w:type="dxa"/>
            <w:vAlign w:val="center"/>
          </w:tcPr>
          <w:p w:rsidR="00877F7A" w:rsidRPr="00685B33" w:rsidRDefault="00877F7A" w:rsidP="00260028">
            <w:pPr>
              <w:pStyle w:val="affffff8"/>
            </w:pPr>
            <w:r w:rsidRPr="00685B33">
              <w:rPr>
                <w:rFonts w:hint="eastAsia"/>
              </w:rPr>
              <w:t>试验方法</w:t>
            </w:r>
          </w:p>
        </w:tc>
      </w:tr>
      <w:tr w:rsidR="00FD4A88" w:rsidRPr="00685B33" w:rsidTr="00260028">
        <w:trPr>
          <w:cantSplit/>
          <w:trHeight w:val="538"/>
          <w:jc w:val="center"/>
        </w:trPr>
        <w:tc>
          <w:tcPr>
            <w:tcW w:w="1076" w:type="dxa"/>
            <w:vAlign w:val="center"/>
          </w:tcPr>
          <w:p w:rsidR="00877F7A" w:rsidRPr="00685B33" w:rsidRDefault="00877F7A" w:rsidP="00260028">
            <w:pPr>
              <w:pStyle w:val="affffff8"/>
              <w:rPr>
                <w:rFonts w:ascii="宋体" w:hAnsi="宋体"/>
              </w:rPr>
            </w:pPr>
            <w:r w:rsidRPr="00685B33">
              <w:rPr>
                <w:rFonts w:ascii="宋体" w:hAnsi="宋体" w:hint="eastAsia"/>
              </w:rPr>
              <w:t>1</w:t>
            </w:r>
          </w:p>
        </w:tc>
        <w:tc>
          <w:tcPr>
            <w:tcW w:w="2135" w:type="dxa"/>
            <w:vAlign w:val="center"/>
          </w:tcPr>
          <w:p w:rsidR="00877F7A" w:rsidRPr="00685B33" w:rsidRDefault="00877F7A" w:rsidP="00260028">
            <w:pPr>
              <w:pStyle w:val="affffff8"/>
              <w:rPr>
                <w:rFonts w:ascii="宋体" w:hAnsi="宋体"/>
              </w:rPr>
            </w:pPr>
            <w:r w:rsidRPr="00685B33">
              <w:rPr>
                <w:rFonts w:ascii="宋体" w:hAnsi="宋体" w:hint="eastAsia"/>
              </w:rPr>
              <w:t>氧化诱导时间</w:t>
            </w:r>
          </w:p>
        </w:tc>
        <w:tc>
          <w:tcPr>
            <w:tcW w:w="2170" w:type="dxa"/>
            <w:vAlign w:val="center"/>
          </w:tcPr>
          <w:p w:rsidR="00877F7A" w:rsidRPr="00685B33" w:rsidRDefault="00877F7A" w:rsidP="00260028">
            <w:pPr>
              <w:pStyle w:val="affffff8"/>
              <w:rPr>
                <w:rFonts w:ascii="宋体" w:hAnsi="宋体"/>
              </w:rPr>
            </w:pPr>
            <w:r w:rsidRPr="00685B33">
              <w:rPr>
                <w:rFonts w:ascii="宋体" w:hAnsi="宋体" w:hint="eastAsia"/>
              </w:rPr>
              <w:t>＞</w:t>
            </w:r>
            <w:r w:rsidRPr="00685B33">
              <w:rPr>
                <w:rFonts w:ascii="宋体" w:hAnsi="宋体"/>
              </w:rPr>
              <w:t>20 min</w:t>
            </w:r>
          </w:p>
        </w:tc>
        <w:tc>
          <w:tcPr>
            <w:tcW w:w="1490" w:type="dxa"/>
            <w:vAlign w:val="center"/>
          </w:tcPr>
          <w:p w:rsidR="00877F7A" w:rsidRPr="00685B33" w:rsidRDefault="00877F7A" w:rsidP="00260028">
            <w:pPr>
              <w:pStyle w:val="affffff8"/>
              <w:rPr>
                <w:rFonts w:ascii="宋体" w:hAnsi="宋体"/>
              </w:rPr>
            </w:pPr>
            <w:r w:rsidRPr="00685B33">
              <w:rPr>
                <w:rFonts w:ascii="宋体" w:hAnsi="宋体" w:hint="eastAsia"/>
              </w:rPr>
              <w:t>试验温度</w:t>
            </w:r>
          </w:p>
        </w:tc>
        <w:tc>
          <w:tcPr>
            <w:tcW w:w="1135" w:type="dxa"/>
            <w:vAlign w:val="center"/>
          </w:tcPr>
          <w:p w:rsidR="00877F7A" w:rsidRPr="00685B33" w:rsidRDefault="00685B33" w:rsidP="00786BF8">
            <w:pPr>
              <w:pStyle w:val="affffff8"/>
              <w:rPr>
                <w:rFonts w:ascii="宋体" w:hAnsi="宋体"/>
                <w:vertAlign w:val="superscript"/>
              </w:rPr>
            </w:pPr>
            <w:r w:rsidRPr="00685B33">
              <w:rPr>
                <w:rFonts w:ascii="宋体" w:hAnsi="宋体" w:hint="eastAsia"/>
              </w:rPr>
              <w:t>200</w:t>
            </w:r>
            <w:r w:rsidR="00877F7A" w:rsidRPr="00685B33">
              <w:rPr>
                <w:rFonts w:ascii="宋体" w:hAnsi="宋体" w:hint="eastAsia"/>
              </w:rPr>
              <w:t>℃</w:t>
            </w:r>
          </w:p>
        </w:tc>
        <w:tc>
          <w:tcPr>
            <w:tcW w:w="1610" w:type="dxa"/>
            <w:vAlign w:val="center"/>
          </w:tcPr>
          <w:p w:rsidR="00877F7A" w:rsidRPr="00685B33" w:rsidRDefault="00877F7A" w:rsidP="00260028">
            <w:pPr>
              <w:pStyle w:val="affffff8"/>
              <w:rPr>
                <w:rFonts w:ascii="宋体" w:hAnsi="宋体"/>
              </w:rPr>
            </w:pPr>
            <w:r w:rsidRPr="00685B33">
              <w:rPr>
                <w:rFonts w:ascii="宋体" w:hAnsi="宋体" w:hint="eastAsia"/>
              </w:rPr>
              <w:t>GB/T 19466.6</w:t>
            </w:r>
          </w:p>
        </w:tc>
      </w:tr>
      <w:tr w:rsidR="00FD4A88" w:rsidRPr="00685B33" w:rsidTr="00260028">
        <w:trPr>
          <w:cantSplit/>
          <w:trHeight w:val="340"/>
          <w:jc w:val="center"/>
        </w:trPr>
        <w:tc>
          <w:tcPr>
            <w:tcW w:w="1076" w:type="dxa"/>
            <w:vAlign w:val="center"/>
          </w:tcPr>
          <w:p w:rsidR="00877F7A" w:rsidRPr="00685B33" w:rsidRDefault="00877F7A" w:rsidP="00260028">
            <w:pPr>
              <w:pStyle w:val="affffff8"/>
              <w:rPr>
                <w:rFonts w:ascii="宋体" w:hAnsi="宋体"/>
              </w:rPr>
            </w:pPr>
            <w:r w:rsidRPr="00685B33">
              <w:rPr>
                <w:rFonts w:ascii="宋体" w:hAnsi="宋体" w:hint="eastAsia"/>
              </w:rPr>
              <w:t>2</w:t>
            </w:r>
          </w:p>
        </w:tc>
        <w:tc>
          <w:tcPr>
            <w:tcW w:w="2135" w:type="dxa"/>
            <w:vAlign w:val="center"/>
          </w:tcPr>
          <w:p w:rsidR="00877F7A" w:rsidRPr="00685B33" w:rsidRDefault="00877F7A" w:rsidP="00260028">
            <w:pPr>
              <w:pStyle w:val="affffff8"/>
              <w:rPr>
                <w:rFonts w:ascii="宋体" w:hAnsi="宋体"/>
              </w:rPr>
            </w:pPr>
            <w:r w:rsidRPr="00685B33">
              <w:rPr>
                <w:rFonts w:ascii="宋体" w:hAnsi="宋体" w:hint="eastAsia"/>
              </w:rPr>
              <w:t>熔体质量流动速率（MFR,）（g/10min）</w:t>
            </w:r>
          </w:p>
        </w:tc>
        <w:tc>
          <w:tcPr>
            <w:tcW w:w="2170" w:type="dxa"/>
            <w:vAlign w:val="center"/>
          </w:tcPr>
          <w:p w:rsidR="00877F7A" w:rsidRPr="00685B33" w:rsidRDefault="00877F7A" w:rsidP="00260028">
            <w:pPr>
              <w:pStyle w:val="affffff8"/>
              <w:rPr>
                <w:rFonts w:ascii="宋体" w:hAnsi="宋体"/>
              </w:rPr>
            </w:pPr>
            <w:r w:rsidRPr="00685B33">
              <w:rPr>
                <w:rFonts w:ascii="宋体" w:hAnsi="宋体" w:hint="eastAsia"/>
              </w:rPr>
              <w:t>加工前后MFR变化＜20 %</w:t>
            </w:r>
          </w:p>
        </w:tc>
        <w:tc>
          <w:tcPr>
            <w:tcW w:w="1490" w:type="dxa"/>
            <w:vAlign w:val="center"/>
          </w:tcPr>
          <w:p w:rsidR="00877F7A" w:rsidRPr="00685B33" w:rsidRDefault="00877F7A" w:rsidP="00260028">
            <w:pPr>
              <w:pStyle w:val="affffff8"/>
              <w:rPr>
                <w:rFonts w:ascii="宋体" w:hAnsi="宋体"/>
              </w:rPr>
            </w:pPr>
            <w:r w:rsidRPr="00685B33">
              <w:rPr>
                <w:rFonts w:ascii="宋体" w:hAnsi="宋体" w:hint="eastAsia"/>
              </w:rPr>
              <w:t>试验温度</w:t>
            </w:r>
          </w:p>
          <w:p w:rsidR="00877F7A" w:rsidRPr="00685B33" w:rsidRDefault="00877F7A" w:rsidP="00260028">
            <w:pPr>
              <w:pStyle w:val="affffff8"/>
              <w:rPr>
                <w:rFonts w:ascii="宋体" w:hAnsi="宋体"/>
              </w:rPr>
            </w:pPr>
            <w:r w:rsidRPr="00685B33">
              <w:rPr>
                <w:rFonts w:ascii="宋体" w:hAnsi="宋体" w:hint="eastAsia"/>
              </w:rPr>
              <w:t>负荷质量</w:t>
            </w:r>
          </w:p>
        </w:tc>
        <w:tc>
          <w:tcPr>
            <w:tcW w:w="1135" w:type="dxa"/>
            <w:vAlign w:val="center"/>
          </w:tcPr>
          <w:p w:rsidR="00877F7A" w:rsidRPr="00685B33" w:rsidRDefault="00877F7A" w:rsidP="00260028">
            <w:pPr>
              <w:pStyle w:val="affffff8"/>
              <w:rPr>
                <w:rFonts w:ascii="宋体" w:hAnsi="宋体"/>
              </w:rPr>
            </w:pPr>
            <w:r w:rsidRPr="00685B33">
              <w:rPr>
                <w:rFonts w:ascii="宋体" w:hAnsi="宋体" w:hint="eastAsia"/>
              </w:rPr>
              <w:t>190 ℃</w:t>
            </w:r>
          </w:p>
          <w:p w:rsidR="00877F7A" w:rsidRPr="00685B33" w:rsidRDefault="00877F7A" w:rsidP="00260028">
            <w:pPr>
              <w:pStyle w:val="affffff8"/>
              <w:rPr>
                <w:rFonts w:ascii="宋体" w:hAnsi="宋体"/>
              </w:rPr>
            </w:pPr>
            <w:smartTag w:uri="urn:schemas-microsoft-com:office:smarttags" w:element="chmetcnv">
              <w:smartTagPr>
                <w:attr w:name="UnitName" w:val="kg"/>
                <w:attr w:name="SourceValue" w:val="5"/>
                <w:attr w:name="HasSpace" w:val="True"/>
                <w:attr w:name="Negative" w:val="False"/>
                <w:attr w:name="NumberType" w:val="1"/>
                <w:attr w:name="TCSC" w:val="0"/>
              </w:smartTagPr>
              <w:r w:rsidRPr="00685B33">
                <w:rPr>
                  <w:rFonts w:ascii="宋体" w:hAnsi="宋体" w:hint="eastAsia"/>
                </w:rPr>
                <w:t>5 kg</w:t>
              </w:r>
            </w:smartTag>
          </w:p>
        </w:tc>
        <w:tc>
          <w:tcPr>
            <w:tcW w:w="1610" w:type="dxa"/>
            <w:vAlign w:val="center"/>
          </w:tcPr>
          <w:p w:rsidR="00877F7A" w:rsidRPr="00685B33" w:rsidRDefault="00877F7A" w:rsidP="00260028">
            <w:pPr>
              <w:pStyle w:val="affffff8"/>
              <w:rPr>
                <w:rFonts w:ascii="宋体" w:hAnsi="宋体"/>
              </w:rPr>
            </w:pPr>
            <w:r w:rsidRPr="00685B33">
              <w:rPr>
                <w:rFonts w:ascii="宋体" w:hAnsi="宋体" w:hint="eastAsia"/>
              </w:rPr>
              <w:t>GB/T 3682-2000</w:t>
            </w:r>
          </w:p>
        </w:tc>
      </w:tr>
      <w:tr w:rsidR="00877F7A" w:rsidRPr="00685B33" w:rsidTr="00260028">
        <w:trPr>
          <w:cantSplit/>
          <w:trHeight w:val="340"/>
          <w:jc w:val="center"/>
        </w:trPr>
        <w:tc>
          <w:tcPr>
            <w:tcW w:w="1076" w:type="dxa"/>
            <w:vAlign w:val="center"/>
          </w:tcPr>
          <w:p w:rsidR="00877F7A" w:rsidRPr="00685B33" w:rsidRDefault="00877F7A" w:rsidP="00260028">
            <w:pPr>
              <w:pStyle w:val="affffff8"/>
              <w:rPr>
                <w:rFonts w:ascii="宋体" w:hAnsi="宋体"/>
              </w:rPr>
            </w:pPr>
            <w:r w:rsidRPr="00685B33">
              <w:rPr>
                <w:rFonts w:ascii="宋体" w:hAnsi="宋体" w:hint="eastAsia"/>
              </w:rPr>
              <w:t>3</w:t>
            </w:r>
          </w:p>
        </w:tc>
        <w:tc>
          <w:tcPr>
            <w:tcW w:w="2135" w:type="dxa"/>
            <w:vAlign w:val="center"/>
          </w:tcPr>
          <w:p w:rsidR="00877F7A" w:rsidRPr="00685B33" w:rsidRDefault="00877F7A" w:rsidP="00260028">
            <w:pPr>
              <w:pStyle w:val="affffff8"/>
              <w:rPr>
                <w:rFonts w:ascii="宋体" w:hAnsi="宋体"/>
              </w:rPr>
            </w:pPr>
            <w:r w:rsidRPr="00685B33">
              <w:rPr>
                <w:rFonts w:ascii="宋体" w:hAnsi="宋体" w:hint="eastAsia"/>
              </w:rPr>
              <w:t>纵向回缩率</w:t>
            </w:r>
          </w:p>
          <w:p w:rsidR="00877F7A" w:rsidRPr="00685B33" w:rsidRDefault="00877F7A" w:rsidP="00260028">
            <w:pPr>
              <w:pStyle w:val="affffff8"/>
              <w:rPr>
                <w:rFonts w:ascii="宋体" w:hAnsi="宋体"/>
              </w:rPr>
            </w:pPr>
            <w:r w:rsidRPr="00685B33">
              <w:rPr>
                <w:rFonts w:ascii="宋体" w:hAnsi="宋体" w:cs="TimesNewRomanPSMT"/>
                <w:szCs w:val="18"/>
              </w:rPr>
              <w:t>(</w:t>
            </w:r>
            <w:r w:rsidRPr="00685B33">
              <w:rPr>
                <w:rFonts w:ascii="宋体" w:hAnsi="宋体" w:cs="宋体" w:hint="eastAsia"/>
                <w:szCs w:val="18"/>
              </w:rPr>
              <w:t>壁厚≤</w:t>
            </w:r>
            <w:r w:rsidRPr="00685B33">
              <w:rPr>
                <w:rFonts w:ascii="宋体" w:hAnsi="宋体" w:cs="宋体"/>
                <w:szCs w:val="18"/>
              </w:rPr>
              <w:t>16</w:t>
            </w:r>
            <w:r w:rsidRPr="00685B33">
              <w:rPr>
                <w:rFonts w:ascii="宋体" w:hAnsi="宋体" w:cs="宋体" w:hint="eastAsia"/>
                <w:szCs w:val="18"/>
              </w:rPr>
              <w:t xml:space="preserve"> </w:t>
            </w:r>
            <w:r w:rsidRPr="00685B33">
              <w:rPr>
                <w:rFonts w:ascii="宋体" w:hAnsi="宋体" w:cs="TimesNewRomanPSMT"/>
                <w:szCs w:val="18"/>
              </w:rPr>
              <w:t>mm)</w:t>
            </w:r>
          </w:p>
        </w:tc>
        <w:tc>
          <w:tcPr>
            <w:tcW w:w="2170" w:type="dxa"/>
            <w:vAlign w:val="center"/>
          </w:tcPr>
          <w:p w:rsidR="00877F7A" w:rsidRPr="00685B33" w:rsidRDefault="00877F7A" w:rsidP="00260028">
            <w:pPr>
              <w:pStyle w:val="affffff8"/>
              <w:rPr>
                <w:rFonts w:ascii="宋体" w:hAnsi="宋体"/>
              </w:rPr>
            </w:pPr>
            <w:r w:rsidRPr="00685B33">
              <w:rPr>
                <w:rFonts w:ascii="宋体" w:hAnsi="宋体" w:hint="eastAsia"/>
              </w:rPr>
              <w:t>≤3 %，表面无破坏</w:t>
            </w:r>
          </w:p>
        </w:tc>
        <w:tc>
          <w:tcPr>
            <w:tcW w:w="1490" w:type="dxa"/>
            <w:vAlign w:val="center"/>
          </w:tcPr>
          <w:p w:rsidR="00877F7A" w:rsidRPr="00685B33" w:rsidRDefault="00877F7A" w:rsidP="00260028">
            <w:pPr>
              <w:pStyle w:val="affffff8"/>
              <w:rPr>
                <w:rFonts w:ascii="宋体" w:hAnsi="宋体"/>
              </w:rPr>
            </w:pPr>
            <w:r w:rsidRPr="00685B33">
              <w:rPr>
                <w:rFonts w:ascii="宋体" w:hAnsi="宋体" w:hint="eastAsia"/>
              </w:rPr>
              <w:t>试验温度</w:t>
            </w:r>
          </w:p>
          <w:p w:rsidR="00877F7A" w:rsidRPr="00685B33" w:rsidRDefault="00877F7A" w:rsidP="00260028">
            <w:pPr>
              <w:pStyle w:val="affffff8"/>
              <w:rPr>
                <w:rFonts w:ascii="宋体" w:hAnsi="宋体"/>
              </w:rPr>
            </w:pPr>
            <w:r w:rsidRPr="00685B33">
              <w:rPr>
                <w:rFonts w:ascii="宋体" w:hAnsi="宋体" w:hint="eastAsia"/>
              </w:rPr>
              <w:t>试样长度</w:t>
            </w:r>
          </w:p>
          <w:p w:rsidR="00877F7A" w:rsidRPr="00685B33" w:rsidRDefault="00877F7A" w:rsidP="00260028">
            <w:pPr>
              <w:pStyle w:val="affffff8"/>
              <w:rPr>
                <w:rFonts w:ascii="宋体" w:hAnsi="宋体"/>
              </w:rPr>
            </w:pPr>
            <w:r w:rsidRPr="00685B33">
              <w:rPr>
                <w:rFonts w:ascii="宋体" w:hAnsi="宋体" w:hint="eastAsia"/>
              </w:rPr>
              <w:t>烘箱内放置时间</w:t>
            </w:r>
          </w:p>
        </w:tc>
        <w:tc>
          <w:tcPr>
            <w:tcW w:w="1135" w:type="dxa"/>
          </w:tcPr>
          <w:p w:rsidR="00877F7A" w:rsidRPr="00685B33" w:rsidRDefault="00877F7A" w:rsidP="00260028">
            <w:pPr>
              <w:pStyle w:val="affffff8"/>
              <w:rPr>
                <w:rFonts w:ascii="宋体" w:hAnsi="宋体"/>
              </w:rPr>
            </w:pPr>
            <w:r w:rsidRPr="00685B33">
              <w:rPr>
                <w:rFonts w:ascii="宋体" w:hAnsi="宋体" w:hint="eastAsia"/>
              </w:rPr>
              <w:t>110 ℃</w:t>
            </w:r>
          </w:p>
          <w:p w:rsidR="00877F7A" w:rsidRPr="00685B33" w:rsidRDefault="00877F7A" w:rsidP="00260028">
            <w:pPr>
              <w:pStyle w:val="affffff8"/>
              <w:rPr>
                <w:rFonts w:ascii="宋体" w:hAnsi="宋体"/>
              </w:rPr>
            </w:pPr>
            <w:smartTag w:uri="urn:schemas-microsoft-com:office:smarttags" w:element="chmetcnv">
              <w:smartTagPr>
                <w:attr w:name="UnitName" w:val="mm"/>
                <w:attr w:name="SourceValue" w:val="200"/>
                <w:attr w:name="HasSpace" w:val="True"/>
                <w:attr w:name="Negative" w:val="False"/>
                <w:attr w:name="NumberType" w:val="1"/>
                <w:attr w:name="TCSC" w:val="0"/>
              </w:smartTagPr>
              <w:r w:rsidRPr="00685B33">
                <w:rPr>
                  <w:rFonts w:ascii="宋体" w:hAnsi="宋体" w:hint="eastAsia"/>
                </w:rPr>
                <w:t>200 mm</w:t>
              </w:r>
            </w:smartTag>
          </w:p>
          <w:p w:rsidR="00877F7A" w:rsidRPr="00685B33" w:rsidRDefault="00877F7A" w:rsidP="00260028">
            <w:pPr>
              <w:pStyle w:val="affffff8"/>
              <w:rPr>
                <w:rFonts w:ascii="宋体" w:hAnsi="宋体"/>
              </w:rPr>
            </w:pPr>
            <w:r w:rsidRPr="00685B33">
              <w:rPr>
                <w:rFonts w:ascii="宋体" w:hAnsi="宋体" w:hint="eastAsia"/>
              </w:rPr>
              <w:t>1 h</w:t>
            </w:r>
          </w:p>
        </w:tc>
        <w:tc>
          <w:tcPr>
            <w:tcW w:w="1610" w:type="dxa"/>
            <w:vAlign w:val="center"/>
          </w:tcPr>
          <w:p w:rsidR="00877F7A" w:rsidRPr="00685B33" w:rsidRDefault="00877F7A" w:rsidP="00260028">
            <w:pPr>
              <w:pStyle w:val="affffff8"/>
              <w:rPr>
                <w:rFonts w:ascii="宋体" w:hAnsi="宋体"/>
              </w:rPr>
            </w:pPr>
            <w:r w:rsidRPr="00685B33">
              <w:rPr>
                <w:rFonts w:ascii="宋体" w:hAnsi="宋体" w:hint="eastAsia"/>
              </w:rPr>
              <w:t>GB/T 6671-2001</w:t>
            </w:r>
          </w:p>
        </w:tc>
      </w:tr>
    </w:tbl>
    <w:p w:rsidR="00877F7A" w:rsidRPr="00685B33" w:rsidRDefault="00877F7A" w:rsidP="00877F7A">
      <w:pPr>
        <w:pStyle w:val="aff7"/>
        <w:ind w:firstLineChars="0" w:firstLine="0"/>
      </w:pPr>
    </w:p>
    <w:p w:rsidR="00877F7A" w:rsidRPr="00685B33" w:rsidRDefault="00877F7A" w:rsidP="00AD27F4">
      <w:pPr>
        <w:pStyle w:val="af7"/>
        <w:spacing w:before="156" w:after="156"/>
      </w:pPr>
      <w:r w:rsidRPr="00685B33">
        <w:rPr>
          <w:rFonts w:hint="eastAsia"/>
        </w:rPr>
        <w:t>排水</w:t>
      </w:r>
      <w:r w:rsidRPr="00685B33">
        <w:t>管材的</w:t>
      </w:r>
      <w:r w:rsidRPr="00685B33">
        <w:rPr>
          <w:rFonts w:hint="eastAsia"/>
        </w:rPr>
        <w:t>物理</w:t>
      </w:r>
      <w:r w:rsidRPr="00685B33">
        <w:t>性能</w:t>
      </w:r>
    </w:p>
    <w:tbl>
      <w:tblPr>
        <w:tblW w:w="9626" w:type="dxa"/>
        <w:jc w:val="center"/>
        <w:tblInd w:w="-10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6"/>
        <w:gridCol w:w="1701"/>
        <w:gridCol w:w="2020"/>
        <w:gridCol w:w="1559"/>
        <w:gridCol w:w="1134"/>
        <w:gridCol w:w="1646"/>
      </w:tblGrid>
      <w:tr w:rsidR="00FD4A88" w:rsidRPr="00685B33" w:rsidTr="00260028">
        <w:trPr>
          <w:jc w:val="center"/>
        </w:trPr>
        <w:tc>
          <w:tcPr>
            <w:tcW w:w="1566"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序号</w:t>
            </w:r>
          </w:p>
        </w:tc>
        <w:tc>
          <w:tcPr>
            <w:tcW w:w="1701"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项目</w:t>
            </w:r>
          </w:p>
        </w:tc>
        <w:tc>
          <w:tcPr>
            <w:tcW w:w="2020"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t>要求</w:t>
            </w:r>
          </w:p>
        </w:tc>
        <w:tc>
          <w:tcPr>
            <w:tcW w:w="2693" w:type="dxa"/>
            <w:gridSpan w:val="2"/>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rPr>
                <w:rFonts w:hint="eastAsia"/>
              </w:rPr>
              <w:t>试验参数</w:t>
            </w:r>
          </w:p>
        </w:tc>
        <w:tc>
          <w:tcPr>
            <w:tcW w:w="1646" w:type="dxa"/>
            <w:tcBorders>
              <w:top w:val="single" w:sz="8" w:space="0" w:color="auto"/>
              <w:bottom w:val="single" w:sz="8" w:space="0" w:color="auto"/>
            </w:tcBorders>
            <w:shd w:val="clear" w:color="auto" w:fill="auto"/>
          </w:tcPr>
          <w:p w:rsidR="00877F7A" w:rsidRPr="00685B33" w:rsidRDefault="00877F7A" w:rsidP="00260028">
            <w:pPr>
              <w:pStyle w:val="affffff8"/>
            </w:pPr>
            <w:r w:rsidRPr="00685B33">
              <w:rPr>
                <w:rFonts w:hint="eastAsia"/>
              </w:rPr>
              <w:t>试验方法</w:t>
            </w:r>
          </w:p>
        </w:tc>
      </w:tr>
      <w:tr w:rsidR="00FD4A88" w:rsidRPr="00685B33" w:rsidTr="00260028">
        <w:trPr>
          <w:jc w:val="center"/>
        </w:trPr>
        <w:tc>
          <w:tcPr>
            <w:tcW w:w="1566" w:type="dxa"/>
            <w:shd w:val="clear" w:color="auto" w:fill="auto"/>
            <w:vAlign w:val="center"/>
          </w:tcPr>
          <w:p w:rsidR="00877F7A" w:rsidRPr="00685B33" w:rsidRDefault="00877F7A" w:rsidP="00260028">
            <w:pPr>
              <w:pStyle w:val="affffff8"/>
            </w:pPr>
            <w:r w:rsidRPr="00685B33">
              <w:rPr>
                <w:rFonts w:hint="eastAsia"/>
              </w:rPr>
              <w:lastRenderedPageBreak/>
              <w:t>1</w:t>
            </w:r>
          </w:p>
        </w:tc>
        <w:tc>
          <w:tcPr>
            <w:tcW w:w="1701" w:type="dxa"/>
            <w:shd w:val="clear" w:color="auto" w:fill="auto"/>
            <w:vAlign w:val="center"/>
          </w:tcPr>
          <w:p w:rsidR="00877F7A" w:rsidRPr="00685B33" w:rsidRDefault="00877F7A" w:rsidP="00260028">
            <w:pPr>
              <w:pStyle w:val="affffff8"/>
            </w:pPr>
            <w:r w:rsidRPr="00685B33">
              <w:t>氧化诱导时间</w:t>
            </w:r>
          </w:p>
        </w:tc>
        <w:tc>
          <w:tcPr>
            <w:tcW w:w="2020" w:type="dxa"/>
            <w:shd w:val="clear" w:color="auto" w:fill="auto"/>
            <w:vAlign w:val="center"/>
          </w:tcPr>
          <w:p w:rsidR="00877F7A" w:rsidRPr="00685B33" w:rsidRDefault="00877F7A" w:rsidP="00260028">
            <w:pPr>
              <w:pStyle w:val="affffff8"/>
            </w:pPr>
            <w:r w:rsidRPr="00685B33">
              <w:rPr>
                <w:rFonts w:hint="eastAsia"/>
              </w:rPr>
              <w:t>＞</w:t>
            </w:r>
            <w:r w:rsidRPr="00685B33">
              <w:t xml:space="preserve"> 20 min</w:t>
            </w:r>
          </w:p>
        </w:tc>
        <w:tc>
          <w:tcPr>
            <w:tcW w:w="1559" w:type="dxa"/>
            <w:shd w:val="clear" w:color="auto" w:fill="auto"/>
            <w:vAlign w:val="center"/>
          </w:tcPr>
          <w:p w:rsidR="00877F7A" w:rsidRPr="00685B33" w:rsidRDefault="00877F7A" w:rsidP="00260028">
            <w:pPr>
              <w:pStyle w:val="affffff8"/>
            </w:pPr>
            <w:r w:rsidRPr="00685B33">
              <w:rPr>
                <w:rFonts w:hint="eastAsia"/>
              </w:rPr>
              <w:t>试验温度</w:t>
            </w:r>
          </w:p>
        </w:tc>
        <w:tc>
          <w:tcPr>
            <w:tcW w:w="1134" w:type="dxa"/>
            <w:shd w:val="clear" w:color="auto" w:fill="auto"/>
            <w:vAlign w:val="center"/>
          </w:tcPr>
          <w:p w:rsidR="00877F7A" w:rsidRPr="00685B33" w:rsidRDefault="00685B33" w:rsidP="00260028">
            <w:pPr>
              <w:pStyle w:val="affffff8"/>
              <w:rPr>
                <w:vertAlign w:val="superscript"/>
              </w:rPr>
            </w:pPr>
            <w:r w:rsidRPr="00685B33">
              <w:rPr>
                <w:rFonts w:hint="eastAsia"/>
              </w:rPr>
              <w:t>200</w:t>
            </w:r>
            <w:r w:rsidR="00877F7A" w:rsidRPr="00685B33">
              <w:rPr>
                <w:rFonts w:hint="eastAsia"/>
              </w:rPr>
              <w:t>℃</w:t>
            </w:r>
          </w:p>
        </w:tc>
        <w:tc>
          <w:tcPr>
            <w:tcW w:w="1646" w:type="dxa"/>
            <w:shd w:val="clear" w:color="auto" w:fill="auto"/>
            <w:vAlign w:val="center"/>
          </w:tcPr>
          <w:p w:rsidR="00877F7A" w:rsidRPr="00685B33" w:rsidRDefault="00877F7A" w:rsidP="00260028">
            <w:pPr>
              <w:pStyle w:val="affffff8"/>
            </w:pPr>
            <w:r w:rsidRPr="00685B33">
              <w:rPr>
                <w:rFonts w:hint="eastAsia"/>
              </w:rPr>
              <w:t>GB/T 19466.6</w:t>
            </w:r>
          </w:p>
        </w:tc>
      </w:tr>
      <w:tr w:rsidR="00FD4A88" w:rsidRPr="00685B33" w:rsidTr="00260028">
        <w:trPr>
          <w:jc w:val="center"/>
        </w:trPr>
        <w:tc>
          <w:tcPr>
            <w:tcW w:w="1566" w:type="dxa"/>
            <w:shd w:val="clear" w:color="auto" w:fill="auto"/>
            <w:vAlign w:val="center"/>
          </w:tcPr>
          <w:p w:rsidR="00877F7A" w:rsidRPr="00685B33" w:rsidRDefault="00877F7A" w:rsidP="00260028">
            <w:pPr>
              <w:pStyle w:val="affffff8"/>
            </w:pPr>
            <w:r w:rsidRPr="00685B33">
              <w:rPr>
                <w:rFonts w:hint="eastAsia"/>
              </w:rPr>
              <w:t>2</w:t>
            </w:r>
          </w:p>
        </w:tc>
        <w:tc>
          <w:tcPr>
            <w:tcW w:w="1701" w:type="dxa"/>
            <w:shd w:val="clear" w:color="auto" w:fill="auto"/>
            <w:vAlign w:val="center"/>
          </w:tcPr>
          <w:p w:rsidR="00877F7A" w:rsidRPr="00685B33" w:rsidRDefault="00877F7A" w:rsidP="00260028">
            <w:pPr>
              <w:pStyle w:val="affffff8"/>
            </w:pPr>
            <w:r w:rsidRPr="00685B33">
              <w:t>纵向回缩率</w:t>
            </w:r>
          </w:p>
          <w:p w:rsidR="00877F7A" w:rsidRPr="00685B33" w:rsidRDefault="00877F7A" w:rsidP="00260028">
            <w:pPr>
              <w:pStyle w:val="affffff8"/>
            </w:pPr>
            <w:r w:rsidRPr="00685B33">
              <w:rPr>
                <w:rFonts w:ascii="TimesNewRomanPSMT" w:hAnsi="TimesNewRomanPSMT" w:cs="TimesNewRomanPSMT"/>
                <w:szCs w:val="18"/>
              </w:rPr>
              <w:t>(</w:t>
            </w:r>
            <w:r w:rsidRPr="00685B33">
              <w:rPr>
                <w:rFonts w:hAnsi="TimesNewRomanPSMT" w:cs="宋体" w:hint="eastAsia"/>
                <w:szCs w:val="18"/>
              </w:rPr>
              <w:t>壁厚≤</w:t>
            </w:r>
            <w:r w:rsidRPr="00685B33">
              <w:rPr>
                <w:rFonts w:hAnsi="TimesNewRomanPSMT" w:cs="宋体"/>
                <w:szCs w:val="18"/>
              </w:rPr>
              <w:t>16</w:t>
            </w:r>
            <w:r w:rsidRPr="00685B33">
              <w:rPr>
                <w:rFonts w:hAnsi="TimesNewRomanPSMT" w:cs="宋体" w:hint="eastAsia"/>
                <w:szCs w:val="18"/>
              </w:rPr>
              <w:t xml:space="preserve"> </w:t>
            </w:r>
            <w:r w:rsidRPr="00685B33">
              <w:rPr>
                <w:rFonts w:ascii="TimesNewRomanPSMT" w:hAnsi="TimesNewRomanPSMT" w:cs="TimesNewRomanPSMT"/>
                <w:szCs w:val="18"/>
              </w:rPr>
              <w:t>mm)</w:t>
            </w:r>
          </w:p>
        </w:tc>
        <w:tc>
          <w:tcPr>
            <w:tcW w:w="2020" w:type="dxa"/>
            <w:shd w:val="clear" w:color="auto" w:fill="auto"/>
            <w:vAlign w:val="center"/>
          </w:tcPr>
          <w:p w:rsidR="00877F7A" w:rsidRPr="00685B33" w:rsidRDefault="00877F7A" w:rsidP="00260028">
            <w:pPr>
              <w:pStyle w:val="affffff8"/>
            </w:pPr>
            <w:r w:rsidRPr="00685B33">
              <w:rPr>
                <w:rFonts w:ascii="宋体" w:hAnsi="宋体"/>
              </w:rPr>
              <w:t>≤</w:t>
            </w:r>
            <w:r w:rsidRPr="00685B33">
              <w:t xml:space="preserve"> 3%</w:t>
            </w:r>
            <w:r w:rsidRPr="00685B33">
              <w:rPr>
                <w:rFonts w:hint="eastAsia"/>
              </w:rPr>
              <w:t>，表面无破坏</w:t>
            </w:r>
          </w:p>
        </w:tc>
        <w:tc>
          <w:tcPr>
            <w:tcW w:w="1559" w:type="dxa"/>
            <w:shd w:val="clear" w:color="auto" w:fill="auto"/>
            <w:vAlign w:val="center"/>
          </w:tcPr>
          <w:p w:rsidR="00877F7A" w:rsidRPr="00685B33" w:rsidRDefault="00877F7A" w:rsidP="00260028">
            <w:pPr>
              <w:pStyle w:val="affffff8"/>
            </w:pPr>
            <w:r w:rsidRPr="00685B33">
              <w:rPr>
                <w:rFonts w:hint="eastAsia"/>
              </w:rPr>
              <w:t>试验温度</w:t>
            </w:r>
          </w:p>
          <w:p w:rsidR="00877F7A" w:rsidRPr="00685B33" w:rsidRDefault="00877F7A" w:rsidP="00260028">
            <w:pPr>
              <w:pStyle w:val="affffff8"/>
            </w:pPr>
            <w:r w:rsidRPr="00685B33">
              <w:rPr>
                <w:rFonts w:hint="eastAsia"/>
              </w:rPr>
              <w:t>试样长度</w:t>
            </w:r>
          </w:p>
          <w:p w:rsidR="00877F7A" w:rsidRPr="00685B33" w:rsidRDefault="00877F7A" w:rsidP="00260028">
            <w:pPr>
              <w:pStyle w:val="affffff8"/>
            </w:pPr>
            <w:r w:rsidRPr="00685B33">
              <w:rPr>
                <w:rFonts w:hint="eastAsia"/>
              </w:rPr>
              <w:t>烘箱内放置时间</w:t>
            </w:r>
          </w:p>
        </w:tc>
        <w:tc>
          <w:tcPr>
            <w:tcW w:w="1134" w:type="dxa"/>
            <w:shd w:val="clear" w:color="auto" w:fill="auto"/>
          </w:tcPr>
          <w:p w:rsidR="00877F7A" w:rsidRPr="00685B33" w:rsidRDefault="00877F7A" w:rsidP="00260028">
            <w:pPr>
              <w:pStyle w:val="affffff8"/>
            </w:pPr>
            <w:r w:rsidRPr="00685B33">
              <w:rPr>
                <w:rFonts w:hint="eastAsia"/>
              </w:rPr>
              <w:t xml:space="preserve">110 </w:t>
            </w:r>
            <w:r w:rsidRPr="00685B33">
              <w:rPr>
                <w:rFonts w:hint="eastAsia"/>
              </w:rPr>
              <w:t>℃</w:t>
            </w:r>
          </w:p>
          <w:p w:rsidR="00877F7A" w:rsidRPr="00685B33" w:rsidRDefault="00877F7A" w:rsidP="00260028">
            <w:pPr>
              <w:pStyle w:val="affffff8"/>
            </w:pPr>
            <w:smartTag w:uri="urn:schemas-microsoft-com:office:smarttags" w:element="chmetcnv">
              <w:smartTagPr>
                <w:attr w:name="UnitName" w:val="mm"/>
                <w:attr w:name="SourceValue" w:val="200"/>
                <w:attr w:name="HasSpace" w:val="True"/>
                <w:attr w:name="Negative" w:val="False"/>
                <w:attr w:name="NumberType" w:val="1"/>
                <w:attr w:name="TCSC" w:val="0"/>
              </w:smartTagPr>
              <w:r w:rsidRPr="00685B33">
                <w:rPr>
                  <w:rFonts w:hint="eastAsia"/>
                </w:rPr>
                <w:t>200 mm</w:t>
              </w:r>
            </w:smartTag>
          </w:p>
          <w:p w:rsidR="00877F7A" w:rsidRPr="00685B33" w:rsidRDefault="00877F7A" w:rsidP="00260028">
            <w:pPr>
              <w:pStyle w:val="affffff8"/>
            </w:pPr>
            <w:r w:rsidRPr="00685B33">
              <w:rPr>
                <w:rFonts w:hint="eastAsia"/>
              </w:rPr>
              <w:t>1 h</w:t>
            </w:r>
          </w:p>
        </w:tc>
        <w:tc>
          <w:tcPr>
            <w:tcW w:w="1646" w:type="dxa"/>
            <w:shd w:val="clear" w:color="auto" w:fill="auto"/>
            <w:vAlign w:val="center"/>
          </w:tcPr>
          <w:p w:rsidR="00877F7A" w:rsidRPr="00685B33" w:rsidRDefault="00877F7A" w:rsidP="00260028">
            <w:pPr>
              <w:pStyle w:val="affffff8"/>
            </w:pPr>
            <w:r w:rsidRPr="00685B33">
              <w:rPr>
                <w:rFonts w:hint="eastAsia"/>
              </w:rPr>
              <w:t>GB/T 6671-2001</w:t>
            </w:r>
          </w:p>
        </w:tc>
      </w:tr>
    </w:tbl>
    <w:p w:rsidR="00877F7A" w:rsidRPr="00685B33" w:rsidRDefault="00877F7A" w:rsidP="00877F7A">
      <w:pPr>
        <w:pStyle w:val="aff7"/>
      </w:pPr>
    </w:p>
    <w:p w:rsidR="00877F7A" w:rsidRPr="00685B33" w:rsidRDefault="00877F7A" w:rsidP="00AD27F4">
      <w:pPr>
        <w:pStyle w:val="a5"/>
        <w:spacing w:before="156" w:after="156"/>
      </w:pPr>
      <w:r w:rsidRPr="00685B33">
        <w:rPr>
          <w:rFonts w:hint="eastAsia"/>
        </w:rPr>
        <w:t>卫生性能</w:t>
      </w:r>
    </w:p>
    <w:p w:rsidR="00877F7A" w:rsidRPr="00685B33" w:rsidRDefault="00877F7A" w:rsidP="00877F7A">
      <w:pPr>
        <w:pStyle w:val="aff7"/>
        <w:rPr>
          <w:rFonts w:hAnsi="宋体"/>
        </w:rPr>
      </w:pPr>
      <w:r w:rsidRPr="00685B33">
        <w:rPr>
          <w:rFonts w:hAnsi="宋体" w:cs="黑体" w:hint="eastAsia"/>
          <w:szCs w:val="21"/>
        </w:rPr>
        <w:t>给水管材卫生性能应符合《生活饮用水输配水设备及防护材料的安全性能评价规范》GB/T 17219的</w:t>
      </w:r>
      <w:r w:rsidR="00662D2B">
        <w:rPr>
          <w:rFonts w:hAnsi="宋体" w:cs="黑体" w:hint="eastAsia"/>
          <w:szCs w:val="21"/>
        </w:rPr>
        <w:t>规定</w:t>
      </w:r>
      <w:r w:rsidRPr="00685B33">
        <w:rPr>
          <w:rFonts w:hAnsi="宋体" w:cs="黑体" w:hint="eastAsia"/>
          <w:szCs w:val="21"/>
        </w:rPr>
        <w:t>，评价时可采用生产厂公称外径最小的管材。</w:t>
      </w:r>
    </w:p>
    <w:p w:rsidR="00877F7A" w:rsidRPr="00685B33" w:rsidRDefault="00CA10B0" w:rsidP="00AD27F4">
      <w:pPr>
        <w:pStyle w:val="a5"/>
        <w:spacing w:before="156" w:after="156"/>
        <w:rPr>
          <w:rFonts w:hAnsi="Calibri" w:cs="黑体"/>
        </w:rPr>
      </w:pPr>
      <w:r>
        <w:t>热熔</w:t>
      </w:r>
      <w:r w:rsidRPr="00685B33">
        <w:t>对接接头</w:t>
      </w:r>
      <w:r w:rsidR="00877F7A" w:rsidRPr="00685B33">
        <w:rPr>
          <w:rFonts w:hAnsi="Calibri" w:cs="黑体" w:hint="eastAsia"/>
        </w:rPr>
        <w:t>的系统适用性</w:t>
      </w:r>
    </w:p>
    <w:p w:rsidR="00877F7A" w:rsidRPr="00685B33" w:rsidRDefault="00877F7A" w:rsidP="00877F7A">
      <w:pPr>
        <w:pStyle w:val="aff7"/>
      </w:pPr>
      <w:r w:rsidRPr="00685B33">
        <w:rPr>
          <w:rFonts w:hint="eastAsia"/>
        </w:rPr>
        <w:t>按</w:t>
      </w:r>
      <w:r w:rsidRPr="00685B33">
        <w:t xml:space="preserve">GB/T 19810 </w:t>
      </w:r>
      <w:r w:rsidRPr="00685B33">
        <w:rPr>
          <w:rFonts w:hint="eastAsia"/>
        </w:rPr>
        <w:t>测试，</w:t>
      </w:r>
      <w:r w:rsidR="00E07F23" w:rsidRPr="00685B33">
        <w:rPr>
          <w:rFonts w:hint="eastAsia"/>
        </w:rPr>
        <w:t>在环境温度（23±2）℃条件下制备的对接接头</w:t>
      </w:r>
      <w:r w:rsidR="00662D2B">
        <w:rPr>
          <w:rFonts w:hint="eastAsia"/>
        </w:rPr>
        <w:t>系统适用性</w:t>
      </w:r>
      <w:r w:rsidR="00E07F23" w:rsidRPr="00685B33">
        <w:rPr>
          <w:rFonts w:hint="eastAsia"/>
        </w:rPr>
        <w:t>应满足表14中拉伸试验要求，在极限条件下制备的</w:t>
      </w:r>
      <w:r w:rsidR="009B7721">
        <w:rPr>
          <w:rFonts w:hint="eastAsia"/>
        </w:rPr>
        <w:t>热熔对接接头</w:t>
      </w:r>
      <w:r w:rsidR="00E07F23" w:rsidRPr="00685B33">
        <w:rPr>
          <w:rFonts w:hint="eastAsia"/>
        </w:rPr>
        <w:t>应满足表14规定的要求</w:t>
      </w:r>
      <w:r w:rsidRPr="00685B33">
        <w:rPr>
          <w:rFonts w:hint="eastAsia"/>
        </w:rPr>
        <w:t>。</w:t>
      </w:r>
    </w:p>
    <w:p w:rsidR="00E07F23" w:rsidRPr="00685B33" w:rsidRDefault="00E07F23" w:rsidP="00AD27F4">
      <w:pPr>
        <w:pStyle w:val="aff7"/>
        <w:ind w:firstLine="360"/>
        <w:rPr>
          <w:rFonts w:ascii="Times New Roman"/>
        </w:rPr>
      </w:pPr>
      <w:r w:rsidRPr="00685B33">
        <w:rPr>
          <w:rFonts w:ascii="Times New Roman"/>
          <w:sz w:val="18"/>
        </w:rPr>
        <w:t>注：</w:t>
      </w:r>
      <w:r w:rsidR="009B7721">
        <w:rPr>
          <w:rFonts w:ascii="Times New Roman"/>
          <w:sz w:val="18"/>
        </w:rPr>
        <w:t>热熔对接接头</w:t>
      </w:r>
      <w:r w:rsidRPr="00685B33">
        <w:rPr>
          <w:rFonts w:ascii="Times New Roman"/>
          <w:sz w:val="18"/>
        </w:rPr>
        <w:t>制备的极限温度为：</w:t>
      </w:r>
      <w:r w:rsidRPr="00685B33">
        <w:rPr>
          <w:rFonts w:ascii="Times New Roman"/>
          <w:sz w:val="18"/>
        </w:rPr>
        <w:t>T</w:t>
      </w:r>
      <w:r w:rsidRPr="00685B33">
        <w:rPr>
          <w:rFonts w:ascii="Times New Roman"/>
          <w:sz w:val="18"/>
          <w:vertAlign w:val="subscript"/>
        </w:rPr>
        <w:t>1</w:t>
      </w:r>
      <w:r w:rsidRPr="00685B33">
        <w:rPr>
          <w:rFonts w:ascii="Times New Roman"/>
          <w:sz w:val="18"/>
        </w:rPr>
        <w:t>=</w:t>
      </w:r>
      <w:r w:rsidRPr="00685B33">
        <w:rPr>
          <w:rFonts w:ascii="Times New Roman"/>
          <w:sz w:val="18"/>
        </w:rPr>
        <w:t>（﹣</w:t>
      </w:r>
      <w:r w:rsidRPr="00685B33">
        <w:rPr>
          <w:rFonts w:ascii="Times New Roman"/>
          <w:sz w:val="18"/>
        </w:rPr>
        <w:t>5±2</w:t>
      </w:r>
      <w:r w:rsidRPr="00685B33">
        <w:rPr>
          <w:rFonts w:ascii="Times New Roman"/>
          <w:sz w:val="18"/>
        </w:rPr>
        <w:t>）</w:t>
      </w:r>
      <w:r w:rsidRPr="00685B33">
        <w:rPr>
          <w:rFonts w:ascii="Times New Roman"/>
          <w:sz w:val="18"/>
        </w:rPr>
        <w:t>℃</w:t>
      </w:r>
      <w:r w:rsidRPr="00685B33">
        <w:rPr>
          <w:rFonts w:ascii="Times New Roman"/>
          <w:sz w:val="18"/>
        </w:rPr>
        <w:t>；</w:t>
      </w:r>
      <w:r w:rsidRPr="00685B33">
        <w:rPr>
          <w:rFonts w:ascii="Times New Roman"/>
          <w:sz w:val="18"/>
        </w:rPr>
        <w:t>T</w:t>
      </w:r>
      <w:r w:rsidRPr="00685B33">
        <w:rPr>
          <w:rFonts w:ascii="Times New Roman"/>
          <w:sz w:val="18"/>
          <w:vertAlign w:val="subscript"/>
        </w:rPr>
        <w:t>2</w:t>
      </w:r>
      <w:r w:rsidRPr="00685B33">
        <w:rPr>
          <w:rFonts w:ascii="Times New Roman"/>
          <w:sz w:val="18"/>
        </w:rPr>
        <w:t>=</w:t>
      </w:r>
      <w:r w:rsidRPr="00685B33">
        <w:rPr>
          <w:rFonts w:ascii="Times New Roman"/>
          <w:sz w:val="18"/>
        </w:rPr>
        <w:t>（</w:t>
      </w:r>
      <w:r w:rsidRPr="00685B33">
        <w:rPr>
          <w:rFonts w:ascii="Times New Roman"/>
          <w:sz w:val="18"/>
        </w:rPr>
        <w:t>40±2</w:t>
      </w:r>
      <w:r w:rsidRPr="00685B33">
        <w:rPr>
          <w:rFonts w:ascii="Times New Roman"/>
          <w:sz w:val="18"/>
        </w:rPr>
        <w:t>）</w:t>
      </w:r>
      <w:r w:rsidRPr="00685B33">
        <w:rPr>
          <w:rFonts w:ascii="Times New Roman"/>
          <w:sz w:val="18"/>
        </w:rPr>
        <w:t>℃</w:t>
      </w:r>
      <w:r w:rsidRPr="00685B33">
        <w:rPr>
          <w:rFonts w:ascii="Times New Roman"/>
          <w:sz w:val="18"/>
        </w:rPr>
        <w:t>。</w:t>
      </w:r>
    </w:p>
    <w:p w:rsidR="00877F7A" w:rsidRPr="00685B33" w:rsidRDefault="00CA10B0" w:rsidP="00AD27F4">
      <w:pPr>
        <w:pStyle w:val="af7"/>
        <w:spacing w:before="156" w:after="156"/>
      </w:pPr>
      <w:r>
        <w:t>热熔</w:t>
      </w:r>
      <w:r w:rsidRPr="00685B33">
        <w:t>对接接头</w:t>
      </w:r>
      <w:r w:rsidR="00877F7A" w:rsidRPr="00685B33">
        <w:t>的系统适用性</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8"/>
        <w:gridCol w:w="2087"/>
        <w:gridCol w:w="1989"/>
        <w:gridCol w:w="1391"/>
        <w:gridCol w:w="1500"/>
        <w:gridCol w:w="1295"/>
      </w:tblGrid>
      <w:tr w:rsidR="00FD4A88" w:rsidRPr="00685B33" w:rsidTr="00260028">
        <w:trPr>
          <w:trHeight w:val="335"/>
          <w:jc w:val="center"/>
        </w:trPr>
        <w:tc>
          <w:tcPr>
            <w:tcW w:w="798" w:type="dxa"/>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序号</w:t>
            </w:r>
          </w:p>
        </w:tc>
        <w:tc>
          <w:tcPr>
            <w:tcW w:w="2087" w:type="dxa"/>
            <w:tcBorders>
              <w:top w:val="single" w:sz="8" w:space="0" w:color="auto"/>
              <w:bottom w:val="single" w:sz="8" w:space="0" w:color="auto"/>
            </w:tcBorders>
            <w:shd w:val="clear" w:color="auto" w:fill="auto"/>
            <w:vAlign w:val="center"/>
          </w:tcPr>
          <w:p w:rsidR="00877F7A" w:rsidRPr="00685B33" w:rsidRDefault="00877F7A" w:rsidP="00260028">
            <w:pPr>
              <w:pStyle w:val="affffff8"/>
              <w:rPr>
                <w:vertAlign w:val="superscript"/>
              </w:rPr>
            </w:pPr>
            <w:r w:rsidRPr="00685B33">
              <w:t>项目</w:t>
            </w:r>
            <w:r w:rsidRPr="00685B33">
              <w:rPr>
                <w:vertAlign w:val="superscript"/>
              </w:rPr>
              <w:t>a</w:t>
            </w:r>
          </w:p>
        </w:tc>
        <w:tc>
          <w:tcPr>
            <w:tcW w:w="1989" w:type="dxa"/>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要求</w:t>
            </w:r>
            <w:r w:rsidRPr="00685B33">
              <w:rPr>
                <w:vertAlign w:val="superscript"/>
              </w:rPr>
              <w:t>a</w:t>
            </w:r>
          </w:p>
        </w:tc>
        <w:tc>
          <w:tcPr>
            <w:tcW w:w="2891" w:type="dxa"/>
            <w:gridSpan w:val="2"/>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试验参数</w:t>
            </w:r>
          </w:p>
        </w:tc>
        <w:tc>
          <w:tcPr>
            <w:tcW w:w="1295" w:type="dxa"/>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试验方法</w:t>
            </w:r>
          </w:p>
        </w:tc>
      </w:tr>
      <w:tr w:rsidR="00FD4A88" w:rsidRPr="00685B33" w:rsidTr="00260028">
        <w:trPr>
          <w:trHeight w:val="927"/>
          <w:jc w:val="center"/>
        </w:trPr>
        <w:tc>
          <w:tcPr>
            <w:tcW w:w="798" w:type="dxa"/>
            <w:tcBorders>
              <w:top w:val="single" w:sz="8" w:space="0" w:color="auto"/>
            </w:tcBorders>
            <w:shd w:val="clear" w:color="auto" w:fill="auto"/>
            <w:vAlign w:val="center"/>
          </w:tcPr>
          <w:p w:rsidR="00877F7A" w:rsidRPr="00685B33" w:rsidRDefault="00877F7A" w:rsidP="00260028">
            <w:pPr>
              <w:pStyle w:val="affffff8"/>
            </w:pPr>
            <w:r w:rsidRPr="00685B33">
              <w:t>1</w:t>
            </w:r>
          </w:p>
        </w:tc>
        <w:tc>
          <w:tcPr>
            <w:tcW w:w="2087" w:type="dxa"/>
            <w:tcBorders>
              <w:top w:val="single" w:sz="8" w:space="0" w:color="auto"/>
            </w:tcBorders>
            <w:shd w:val="clear" w:color="auto" w:fill="auto"/>
            <w:vAlign w:val="center"/>
          </w:tcPr>
          <w:p w:rsidR="00877F7A" w:rsidRPr="00685B33" w:rsidRDefault="00877F7A" w:rsidP="00260028">
            <w:pPr>
              <w:pStyle w:val="affffff8"/>
              <w:rPr>
                <w:vertAlign w:val="superscript"/>
              </w:rPr>
            </w:pPr>
            <w:r w:rsidRPr="00685B33">
              <w:t>静液压强度</w:t>
            </w:r>
          </w:p>
          <w:p w:rsidR="00877F7A" w:rsidRPr="00685B33" w:rsidRDefault="00877F7A" w:rsidP="00260028">
            <w:pPr>
              <w:pStyle w:val="affffff8"/>
              <w:rPr>
                <w:vertAlign w:val="superscript"/>
              </w:rPr>
            </w:pPr>
            <w:r w:rsidRPr="00685B33">
              <w:t>(8</w:t>
            </w:r>
            <w:r w:rsidRPr="00685B33">
              <w:rPr>
                <w:spacing w:val="34"/>
              </w:rPr>
              <w:t xml:space="preserve">0 </w:t>
            </w:r>
            <w:r w:rsidRPr="00685B33">
              <w:t>℃</w:t>
            </w:r>
            <w:r w:rsidRPr="00685B33">
              <w:t>，</w:t>
            </w:r>
            <w:r w:rsidRPr="00685B33">
              <w:t>16</w:t>
            </w:r>
            <w:r w:rsidRPr="00685B33">
              <w:rPr>
                <w:spacing w:val="34"/>
              </w:rPr>
              <w:t xml:space="preserve">5 </w:t>
            </w:r>
            <w:r w:rsidRPr="00685B33">
              <w:t>h)</w:t>
            </w:r>
            <w:r w:rsidRPr="00685B33">
              <w:rPr>
                <w:vertAlign w:val="superscript"/>
              </w:rPr>
              <w:t>b</w:t>
            </w:r>
          </w:p>
        </w:tc>
        <w:tc>
          <w:tcPr>
            <w:tcW w:w="1989" w:type="dxa"/>
            <w:tcBorders>
              <w:top w:val="single" w:sz="8" w:space="0" w:color="auto"/>
            </w:tcBorders>
            <w:shd w:val="clear" w:color="auto" w:fill="auto"/>
            <w:vAlign w:val="center"/>
          </w:tcPr>
          <w:p w:rsidR="00877F7A" w:rsidRPr="00685B33" w:rsidRDefault="00877F7A" w:rsidP="00260028">
            <w:pPr>
              <w:pStyle w:val="affffff8"/>
            </w:pPr>
            <w:r w:rsidRPr="00685B33">
              <w:t>无破坏，无渗漏</w:t>
            </w:r>
          </w:p>
        </w:tc>
        <w:tc>
          <w:tcPr>
            <w:tcW w:w="1391" w:type="dxa"/>
            <w:tcBorders>
              <w:top w:val="single" w:sz="8" w:space="0" w:color="auto"/>
            </w:tcBorders>
            <w:shd w:val="clear" w:color="auto" w:fill="auto"/>
            <w:vAlign w:val="center"/>
          </w:tcPr>
          <w:p w:rsidR="00877F7A" w:rsidRPr="00685B33" w:rsidRDefault="00877F7A" w:rsidP="00AD27F4">
            <w:pPr>
              <w:pStyle w:val="affffff8"/>
              <w:rPr>
                <w:szCs w:val="18"/>
              </w:rPr>
            </w:pPr>
            <w:r w:rsidRPr="00685B33">
              <w:rPr>
                <w:szCs w:val="18"/>
              </w:rPr>
              <w:t>环应力：</w:t>
            </w:r>
          </w:p>
        </w:tc>
        <w:tc>
          <w:tcPr>
            <w:tcW w:w="1500" w:type="dxa"/>
            <w:tcBorders>
              <w:top w:val="single" w:sz="8" w:space="0" w:color="auto"/>
            </w:tcBorders>
            <w:shd w:val="clear" w:color="auto" w:fill="auto"/>
            <w:vAlign w:val="center"/>
          </w:tcPr>
          <w:p w:rsidR="00877F7A" w:rsidRPr="00685B33" w:rsidRDefault="00877F7A" w:rsidP="00260028">
            <w:pPr>
              <w:pStyle w:val="affffff8"/>
              <w:rPr>
                <w:szCs w:val="18"/>
              </w:rPr>
            </w:pPr>
            <w:r w:rsidRPr="00685B33">
              <w:rPr>
                <w:szCs w:val="18"/>
              </w:rPr>
              <w:t>5.</w:t>
            </w:r>
            <w:r w:rsidRPr="00685B33">
              <w:rPr>
                <w:spacing w:val="34"/>
                <w:szCs w:val="18"/>
              </w:rPr>
              <w:t>4</w:t>
            </w:r>
            <w:r w:rsidRPr="00685B33">
              <w:rPr>
                <w:szCs w:val="18"/>
              </w:rPr>
              <w:t>MPa</w:t>
            </w:r>
          </w:p>
        </w:tc>
        <w:tc>
          <w:tcPr>
            <w:tcW w:w="1295" w:type="dxa"/>
            <w:tcBorders>
              <w:top w:val="single" w:sz="8" w:space="0" w:color="auto"/>
            </w:tcBorders>
            <w:shd w:val="clear" w:color="auto" w:fill="auto"/>
            <w:vAlign w:val="center"/>
          </w:tcPr>
          <w:p w:rsidR="00877F7A" w:rsidRPr="00685B33" w:rsidRDefault="00877F7A" w:rsidP="00260028">
            <w:pPr>
              <w:pStyle w:val="affffff8"/>
            </w:pPr>
            <w:r w:rsidRPr="00685B33">
              <w:t>GB/T 6111</w:t>
            </w:r>
          </w:p>
        </w:tc>
      </w:tr>
      <w:tr w:rsidR="00FD4A88" w:rsidRPr="00685B33" w:rsidTr="00260028">
        <w:trPr>
          <w:trHeight w:val="1220"/>
          <w:jc w:val="center"/>
        </w:trPr>
        <w:tc>
          <w:tcPr>
            <w:tcW w:w="798" w:type="dxa"/>
            <w:tcBorders>
              <w:bottom w:val="single" w:sz="8" w:space="0" w:color="auto"/>
            </w:tcBorders>
            <w:shd w:val="clear" w:color="auto" w:fill="auto"/>
            <w:vAlign w:val="center"/>
          </w:tcPr>
          <w:p w:rsidR="00877F7A" w:rsidRPr="00685B33" w:rsidRDefault="00877F7A" w:rsidP="00260028">
            <w:pPr>
              <w:pStyle w:val="affffff8"/>
            </w:pPr>
            <w:r w:rsidRPr="00685B33">
              <w:t>2</w:t>
            </w:r>
          </w:p>
        </w:tc>
        <w:tc>
          <w:tcPr>
            <w:tcW w:w="2087" w:type="dxa"/>
            <w:tcBorders>
              <w:bottom w:val="single" w:sz="8" w:space="0" w:color="auto"/>
            </w:tcBorders>
            <w:shd w:val="clear" w:color="auto" w:fill="auto"/>
            <w:vAlign w:val="center"/>
          </w:tcPr>
          <w:p w:rsidR="00877F7A" w:rsidRPr="00685B33" w:rsidRDefault="00877F7A" w:rsidP="00AD27F4">
            <w:pPr>
              <w:pStyle w:val="affffff8"/>
            </w:pPr>
            <w:r w:rsidRPr="00685B33">
              <w:t>拉伸试验</w:t>
            </w:r>
            <w:r w:rsidR="00E07F23" w:rsidRPr="00685B33">
              <w:rPr>
                <w:vertAlign w:val="superscript"/>
              </w:rPr>
              <w:t>c</w:t>
            </w:r>
          </w:p>
        </w:tc>
        <w:tc>
          <w:tcPr>
            <w:tcW w:w="1989" w:type="dxa"/>
            <w:tcBorders>
              <w:bottom w:val="single" w:sz="8" w:space="0" w:color="auto"/>
            </w:tcBorders>
            <w:shd w:val="clear" w:color="auto" w:fill="auto"/>
            <w:vAlign w:val="center"/>
          </w:tcPr>
          <w:p w:rsidR="00877F7A" w:rsidRPr="00685B33" w:rsidRDefault="00877F7A" w:rsidP="00260028">
            <w:pPr>
              <w:pStyle w:val="affffff8"/>
              <w:jc w:val="both"/>
              <w:rPr>
                <w:szCs w:val="18"/>
              </w:rPr>
            </w:pPr>
            <w:r w:rsidRPr="00685B33">
              <w:rPr>
                <w:szCs w:val="18"/>
              </w:rPr>
              <w:t>试验至破坏：</w:t>
            </w:r>
          </w:p>
          <w:p w:rsidR="00877F7A" w:rsidRPr="00685B33" w:rsidRDefault="00877F7A" w:rsidP="00260028">
            <w:pPr>
              <w:pStyle w:val="affffff8"/>
              <w:rPr>
                <w:szCs w:val="18"/>
              </w:rPr>
            </w:pPr>
            <w:r w:rsidRPr="00685B33">
              <w:rPr>
                <w:szCs w:val="18"/>
              </w:rPr>
              <w:t>韧性破坏－通过</w:t>
            </w:r>
          </w:p>
          <w:p w:rsidR="00877F7A" w:rsidRPr="00685B33" w:rsidRDefault="00877F7A" w:rsidP="00260028">
            <w:pPr>
              <w:pStyle w:val="affffff8"/>
              <w:rPr>
                <w:szCs w:val="18"/>
              </w:rPr>
            </w:pPr>
            <w:r w:rsidRPr="00685B33">
              <w:rPr>
                <w:szCs w:val="18"/>
              </w:rPr>
              <w:t>脆性破坏－未通过</w:t>
            </w:r>
          </w:p>
        </w:tc>
        <w:tc>
          <w:tcPr>
            <w:tcW w:w="1391" w:type="dxa"/>
            <w:tcBorders>
              <w:bottom w:val="single" w:sz="8" w:space="0" w:color="auto"/>
            </w:tcBorders>
            <w:shd w:val="clear" w:color="auto" w:fill="auto"/>
            <w:vAlign w:val="center"/>
          </w:tcPr>
          <w:p w:rsidR="00877F7A" w:rsidRPr="00685B33" w:rsidRDefault="00877F7A" w:rsidP="00260028">
            <w:pPr>
              <w:pStyle w:val="affffff8"/>
              <w:rPr>
                <w:szCs w:val="18"/>
              </w:rPr>
            </w:pPr>
            <w:r w:rsidRPr="00685B33">
              <w:rPr>
                <w:szCs w:val="18"/>
              </w:rPr>
              <w:t>试验温度</w:t>
            </w:r>
          </w:p>
        </w:tc>
        <w:tc>
          <w:tcPr>
            <w:tcW w:w="1500" w:type="dxa"/>
            <w:tcBorders>
              <w:bottom w:val="single" w:sz="8" w:space="0" w:color="auto"/>
            </w:tcBorders>
            <w:shd w:val="clear" w:color="auto" w:fill="auto"/>
            <w:vAlign w:val="center"/>
          </w:tcPr>
          <w:p w:rsidR="00877F7A" w:rsidRPr="00685B33" w:rsidRDefault="00877F7A" w:rsidP="00260028">
            <w:pPr>
              <w:pStyle w:val="affffff8"/>
              <w:rPr>
                <w:szCs w:val="18"/>
              </w:rPr>
            </w:pPr>
            <w:r w:rsidRPr="00685B33">
              <w:rPr>
                <w:szCs w:val="18"/>
              </w:rPr>
              <w:t>2</w:t>
            </w:r>
            <w:r w:rsidRPr="00685B33">
              <w:rPr>
                <w:spacing w:val="34"/>
                <w:szCs w:val="18"/>
              </w:rPr>
              <w:t>3</w:t>
            </w:r>
            <w:r w:rsidRPr="00685B33">
              <w:rPr>
                <w:szCs w:val="18"/>
              </w:rPr>
              <w:t>℃</w:t>
            </w:r>
          </w:p>
        </w:tc>
        <w:tc>
          <w:tcPr>
            <w:tcW w:w="1295" w:type="dxa"/>
            <w:tcBorders>
              <w:bottom w:val="single" w:sz="8" w:space="0" w:color="auto"/>
            </w:tcBorders>
            <w:shd w:val="clear" w:color="auto" w:fill="auto"/>
            <w:vAlign w:val="center"/>
          </w:tcPr>
          <w:p w:rsidR="00877F7A" w:rsidRPr="00685B33" w:rsidRDefault="00877F7A" w:rsidP="00260028">
            <w:pPr>
              <w:pStyle w:val="affffff8"/>
            </w:pPr>
            <w:r w:rsidRPr="00685B33">
              <w:t>GB/T 8804.3</w:t>
            </w:r>
          </w:p>
        </w:tc>
      </w:tr>
      <w:tr w:rsidR="00877F7A" w:rsidRPr="00685B33" w:rsidTr="00260028">
        <w:trPr>
          <w:trHeight w:val="293"/>
          <w:jc w:val="center"/>
        </w:trPr>
        <w:tc>
          <w:tcPr>
            <w:tcW w:w="9060" w:type="dxa"/>
            <w:gridSpan w:val="6"/>
            <w:tcBorders>
              <w:top w:val="single" w:sz="8" w:space="0" w:color="auto"/>
              <w:bottom w:val="single" w:sz="8" w:space="0" w:color="auto"/>
            </w:tcBorders>
            <w:shd w:val="clear" w:color="auto" w:fill="auto"/>
            <w:vAlign w:val="center"/>
          </w:tcPr>
          <w:p w:rsidR="00E07F23" w:rsidRPr="00685B33" w:rsidRDefault="00E07F23" w:rsidP="00AD27F4">
            <w:pPr>
              <w:pStyle w:val="a2"/>
              <w:numPr>
                <w:ilvl w:val="0"/>
                <w:numId w:val="0"/>
              </w:numPr>
              <w:ind w:left="544"/>
              <w:rPr>
                <w:rFonts w:ascii="Times New Roman"/>
              </w:rPr>
            </w:pPr>
            <w:r w:rsidRPr="00685B33">
              <w:rPr>
                <w:rFonts w:ascii="Times New Roman"/>
                <w:vertAlign w:val="superscript"/>
              </w:rPr>
              <w:t>a</w:t>
            </w:r>
            <w:r w:rsidRPr="00685B33">
              <w:rPr>
                <w:rFonts w:ascii="Times New Roman"/>
              </w:rPr>
              <w:t xml:space="preserve"> </w:t>
            </w:r>
            <w:r w:rsidRPr="00685B33">
              <w:rPr>
                <w:rFonts w:ascii="Times New Roman"/>
              </w:rPr>
              <w:t>试样接头的所有组件应具有相同的</w:t>
            </w:r>
            <w:r w:rsidRPr="00685B33">
              <w:rPr>
                <w:rFonts w:ascii="Times New Roman"/>
              </w:rPr>
              <w:t>MRS</w:t>
            </w:r>
            <w:r w:rsidRPr="00685B33">
              <w:rPr>
                <w:rFonts w:ascii="Times New Roman"/>
              </w:rPr>
              <w:t>和相同的</w:t>
            </w:r>
            <w:r w:rsidRPr="00685B33">
              <w:rPr>
                <w:rFonts w:ascii="Times New Roman"/>
              </w:rPr>
              <w:t>SDR</w:t>
            </w:r>
            <w:r w:rsidRPr="00685B33">
              <w:rPr>
                <w:rFonts w:ascii="Times New Roman"/>
              </w:rPr>
              <w:t>，接头应满足最小和最大条件。</w:t>
            </w:r>
          </w:p>
          <w:p w:rsidR="00344B47" w:rsidRPr="00685B33" w:rsidRDefault="00E07F23" w:rsidP="00AD27F4">
            <w:pPr>
              <w:pStyle w:val="a2"/>
              <w:numPr>
                <w:ilvl w:val="0"/>
                <w:numId w:val="0"/>
              </w:numPr>
              <w:ind w:left="544"/>
              <w:rPr>
                <w:rFonts w:ascii="Times New Roman"/>
              </w:rPr>
            </w:pPr>
            <w:r w:rsidRPr="00685B33">
              <w:rPr>
                <w:rFonts w:ascii="Times New Roman"/>
                <w:vertAlign w:val="superscript"/>
              </w:rPr>
              <w:t>b</w:t>
            </w:r>
            <w:r w:rsidRPr="00685B33">
              <w:rPr>
                <w:rFonts w:ascii="Times New Roman"/>
              </w:rPr>
              <w:t xml:space="preserve"> </w:t>
            </w:r>
            <w:r w:rsidR="00344B47" w:rsidRPr="00685B33">
              <w:rPr>
                <w:rFonts w:ascii="Times New Roman"/>
              </w:rPr>
              <w:t>仅考虑脆性破坏。如果在</w:t>
            </w:r>
            <w:r w:rsidR="00344B47" w:rsidRPr="00685B33">
              <w:rPr>
                <w:rFonts w:ascii="Times New Roman"/>
              </w:rPr>
              <w:t>165h</w:t>
            </w:r>
            <w:r w:rsidR="00344B47" w:rsidRPr="00685B33">
              <w:rPr>
                <w:rFonts w:ascii="Times New Roman"/>
              </w:rPr>
              <w:t>前发生韧性破坏，则按表</w:t>
            </w:r>
            <w:r w:rsidR="00344B47" w:rsidRPr="00685B33">
              <w:rPr>
                <w:rFonts w:ascii="Times New Roman"/>
              </w:rPr>
              <w:t>10</w:t>
            </w:r>
            <w:r w:rsidR="00344B47" w:rsidRPr="00685B33">
              <w:rPr>
                <w:rFonts w:ascii="Times New Roman"/>
              </w:rPr>
              <w:t>选择较低的应力和相应的最小破坏时间重新试验，</w:t>
            </w:r>
          </w:p>
          <w:p w:rsidR="00877F7A" w:rsidRPr="00685B33" w:rsidRDefault="00344B47" w:rsidP="00AD27F4">
            <w:pPr>
              <w:pStyle w:val="a2"/>
              <w:numPr>
                <w:ilvl w:val="0"/>
                <w:numId w:val="0"/>
              </w:numPr>
              <w:ind w:left="544"/>
              <w:rPr>
                <w:rFonts w:ascii="Times New Roman"/>
                <w:vertAlign w:val="superscript"/>
              </w:rPr>
            </w:pPr>
            <w:r w:rsidRPr="00685B33">
              <w:rPr>
                <w:rFonts w:ascii="Times New Roman"/>
                <w:vertAlign w:val="superscript"/>
              </w:rPr>
              <w:t>c</w:t>
            </w:r>
            <w:r w:rsidRPr="00685B33">
              <w:rPr>
                <w:rFonts w:ascii="Times New Roman"/>
              </w:rPr>
              <w:t xml:space="preserve"> </w:t>
            </w:r>
            <w:r w:rsidRPr="00685B33">
              <w:rPr>
                <w:rFonts w:ascii="Times New Roman"/>
              </w:rPr>
              <w:t>适用于</w:t>
            </w:r>
            <w:proofErr w:type="spellStart"/>
            <w:r w:rsidRPr="00685B33">
              <w:rPr>
                <w:rFonts w:ascii="Times New Roman"/>
                <w:i/>
              </w:rPr>
              <w:t>d</w:t>
            </w:r>
            <w:r w:rsidRPr="00685B33">
              <w:rPr>
                <w:rFonts w:ascii="Times New Roman"/>
                <w:vertAlign w:val="subscript"/>
              </w:rPr>
              <w:t>n</w:t>
            </w:r>
            <w:proofErr w:type="spellEnd"/>
            <w:r w:rsidRPr="00685B33">
              <w:rPr>
                <w:rFonts w:ascii="Times New Roman"/>
              </w:rPr>
              <w:t>不小于</w:t>
            </w:r>
            <w:r w:rsidRPr="00685B33">
              <w:rPr>
                <w:rFonts w:ascii="Times New Roman"/>
              </w:rPr>
              <w:t>90mm</w:t>
            </w:r>
            <w:r w:rsidRPr="00685B33">
              <w:rPr>
                <w:rFonts w:ascii="Times New Roman"/>
              </w:rPr>
              <w:t>（</w:t>
            </w:r>
            <w:r w:rsidRPr="00685B33">
              <w:rPr>
                <w:rFonts w:ascii="Times New Roman"/>
              </w:rPr>
              <w:t>e</w:t>
            </w:r>
            <w:r w:rsidRPr="00685B33">
              <w:rPr>
                <w:rFonts w:ascii="Times New Roman"/>
                <w:vertAlign w:val="subscript"/>
              </w:rPr>
              <w:t>n</w:t>
            </w:r>
            <w:r w:rsidRPr="00685B33">
              <w:rPr>
                <w:rFonts w:ascii="Times New Roman"/>
              </w:rPr>
              <w:t>＞</w:t>
            </w:r>
            <w:r w:rsidRPr="00685B33">
              <w:rPr>
                <w:rFonts w:ascii="Times New Roman"/>
              </w:rPr>
              <w:t>5mm</w:t>
            </w:r>
            <w:r w:rsidRPr="00685B33">
              <w:rPr>
                <w:rFonts w:ascii="Times New Roman"/>
              </w:rPr>
              <w:t>）的管材。</w:t>
            </w:r>
          </w:p>
        </w:tc>
      </w:tr>
    </w:tbl>
    <w:p w:rsidR="00877F7A" w:rsidRPr="00685B33" w:rsidRDefault="00877F7A" w:rsidP="00877F7A">
      <w:pPr>
        <w:pStyle w:val="aff7"/>
        <w:ind w:firstLineChars="0" w:firstLine="0"/>
      </w:pPr>
    </w:p>
    <w:p w:rsidR="00877F7A" w:rsidRPr="00685B33" w:rsidRDefault="00877F7A" w:rsidP="00AD27F4">
      <w:pPr>
        <w:pStyle w:val="a4"/>
        <w:spacing w:beforeLines="0" w:after="312"/>
      </w:pPr>
      <w:r w:rsidRPr="00685B33">
        <w:t>试验方法</w:t>
      </w:r>
    </w:p>
    <w:p w:rsidR="00877F7A" w:rsidRPr="00685B33" w:rsidRDefault="00877F7A" w:rsidP="00AD27F4">
      <w:pPr>
        <w:pStyle w:val="a5"/>
        <w:spacing w:before="156" w:after="156"/>
        <w:rPr>
          <w:rFonts w:cs="黑体"/>
        </w:rPr>
      </w:pPr>
      <w:r w:rsidRPr="00685B33">
        <w:rPr>
          <w:rFonts w:cs="黑体" w:hint="eastAsia"/>
        </w:rPr>
        <w:t>状态调节</w:t>
      </w:r>
    </w:p>
    <w:p w:rsidR="00877F7A" w:rsidRPr="00685B33" w:rsidRDefault="00877F7A" w:rsidP="00877F7A">
      <w:pPr>
        <w:pStyle w:val="aff7"/>
        <w:rPr>
          <w:rFonts w:hAnsi="宋体" w:cs="宋体"/>
          <w:szCs w:val="21"/>
        </w:rPr>
      </w:pPr>
      <w:r w:rsidRPr="00685B33">
        <w:rPr>
          <w:rFonts w:hAnsi="宋体" w:cs="宋体" w:hint="eastAsia"/>
          <w:szCs w:val="21"/>
        </w:rPr>
        <w:t>除非另有规定，应在管材生产至少</w:t>
      </w:r>
      <w:r w:rsidRPr="00685B33">
        <w:rPr>
          <w:rFonts w:hAnsi="宋体" w:cs="TimesNewRomanPSMT"/>
          <w:szCs w:val="21"/>
        </w:rPr>
        <w:t>24 h</w:t>
      </w:r>
      <w:r w:rsidRPr="00685B33">
        <w:rPr>
          <w:rFonts w:hAnsi="宋体" w:cs="宋体" w:hint="eastAsia"/>
          <w:szCs w:val="21"/>
        </w:rPr>
        <w:t>后取样，按</w:t>
      </w:r>
      <w:r w:rsidRPr="00685B33">
        <w:rPr>
          <w:rFonts w:hAnsi="宋体" w:cs="TimesNewRomanPSMT"/>
          <w:szCs w:val="21"/>
        </w:rPr>
        <w:t>GB/T 2918</w:t>
      </w:r>
      <w:r w:rsidRPr="00685B33">
        <w:rPr>
          <w:rFonts w:hAnsi="宋体" w:cs="宋体" w:hint="eastAsia"/>
          <w:szCs w:val="21"/>
        </w:rPr>
        <w:t>规定，将试样在温度为</w:t>
      </w:r>
      <w:r w:rsidRPr="00685B33">
        <w:rPr>
          <w:rFonts w:hAnsi="宋体" w:cs="TimesNewRomanPSMT"/>
          <w:szCs w:val="21"/>
        </w:rPr>
        <w:t xml:space="preserve">(23±2) </w:t>
      </w:r>
      <w:r w:rsidRPr="00685B33">
        <w:rPr>
          <w:rFonts w:hAnsi="宋体" w:cs="宋体" w:hint="eastAsia"/>
          <w:szCs w:val="21"/>
        </w:rPr>
        <w:t>℃下状态调节至少</w:t>
      </w:r>
      <w:r w:rsidR="004479DD" w:rsidRPr="00685B33">
        <w:rPr>
          <w:rFonts w:hAnsi="宋体" w:cs="宋体" w:hint="eastAsia"/>
          <w:szCs w:val="21"/>
        </w:rPr>
        <w:t>2</w:t>
      </w:r>
      <w:r w:rsidRPr="00685B33">
        <w:rPr>
          <w:rFonts w:hAnsi="宋体" w:cs="TimesNewRomanPSMT"/>
          <w:szCs w:val="21"/>
        </w:rPr>
        <w:t>4 h</w:t>
      </w:r>
      <w:r w:rsidRPr="00685B33">
        <w:rPr>
          <w:rFonts w:hAnsi="宋体" w:cs="宋体" w:hint="eastAsia"/>
          <w:szCs w:val="21"/>
        </w:rPr>
        <w:t>后进行试验。</w:t>
      </w:r>
    </w:p>
    <w:p w:rsidR="00DB72CB" w:rsidRDefault="00877F7A" w:rsidP="00877F7A">
      <w:pPr>
        <w:pStyle w:val="aff7"/>
        <w:ind w:firstLine="360"/>
        <w:rPr>
          <w:rFonts w:hAnsi="宋体" w:cs="TimesNewRomanPSMT"/>
          <w:sz w:val="18"/>
          <w:szCs w:val="18"/>
        </w:rPr>
      </w:pPr>
      <w:r w:rsidRPr="00685B33">
        <w:rPr>
          <w:rFonts w:hAnsi="宋体" w:cs="宋体" w:hint="eastAsia"/>
          <w:sz w:val="18"/>
          <w:szCs w:val="18"/>
        </w:rPr>
        <w:t>注：外壁包覆可剥离聚丙烯（</w:t>
      </w:r>
      <w:r w:rsidRPr="00685B33">
        <w:rPr>
          <w:rFonts w:hAnsi="宋体" w:cs="宋体"/>
          <w:sz w:val="18"/>
          <w:szCs w:val="18"/>
        </w:rPr>
        <w:t>PP</w:t>
      </w:r>
      <w:r w:rsidRPr="00685B33">
        <w:rPr>
          <w:rFonts w:hAnsi="宋体" w:cs="宋体" w:hint="eastAsia"/>
          <w:sz w:val="18"/>
          <w:szCs w:val="18"/>
        </w:rPr>
        <w:t>）防护层的实壁管在进行测试时，</w:t>
      </w:r>
      <w:r w:rsidR="006D0F58">
        <w:rPr>
          <w:rFonts w:hAnsi="宋体" w:cs="宋体" w:hint="eastAsia"/>
          <w:sz w:val="18"/>
          <w:szCs w:val="18"/>
        </w:rPr>
        <w:t>几何尺寸、力学性能、物理性能</w:t>
      </w:r>
      <w:r w:rsidR="00056FE0">
        <w:rPr>
          <w:rFonts w:hAnsi="宋体" w:cs="宋体" w:hint="eastAsia"/>
          <w:sz w:val="18"/>
          <w:szCs w:val="18"/>
        </w:rPr>
        <w:t>测试主体为内层聚乙烯管材，可去除防护层后测试。</w:t>
      </w:r>
      <w:r w:rsidR="00DB72CB">
        <w:rPr>
          <w:rFonts w:hAnsi="宋体" w:cs="宋体" w:hint="eastAsia"/>
          <w:sz w:val="18"/>
          <w:szCs w:val="18"/>
        </w:rPr>
        <w:t>防护层的可剥离性、标志要求可参见</w:t>
      </w:r>
      <w:r w:rsidR="00DB72CB" w:rsidRPr="00685B33">
        <w:rPr>
          <w:rFonts w:hAnsi="宋体" w:cs="TimesNewRomanPSMT" w:hint="eastAsia"/>
          <w:sz w:val="18"/>
          <w:szCs w:val="18"/>
        </w:rPr>
        <w:t>GB/T 15558.1-2015附录E。</w:t>
      </w:r>
    </w:p>
    <w:p w:rsidR="00877F7A" w:rsidRPr="00685B33" w:rsidRDefault="00877F7A" w:rsidP="00AD27F4">
      <w:pPr>
        <w:pStyle w:val="a5"/>
        <w:spacing w:before="156" w:after="156"/>
        <w:rPr>
          <w:rFonts w:ascii="宋体" w:eastAsia="宋体" w:hAnsi="宋体"/>
        </w:rPr>
      </w:pPr>
      <w:r w:rsidRPr="00685B33">
        <w:rPr>
          <w:rFonts w:ascii="宋体" w:eastAsia="宋体" w:hAnsi="宋体" w:hint="eastAsia"/>
        </w:rPr>
        <w:t>外观和颜色</w:t>
      </w:r>
    </w:p>
    <w:p w:rsidR="00877F7A" w:rsidRPr="00685B33" w:rsidRDefault="00877F7A" w:rsidP="00877F7A">
      <w:pPr>
        <w:pStyle w:val="aff7"/>
        <w:rPr>
          <w:rFonts w:hAnsi="宋体"/>
        </w:rPr>
      </w:pPr>
      <w:r w:rsidRPr="00685B33">
        <w:rPr>
          <w:rFonts w:hAnsi="宋体" w:hint="eastAsia"/>
          <w:szCs w:val="21"/>
        </w:rPr>
        <w:t>目测，内部可用光源照射。</w:t>
      </w:r>
    </w:p>
    <w:p w:rsidR="00877F7A" w:rsidRPr="00685B33" w:rsidRDefault="00877F7A" w:rsidP="00AD27F4">
      <w:pPr>
        <w:pStyle w:val="a5"/>
        <w:spacing w:before="156" w:after="156"/>
        <w:rPr>
          <w:rFonts w:ascii="宋体" w:eastAsia="宋体" w:hAnsi="宋体"/>
        </w:rPr>
      </w:pPr>
      <w:r w:rsidRPr="00685B33">
        <w:rPr>
          <w:rFonts w:ascii="宋体" w:eastAsia="宋体" w:hAnsi="宋体" w:hint="eastAsia"/>
        </w:rPr>
        <w:t>尺寸</w:t>
      </w:r>
    </w:p>
    <w:p w:rsidR="00877F7A" w:rsidRPr="00685B33" w:rsidRDefault="00877F7A" w:rsidP="00877F7A">
      <w:pPr>
        <w:pStyle w:val="aff7"/>
        <w:rPr>
          <w:rFonts w:hAnsi="宋体"/>
        </w:rPr>
      </w:pPr>
      <w:r w:rsidRPr="00685B33">
        <w:rPr>
          <w:rFonts w:hAnsi="宋体" w:hint="eastAsia"/>
        </w:rPr>
        <w:t>按</w:t>
      </w:r>
      <w:r w:rsidRPr="00685B33">
        <w:rPr>
          <w:rFonts w:hAnsi="宋体" w:cs="TimesNewRomanPSMT"/>
        </w:rPr>
        <w:t>GB/T 8806</w:t>
      </w:r>
      <w:r w:rsidRPr="00685B33">
        <w:rPr>
          <w:rFonts w:hAnsi="宋体" w:hint="eastAsia"/>
        </w:rPr>
        <w:t>的规定测量。</w:t>
      </w:r>
    </w:p>
    <w:p w:rsidR="00877F7A" w:rsidRPr="00685B33" w:rsidRDefault="00877F7A" w:rsidP="00AD27F4">
      <w:pPr>
        <w:pStyle w:val="a5"/>
        <w:spacing w:before="156" w:after="156"/>
        <w:rPr>
          <w:rFonts w:ascii="宋体" w:eastAsia="宋体" w:hAnsi="宋体"/>
        </w:rPr>
      </w:pPr>
      <w:r w:rsidRPr="00685B33">
        <w:rPr>
          <w:rFonts w:ascii="宋体" w:eastAsia="宋体" w:hAnsi="宋体" w:hint="eastAsia"/>
        </w:rPr>
        <w:lastRenderedPageBreak/>
        <w:t>静液压强度</w:t>
      </w:r>
    </w:p>
    <w:p w:rsidR="00877F7A" w:rsidRPr="00685B33" w:rsidRDefault="00877F7A" w:rsidP="00877F7A">
      <w:pPr>
        <w:pStyle w:val="aff7"/>
        <w:rPr>
          <w:rFonts w:hAnsi="宋体"/>
        </w:rPr>
      </w:pPr>
      <w:r w:rsidRPr="00685B33">
        <w:rPr>
          <w:rFonts w:hAnsi="宋体" w:hint="eastAsia"/>
        </w:rPr>
        <w:t>按</w:t>
      </w:r>
      <w:r w:rsidRPr="00685B33">
        <w:rPr>
          <w:rFonts w:hAnsi="宋体" w:cs="TimesNewRomanPSMT"/>
        </w:rPr>
        <w:t>GB/T 6111</w:t>
      </w:r>
      <w:r w:rsidRPr="00685B33">
        <w:rPr>
          <w:rFonts w:hAnsi="宋体" w:hint="eastAsia"/>
        </w:rPr>
        <w:t>试验。</w:t>
      </w:r>
    </w:p>
    <w:p w:rsidR="00877F7A" w:rsidRPr="00685B33" w:rsidRDefault="00877F7A" w:rsidP="00AD27F4">
      <w:pPr>
        <w:pStyle w:val="a5"/>
        <w:spacing w:before="156" w:after="156"/>
        <w:rPr>
          <w:rFonts w:ascii="宋体" w:eastAsia="宋体" w:hAnsi="宋体"/>
        </w:rPr>
      </w:pPr>
      <w:r w:rsidRPr="00685B33">
        <w:rPr>
          <w:rFonts w:ascii="宋体" w:eastAsia="宋体" w:hAnsi="宋体" w:hint="eastAsia"/>
        </w:rPr>
        <w:t>断裂伸长率</w:t>
      </w:r>
    </w:p>
    <w:p w:rsidR="00877F7A" w:rsidRPr="00685B33" w:rsidRDefault="00877F7A" w:rsidP="00877F7A">
      <w:pPr>
        <w:pStyle w:val="aff7"/>
        <w:rPr>
          <w:rFonts w:hAnsi="宋体"/>
        </w:rPr>
      </w:pPr>
      <w:r w:rsidRPr="00685B33">
        <w:rPr>
          <w:rFonts w:hAnsi="宋体" w:cs="宋体" w:hint="eastAsia"/>
          <w:szCs w:val="21"/>
        </w:rPr>
        <w:t>按</w:t>
      </w:r>
      <w:r w:rsidRPr="00685B33">
        <w:rPr>
          <w:rFonts w:hAnsi="宋体" w:cs="宋体"/>
          <w:szCs w:val="21"/>
        </w:rPr>
        <w:t>GB/T 8804.1</w:t>
      </w:r>
      <w:r w:rsidRPr="00685B33">
        <w:rPr>
          <w:rFonts w:hAnsi="宋体" w:cs="宋体" w:hint="eastAsia"/>
          <w:szCs w:val="21"/>
        </w:rPr>
        <w:t>-</w:t>
      </w:r>
      <w:r w:rsidRPr="00685B33">
        <w:rPr>
          <w:rFonts w:hAnsi="宋体" w:cs="宋体"/>
          <w:szCs w:val="21"/>
        </w:rPr>
        <w:t>2003</w:t>
      </w:r>
      <w:r w:rsidRPr="00685B33">
        <w:rPr>
          <w:rFonts w:hAnsi="宋体" w:cs="宋体" w:hint="eastAsia"/>
          <w:szCs w:val="21"/>
        </w:rPr>
        <w:t>制样。按</w:t>
      </w:r>
      <w:r w:rsidRPr="00685B33">
        <w:rPr>
          <w:rFonts w:hAnsi="宋体" w:cs="宋体"/>
          <w:szCs w:val="21"/>
        </w:rPr>
        <w:t>GB/T 8804.3</w:t>
      </w:r>
      <w:r w:rsidRPr="00685B33">
        <w:rPr>
          <w:rFonts w:hAnsi="宋体" w:cs="宋体" w:hint="eastAsia"/>
          <w:szCs w:val="21"/>
        </w:rPr>
        <w:t>-</w:t>
      </w:r>
      <w:r w:rsidRPr="00685B33">
        <w:rPr>
          <w:rFonts w:hAnsi="宋体" w:cs="宋体"/>
          <w:szCs w:val="21"/>
        </w:rPr>
        <w:t>2003</w:t>
      </w:r>
      <w:r w:rsidRPr="00685B33">
        <w:rPr>
          <w:rFonts w:hAnsi="宋体" w:cs="宋体" w:hint="eastAsia"/>
          <w:szCs w:val="21"/>
        </w:rPr>
        <w:t>试验。当公称壁厚</w:t>
      </w:r>
      <w:r w:rsidRPr="00685B33">
        <w:rPr>
          <w:rFonts w:hAnsi="宋体" w:cs="宋体"/>
          <w:szCs w:val="21"/>
        </w:rPr>
        <w:t>e</w:t>
      </w:r>
      <w:r w:rsidRPr="00685B33">
        <w:rPr>
          <w:rFonts w:hAnsi="宋体" w:cs="宋体"/>
          <w:szCs w:val="21"/>
          <w:vertAlign w:val="subscript"/>
        </w:rPr>
        <w:t>n</w:t>
      </w:r>
      <w:r w:rsidRPr="00685B33">
        <w:rPr>
          <w:rFonts w:hAnsi="宋体" w:cs="宋体" w:hint="eastAsia"/>
          <w:szCs w:val="21"/>
        </w:rPr>
        <w:t>＞</w:t>
      </w:r>
      <w:smartTag w:uri="urn:schemas-microsoft-com:office:smarttags" w:element="chmetcnv">
        <w:smartTagPr>
          <w:attr w:name="TCSC" w:val="0"/>
          <w:attr w:name="NumberType" w:val="1"/>
          <w:attr w:name="Negative" w:val="False"/>
          <w:attr w:name="HasSpace" w:val="False"/>
          <w:attr w:name="SourceValue" w:val="12"/>
          <w:attr w:name="UnitName" w:val="mm"/>
        </w:smartTagPr>
        <w:r w:rsidRPr="00685B33">
          <w:rPr>
            <w:rFonts w:hAnsi="宋体" w:cs="宋体"/>
            <w:szCs w:val="21"/>
          </w:rPr>
          <w:t>12mm</w:t>
        </w:r>
      </w:smartTag>
      <w:r w:rsidRPr="00685B33">
        <w:rPr>
          <w:rFonts w:hAnsi="宋体" w:cs="宋体" w:hint="eastAsia"/>
          <w:szCs w:val="21"/>
        </w:rPr>
        <w:t>的管材进行试验时，如有争议，以类型</w:t>
      </w:r>
      <w:r w:rsidRPr="00685B33">
        <w:rPr>
          <w:rFonts w:hAnsi="宋体" w:cs="宋体"/>
          <w:szCs w:val="21"/>
        </w:rPr>
        <w:t>1</w:t>
      </w:r>
      <w:r w:rsidRPr="00685B33">
        <w:rPr>
          <w:rFonts w:hAnsi="宋体" w:cs="宋体" w:hint="eastAsia"/>
          <w:szCs w:val="21"/>
        </w:rPr>
        <w:t>试样的试验结果为最终判定依据。</w:t>
      </w:r>
    </w:p>
    <w:p w:rsidR="00877F7A" w:rsidRPr="00685B33" w:rsidRDefault="00877F7A" w:rsidP="00AD27F4">
      <w:pPr>
        <w:pStyle w:val="a5"/>
        <w:spacing w:before="156" w:after="156"/>
      </w:pPr>
      <w:r w:rsidRPr="00685B33">
        <w:rPr>
          <w:rFonts w:hint="eastAsia"/>
        </w:rPr>
        <w:t>耐慢速裂纹增长</w:t>
      </w:r>
    </w:p>
    <w:p w:rsidR="00EB747E" w:rsidRPr="00685B33" w:rsidRDefault="004479DD" w:rsidP="00AD27F4">
      <w:pPr>
        <w:pStyle w:val="aff7"/>
        <w:ind w:firstLineChars="0" w:firstLine="0"/>
      </w:pPr>
      <w:r w:rsidRPr="00685B33">
        <w:rPr>
          <w:rFonts w:hint="eastAsia"/>
        </w:rPr>
        <w:t xml:space="preserve">7.6.1 </w:t>
      </w:r>
      <w:r w:rsidR="00877F7A" w:rsidRPr="00685B33">
        <w:rPr>
          <w:rFonts w:hint="eastAsia"/>
        </w:rPr>
        <w:t>切口试验按</w:t>
      </w:r>
      <w:r w:rsidR="00877F7A" w:rsidRPr="00685B33">
        <w:rPr>
          <w:rFonts w:ascii="Times New Roman"/>
        </w:rPr>
        <w:t>GB/T 18476</w:t>
      </w:r>
      <w:r w:rsidR="00877F7A" w:rsidRPr="00685B33">
        <w:rPr>
          <w:rFonts w:hint="eastAsia"/>
        </w:rPr>
        <w:t>试验。在进</w:t>
      </w:r>
      <w:r w:rsidR="00877F7A" w:rsidRPr="00685B33">
        <w:rPr>
          <w:rFonts w:hAnsi="宋体" w:hint="eastAsia"/>
        </w:rPr>
        <w:t>行静液</w:t>
      </w:r>
      <w:r w:rsidR="00877F7A" w:rsidRPr="00685B33">
        <w:rPr>
          <w:rFonts w:hint="eastAsia"/>
        </w:rPr>
        <w:t>压试验前，按</w:t>
      </w:r>
      <w:r w:rsidR="00877F7A" w:rsidRPr="00685B33">
        <w:rPr>
          <w:rFonts w:hAnsi="宋体" w:hint="eastAsia"/>
        </w:rPr>
        <w:t>表</w:t>
      </w:r>
      <w:r w:rsidR="00AF0E36" w:rsidRPr="00685B33">
        <w:rPr>
          <w:rFonts w:hAnsi="宋体" w:cs="TimesNewRomanPSMT"/>
        </w:rPr>
        <w:t>1</w:t>
      </w:r>
      <w:r w:rsidR="00AF0E36" w:rsidRPr="00685B33">
        <w:rPr>
          <w:rFonts w:hAnsi="宋体" w:cs="TimesNewRomanPSMT" w:hint="eastAsia"/>
        </w:rPr>
        <w:t>5</w:t>
      </w:r>
      <w:r w:rsidR="00877F7A" w:rsidRPr="00685B33">
        <w:rPr>
          <w:rFonts w:hAnsi="宋体" w:hint="eastAsia"/>
        </w:rPr>
        <w:t>将</w:t>
      </w:r>
      <w:r w:rsidR="00877F7A" w:rsidRPr="00685B33">
        <w:rPr>
          <w:rFonts w:hint="eastAsia"/>
        </w:rPr>
        <w:t>试样浸没在</w:t>
      </w:r>
      <w:r w:rsidR="00877F7A" w:rsidRPr="00685B33">
        <w:rPr>
          <w:rFonts w:hAnsi="宋体" w:cs="TimesNewRomanPSMT"/>
        </w:rPr>
        <w:t xml:space="preserve">80 </w:t>
      </w:r>
      <w:r w:rsidR="00877F7A" w:rsidRPr="00685B33">
        <w:rPr>
          <w:rFonts w:hAnsi="宋体" w:cs="新宋体" w:hint="eastAsia"/>
        </w:rPr>
        <w:t>℃</w:t>
      </w:r>
      <w:r w:rsidR="00877F7A" w:rsidRPr="00685B33">
        <w:rPr>
          <w:rFonts w:hAnsi="宋体" w:hint="eastAsia"/>
        </w:rPr>
        <w:t>水中</w:t>
      </w:r>
      <w:r w:rsidR="00877F7A" w:rsidRPr="00685B33">
        <w:rPr>
          <w:rFonts w:hint="eastAsia"/>
        </w:rPr>
        <w:t>进行状态调节。</w:t>
      </w:r>
    </w:p>
    <w:p w:rsidR="00C628A9" w:rsidRPr="00685B33" w:rsidRDefault="00C628A9" w:rsidP="00AD27F4">
      <w:pPr>
        <w:pStyle w:val="aff7"/>
        <w:ind w:firstLineChars="0" w:firstLine="0"/>
      </w:pPr>
      <w:r w:rsidRPr="00685B33">
        <w:rPr>
          <w:rFonts w:hint="eastAsia"/>
        </w:rPr>
        <w:t xml:space="preserve">     外壁包覆可剥离聚丙烯（</w:t>
      </w:r>
      <w:r w:rsidRPr="00685B33">
        <w:t>PP</w:t>
      </w:r>
      <w:r w:rsidRPr="00685B33">
        <w:rPr>
          <w:rFonts w:hint="eastAsia"/>
        </w:rPr>
        <w:t>）防护层的实壁管应剥离外层。</w:t>
      </w:r>
    </w:p>
    <w:p w:rsidR="00877F7A" w:rsidRPr="00685B33" w:rsidRDefault="00877F7A" w:rsidP="00AD27F4">
      <w:pPr>
        <w:pStyle w:val="af7"/>
        <w:spacing w:before="156" w:after="156"/>
      </w:pPr>
      <w:r w:rsidRPr="00685B33">
        <w:rPr>
          <w:rFonts w:hint="eastAsia"/>
        </w:rPr>
        <w:t>试样状态调节时间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4670"/>
      </w:tblGrid>
      <w:tr w:rsidR="00FD4A88" w:rsidRPr="00685B33" w:rsidTr="00260028">
        <w:tc>
          <w:tcPr>
            <w:tcW w:w="4153" w:type="dxa"/>
            <w:tcBorders>
              <w:top w:val="single" w:sz="8" w:space="0" w:color="000000"/>
              <w:left w:val="single" w:sz="8" w:space="0" w:color="000000"/>
              <w:bottom w:val="single" w:sz="8" w:space="0" w:color="000000"/>
              <w:right w:val="nil"/>
            </w:tcBorders>
            <w:shd w:val="clear" w:color="auto" w:fill="auto"/>
          </w:tcPr>
          <w:p w:rsidR="00877F7A" w:rsidRPr="00685B33" w:rsidRDefault="00877F7A" w:rsidP="00260028">
            <w:pPr>
              <w:jc w:val="center"/>
              <w:rPr>
                <w:rFonts w:ascii="宋体" w:hAnsi="宋体"/>
              </w:rPr>
            </w:pPr>
            <w:r w:rsidRPr="00685B33">
              <w:rPr>
                <w:rFonts w:ascii="宋体" w:hAnsi="宋体"/>
              </w:rPr>
              <w:t>公称壁厚</w:t>
            </w:r>
            <w:r w:rsidRPr="00685B33">
              <w:rPr>
                <w:rFonts w:ascii="宋体" w:hAnsi="宋体" w:hint="eastAsia"/>
              </w:rPr>
              <w:t xml:space="preserve"> </w:t>
            </w:r>
            <w:r w:rsidRPr="00685B33">
              <w:rPr>
                <w:rFonts w:ascii="宋体" w:hAnsi="宋体" w:hint="eastAsia"/>
                <w:i/>
                <w:iCs/>
              </w:rPr>
              <w:t>e</w:t>
            </w:r>
            <w:r w:rsidRPr="00685B33">
              <w:rPr>
                <w:rFonts w:ascii="宋体" w:hAnsi="宋体" w:hint="eastAsia"/>
                <w:vertAlign w:val="subscript"/>
              </w:rPr>
              <w:t>n</w:t>
            </w:r>
          </w:p>
          <w:p w:rsidR="00877F7A" w:rsidRPr="00685B33" w:rsidRDefault="00877F7A" w:rsidP="00260028">
            <w:pPr>
              <w:jc w:val="center"/>
              <w:rPr>
                <w:rFonts w:ascii="宋体" w:hAnsi="宋体"/>
              </w:rPr>
            </w:pPr>
            <w:r w:rsidRPr="00685B33">
              <w:rPr>
                <w:rFonts w:ascii="宋体" w:hAnsi="宋体" w:hint="eastAsia"/>
              </w:rPr>
              <w:t>mm</w:t>
            </w:r>
          </w:p>
        </w:tc>
        <w:tc>
          <w:tcPr>
            <w:tcW w:w="5192" w:type="dxa"/>
            <w:tcBorders>
              <w:top w:val="single" w:sz="8" w:space="0" w:color="000000"/>
              <w:left w:val="nil"/>
              <w:bottom w:val="single" w:sz="8" w:space="0" w:color="000000"/>
              <w:right w:val="single" w:sz="8" w:space="0" w:color="000000"/>
            </w:tcBorders>
            <w:shd w:val="clear" w:color="auto" w:fill="auto"/>
          </w:tcPr>
          <w:p w:rsidR="00877F7A" w:rsidRPr="00685B33" w:rsidRDefault="00877F7A" w:rsidP="00260028">
            <w:pPr>
              <w:jc w:val="center"/>
              <w:rPr>
                <w:rFonts w:ascii="宋体" w:hAnsi="宋体"/>
              </w:rPr>
            </w:pPr>
            <w:r w:rsidRPr="00685B33">
              <w:rPr>
                <w:rFonts w:ascii="宋体" w:hAnsi="宋体"/>
              </w:rPr>
              <w:t>最小状态调节时间</w:t>
            </w:r>
          </w:p>
          <w:p w:rsidR="00877F7A" w:rsidRPr="00685B33" w:rsidRDefault="00877F7A" w:rsidP="00260028">
            <w:pPr>
              <w:jc w:val="center"/>
              <w:rPr>
                <w:rFonts w:ascii="宋体" w:hAnsi="宋体"/>
              </w:rPr>
            </w:pPr>
            <w:r w:rsidRPr="00685B33">
              <w:rPr>
                <w:rFonts w:ascii="宋体" w:hAnsi="宋体" w:hint="eastAsia"/>
              </w:rPr>
              <w:t>h</w:t>
            </w:r>
          </w:p>
        </w:tc>
      </w:tr>
      <w:tr w:rsidR="00FD4A88" w:rsidRPr="00685B33" w:rsidTr="00260028">
        <w:tc>
          <w:tcPr>
            <w:tcW w:w="4153" w:type="dxa"/>
            <w:tcBorders>
              <w:top w:val="single" w:sz="8" w:space="0" w:color="000000"/>
              <w:left w:val="single" w:sz="8" w:space="0" w:color="000000"/>
              <w:bottom w:val="nil"/>
              <w:right w:val="nil"/>
            </w:tcBorders>
            <w:shd w:val="clear" w:color="auto" w:fill="auto"/>
          </w:tcPr>
          <w:p w:rsidR="00877F7A" w:rsidRPr="00685B33" w:rsidRDefault="00877F7A" w:rsidP="00260028">
            <w:pPr>
              <w:jc w:val="center"/>
              <w:rPr>
                <w:rFonts w:ascii="宋体" w:hAnsi="宋体"/>
              </w:rPr>
            </w:pPr>
            <w:r w:rsidRPr="00685B33">
              <w:rPr>
                <w:rFonts w:ascii="宋体" w:hAnsi="宋体" w:hint="eastAsia"/>
                <w:i/>
                <w:iCs/>
              </w:rPr>
              <w:t>e</w:t>
            </w:r>
            <w:r w:rsidRPr="00685B33">
              <w:rPr>
                <w:rFonts w:ascii="宋体" w:hAnsi="宋体" w:hint="eastAsia"/>
                <w:vertAlign w:val="subscript"/>
              </w:rPr>
              <w:t>n</w:t>
            </w:r>
            <w:r w:rsidRPr="00685B33">
              <w:rPr>
                <w:rFonts w:ascii="宋体" w:hAnsi="宋体"/>
              </w:rPr>
              <w:t>＜</w:t>
            </w:r>
            <w:r w:rsidRPr="00685B33">
              <w:rPr>
                <w:rFonts w:ascii="宋体" w:hAnsi="宋体" w:hint="eastAsia"/>
              </w:rPr>
              <w:t>8</w:t>
            </w:r>
          </w:p>
        </w:tc>
        <w:tc>
          <w:tcPr>
            <w:tcW w:w="5192" w:type="dxa"/>
            <w:tcBorders>
              <w:top w:val="single" w:sz="8" w:space="0" w:color="000000"/>
              <w:left w:val="nil"/>
              <w:bottom w:val="nil"/>
              <w:right w:val="single" w:sz="8" w:space="0" w:color="000000"/>
            </w:tcBorders>
            <w:shd w:val="clear" w:color="auto" w:fill="auto"/>
          </w:tcPr>
          <w:p w:rsidR="00877F7A" w:rsidRPr="00685B33" w:rsidRDefault="00877F7A" w:rsidP="00260028">
            <w:pPr>
              <w:jc w:val="center"/>
              <w:rPr>
                <w:rFonts w:ascii="宋体" w:hAnsi="宋体"/>
              </w:rPr>
            </w:pPr>
            <w:r w:rsidRPr="00685B33">
              <w:rPr>
                <w:rFonts w:ascii="宋体" w:hAnsi="宋体" w:hint="eastAsia"/>
              </w:rPr>
              <w:t>3</w:t>
            </w:r>
          </w:p>
        </w:tc>
      </w:tr>
      <w:tr w:rsidR="00FD4A88" w:rsidRPr="00685B33" w:rsidTr="00260028">
        <w:tc>
          <w:tcPr>
            <w:tcW w:w="4153" w:type="dxa"/>
            <w:tcBorders>
              <w:top w:val="nil"/>
              <w:left w:val="single" w:sz="8" w:space="0" w:color="000000"/>
              <w:bottom w:val="nil"/>
              <w:right w:val="nil"/>
            </w:tcBorders>
            <w:shd w:val="clear" w:color="auto" w:fill="auto"/>
          </w:tcPr>
          <w:p w:rsidR="00877F7A" w:rsidRPr="00685B33" w:rsidRDefault="00877F7A" w:rsidP="00260028">
            <w:pPr>
              <w:jc w:val="center"/>
              <w:rPr>
                <w:rFonts w:ascii="宋体" w:hAnsi="宋体"/>
              </w:rPr>
            </w:pPr>
            <w:r w:rsidRPr="00685B33">
              <w:rPr>
                <w:rFonts w:ascii="宋体" w:hAnsi="宋体" w:hint="eastAsia"/>
              </w:rPr>
              <w:t>8≤</w:t>
            </w:r>
            <w:r w:rsidRPr="00685B33">
              <w:rPr>
                <w:rFonts w:ascii="宋体" w:hAnsi="宋体" w:hint="eastAsia"/>
                <w:i/>
                <w:iCs/>
              </w:rPr>
              <w:t>e</w:t>
            </w:r>
            <w:r w:rsidRPr="00685B33">
              <w:rPr>
                <w:rFonts w:ascii="宋体" w:hAnsi="宋体" w:hint="eastAsia"/>
                <w:vertAlign w:val="subscript"/>
              </w:rPr>
              <w:t>n</w:t>
            </w:r>
            <w:r w:rsidRPr="00685B33">
              <w:rPr>
                <w:rFonts w:ascii="宋体" w:hAnsi="宋体" w:hint="eastAsia"/>
              </w:rPr>
              <w:t>＜16</w:t>
            </w:r>
          </w:p>
        </w:tc>
        <w:tc>
          <w:tcPr>
            <w:tcW w:w="5192" w:type="dxa"/>
            <w:tcBorders>
              <w:top w:val="nil"/>
              <w:left w:val="nil"/>
              <w:bottom w:val="nil"/>
              <w:right w:val="single" w:sz="8" w:space="0" w:color="000000"/>
            </w:tcBorders>
            <w:shd w:val="clear" w:color="auto" w:fill="auto"/>
          </w:tcPr>
          <w:p w:rsidR="00877F7A" w:rsidRPr="00685B33" w:rsidRDefault="00877F7A" w:rsidP="00260028">
            <w:pPr>
              <w:jc w:val="center"/>
              <w:rPr>
                <w:rFonts w:ascii="宋体" w:hAnsi="宋体"/>
              </w:rPr>
            </w:pPr>
            <w:r w:rsidRPr="00685B33">
              <w:rPr>
                <w:rFonts w:ascii="宋体" w:hAnsi="宋体" w:hint="eastAsia"/>
              </w:rPr>
              <w:t>6</w:t>
            </w:r>
          </w:p>
        </w:tc>
      </w:tr>
      <w:tr w:rsidR="00FD4A88" w:rsidRPr="00685B33" w:rsidTr="00260028">
        <w:tc>
          <w:tcPr>
            <w:tcW w:w="4153" w:type="dxa"/>
            <w:tcBorders>
              <w:top w:val="nil"/>
              <w:left w:val="single" w:sz="8" w:space="0" w:color="000000"/>
              <w:bottom w:val="nil"/>
              <w:right w:val="nil"/>
            </w:tcBorders>
            <w:shd w:val="clear" w:color="auto" w:fill="auto"/>
          </w:tcPr>
          <w:p w:rsidR="00877F7A" w:rsidRPr="00685B33" w:rsidRDefault="00877F7A" w:rsidP="00260028">
            <w:pPr>
              <w:jc w:val="center"/>
              <w:rPr>
                <w:rFonts w:ascii="宋体" w:hAnsi="宋体"/>
              </w:rPr>
            </w:pPr>
            <w:r w:rsidRPr="00685B33">
              <w:rPr>
                <w:rFonts w:ascii="宋体" w:hAnsi="宋体" w:hint="eastAsia"/>
              </w:rPr>
              <w:t>16≤</w:t>
            </w:r>
            <w:r w:rsidRPr="00685B33">
              <w:rPr>
                <w:rFonts w:ascii="宋体" w:hAnsi="宋体" w:hint="eastAsia"/>
                <w:i/>
                <w:iCs/>
              </w:rPr>
              <w:t>e</w:t>
            </w:r>
            <w:r w:rsidRPr="00685B33">
              <w:rPr>
                <w:rFonts w:ascii="宋体" w:hAnsi="宋体" w:hint="eastAsia"/>
                <w:vertAlign w:val="subscript"/>
              </w:rPr>
              <w:t>n</w:t>
            </w:r>
            <w:r w:rsidRPr="00685B33">
              <w:rPr>
                <w:rFonts w:ascii="宋体" w:hAnsi="宋体" w:hint="eastAsia"/>
              </w:rPr>
              <w:t>＜32</w:t>
            </w:r>
          </w:p>
        </w:tc>
        <w:tc>
          <w:tcPr>
            <w:tcW w:w="5192" w:type="dxa"/>
            <w:tcBorders>
              <w:top w:val="nil"/>
              <w:left w:val="nil"/>
              <w:bottom w:val="nil"/>
              <w:right w:val="single" w:sz="8" w:space="0" w:color="000000"/>
            </w:tcBorders>
            <w:shd w:val="clear" w:color="auto" w:fill="auto"/>
          </w:tcPr>
          <w:p w:rsidR="00877F7A" w:rsidRPr="00685B33" w:rsidRDefault="00877F7A" w:rsidP="00260028">
            <w:pPr>
              <w:jc w:val="center"/>
              <w:rPr>
                <w:rFonts w:ascii="宋体" w:hAnsi="宋体"/>
              </w:rPr>
            </w:pPr>
            <w:r w:rsidRPr="00685B33">
              <w:rPr>
                <w:rFonts w:ascii="宋体" w:hAnsi="宋体" w:hint="eastAsia"/>
              </w:rPr>
              <w:t>10</w:t>
            </w:r>
          </w:p>
        </w:tc>
      </w:tr>
      <w:tr w:rsidR="00877F7A" w:rsidRPr="00685B33" w:rsidTr="00260028">
        <w:tc>
          <w:tcPr>
            <w:tcW w:w="4153" w:type="dxa"/>
            <w:tcBorders>
              <w:top w:val="nil"/>
              <w:left w:val="single" w:sz="8" w:space="0" w:color="000000"/>
              <w:bottom w:val="single" w:sz="8" w:space="0" w:color="000000"/>
              <w:right w:val="nil"/>
            </w:tcBorders>
            <w:shd w:val="clear" w:color="auto" w:fill="auto"/>
          </w:tcPr>
          <w:p w:rsidR="00877F7A" w:rsidRPr="00685B33" w:rsidRDefault="00877F7A" w:rsidP="00260028">
            <w:pPr>
              <w:jc w:val="center"/>
              <w:rPr>
                <w:rFonts w:ascii="宋体" w:hAnsi="宋体"/>
              </w:rPr>
            </w:pPr>
            <w:r w:rsidRPr="00685B33">
              <w:rPr>
                <w:rFonts w:ascii="宋体" w:hAnsi="宋体" w:hint="eastAsia"/>
              </w:rPr>
              <w:t>32≤</w:t>
            </w:r>
            <w:r w:rsidRPr="00685B33">
              <w:rPr>
                <w:rFonts w:ascii="宋体" w:hAnsi="宋体" w:hint="eastAsia"/>
                <w:i/>
                <w:iCs/>
              </w:rPr>
              <w:t>e</w:t>
            </w:r>
            <w:r w:rsidRPr="00685B33">
              <w:rPr>
                <w:rFonts w:ascii="宋体" w:hAnsi="宋体" w:hint="eastAsia"/>
                <w:vertAlign w:val="subscript"/>
              </w:rPr>
              <w:t>n</w:t>
            </w:r>
          </w:p>
        </w:tc>
        <w:tc>
          <w:tcPr>
            <w:tcW w:w="5192" w:type="dxa"/>
            <w:tcBorders>
              <w:top w:val="nil"/>
              <w:left w:val="nil"/>
              <w:bottom w:val="single" w:sz="8" w:space="0" w:color="000000"/>
              <w:right w:val="single" w:sz="8" w:space="0" w:color="000000"/>
            </w:tcBorders>
            <w:shd w:val="clear" w:color="auto" w:fill="auto"/>
          </w:tcPr>
          <w:p w:rsidR="00877F7A" w:rsidRPr="00685B33" w:rsidRDefault="00877F7A" w:rsidP="00260028">
            <w:pPr>
              <w:jc w:val="center"/>
              <w:rPr>
                <w:rFonts w:ascii="宋体" w:hAnsi="宋体"/>
              </w:rPr>
            </w:pPr>
            <w:r w:rsidRPr="00685B33">
              <w:rPr>
                <w:rFonts w:ascii="宋体" w:hAnsi="宋体" w:hint="eastAsia"/>
              </w:rPr>
              <w:t>16</w:t>
            </w:r>
          </w:p>
        </w:tc>
      </w:tr>
    </w:tbl>
    <w:p w:rsidR="00EB747E" w:rsidRPr="00685B33" w:rsidRDefault="00EB747E" w:rsidP="00AD27F4">
      <w:pPr>
        <w:pStyle w:val="aff7"/>
        <w:ind w:firstLineChars="0" w:firstLine="0"/>
        <w:rPr>
          <w:rFonts w:cs="宋体"/>
        </w:rPr>
      </w:pPr>
    </w:p>
    <w:p w:rsidR="00EB747E" w:rsidRPr="00685B33" w:rsidRDefault="004479DD" w:rsidP="00AD27F4">
      <w:pPr>
        <w:pStyle w:val="aff7"/>
        <w:ind w:firstLineChars="0" w:firstLine="0"/>
      </w:pPr>
      <w:r w:rsidRPr="00685B33">
        <w:rPr>
          <w:rFonts w:cs="宋体" w:hint="eastAsia"/>
        </w:rPr>
        <w:t xml:space="preserve">7.6.2 </w:t>
      </w:r>
      <w:r w:rsidR="00877F7A" w:rsidRPr="00685B33">
        <w:rPr>
          <w:rFonts w:cs="宋体" w:hint="eastAsia"/>
        </w:rPr>
        <w:t>锥体试验按</w:t>
      </w:r>
      <w:r w:rsidR="00877F7A" w:rsidRPr="00685B33">
        <w:t>GB/T 19279</w:t>
      </w:r>
      <w:r w:rsidR="00877F7A" w:rsidRPr="00685B33">
        <w:rPr>
          <w:rFonts w:cs="宋体" w:hint="eastAsia"/>
        </w:rPr>
        <w:t>试验。</w:t>
      </w:r>
    </w:p>
    <w:p w:rsidR="00877F7A" w:rsidRPr="00685B33" w:rsidRDefault="00877F7A" w:rsidP="00AD27F4">
      <w:pPr>
        <w:pStyle w:val="a5"/>
        <w:spacing w:before="156" w:after="156"/>
        <w:rPr>
          <w:rFonts w:ascii="TimesNewRomanPSMT" w:hAnsi="TimesNewRomanPSMT" w:cs="TimesNewRomanPSMT"/>
        </w:rPr>
      </w:pPr>
      <w:proofErr w:type="gramStart"/>
      <w:r w:rsidRPr="00685B33">
        <w:rPr>
          <w:rFonts w:hint="eastAsia"/>
        </w:rPr>
        <w:t>耐快速</w:t>
      </w:r>
      <w:proofErr w:type="gramEnd"/>
      <w:r w:rsidRPr="00685B33">
        <w:rPr>
          <w:rFonts w:hint="eastAsia"/>
        </w:rPr>
        <w:t>裂纹扩展</w:t>
      </w:r>
      <w:r w:rsidRPr="00685B33">
        <w:rPr>
          <w:rFonts w:ascii="TimesNewRomanPSMT" w:hAnsi="TimesNewRomanPSMT" w:cs="TimesNewRomanPSMT"/>
        </w:rPr>
        <w:t xml:space="preserve">(S4 </w:t>
      </w:r>
      <w:r w:rsidRPr="00685B33">
        <w:rPr>
          <w:rFonts w:hint="eastAsia"/>
        </w:rPr>
        <w:t>试验</w:t>
      </w:r>
      <w:r w:rsidRPr="00685B33">
        <w:rPr>
          <w:rFonts w:ascii="TimesNewRomanPSMT" w:hAnsi="TimesNewRomanPSMT" w:cs="TimesNewRomanPSMT"/>
        </w:rPr>
        <w:t>)</w:t>
      </w:r>
    </w:p>
    <w:p w:rsidR="00877F7A" w:rsidRPr="00685B33" w:rsidRDefault="00877F7A" w:rsidP="00877F7A">
      <w:pPr>
        <w:pStyle w:val="aff7"/>
        <w:rPr>
          <w:rFonts w:cs="宋体"/>
        </w:rPr>
      </w:pPr>
      <w:r w:rsidRPr="00685B33">
        <w:rPr>
          <w:rFonts w:cs="宋体" w:hint="eastAsia"/>
        </w:rPr>
        <w:t>按</w:t>
      </w:r>
      <w:r w:rsidRPr="00685B33">
        <w:t>GB/T 19280</w:t>
      </w:r>
      <w:r w:rsidRPr="00685B33">
        <w:rPr>
          <w:rFonts w:cs="宋体" w:hint="eastAsia"/>
        </w:rPr>
        <w:t>试验。</w:t>
      </w:r>
    </w:p>
    <w:p w:rsidR="00877F7A" w:rsidRPr="00685B33" w:rsidRDefault="00877F7A" w:rsidP="00877F7A">
      <w:pPr>
        <w:pStyle w:val="affe"/>
        <w:numPr>
          <w:ilvl w:val="0"/>
          <w:numId w:val="2"/>
        </w:numPr>
      </w:pPr>
      <w:r w:rsidRPr="00685B33">
        <w:rPr>
          <w:rFonts w:hint="eastAsia"/>
        </w:rPr>
        <w:t>若</w:t>
      </w:r>
      <w:r w:rsidRPr="00685B33">
        <w:t>S4</w:t>
      </w:r>
      <w:r w:rsidRPr="00685B33">
        <w:rPr>
          <w:rFonts w:hint="eastAsia"/>
        </w:rPr>
        <w:t>试验不能达到要求，采用全尺寸试验时，参见</w:t>
      </w:r>
      <w:r w:rsidRPr="00685B33">
        <w:t>ISO 13478</w:t>
      </w:r>
      <w:r w:rsidRPr="00685B33">
        <w:rPr>
          <w:rFonts w:hint="eastAsia"/>
        </w:rPr>
        <w:t>。</w:t>
      </w:r>
    </w:p>
    <w:p w:rsidR="00877F7A" w:rsidRPr="00685B33" w:rsidRDefault="00877F7A" w:rsidP="00AD27F4">
      <w:pPr>
        <w:pStyle w:val="a5"/>
        <w:spacing w:before="156" w:after="156"/>
      </w:pPr>
      <w:r w:rsidRPr="00685B33">
        <w:rPr>
          <w:rFonts w:hint="eastAsia"/>
        </w:rPr>
        <w:t>压缩复原</w:t>
      </w:r>
    </w:p>
    <w:p w:rsidR="00877F7A" w:rsidRPr="00685B33" w:rsidRDefault="00877F7A" w:rsidP="00877F7A">
      <w:pPr>
        <w:pStyle w:val="aff7"/>
      </w:pPr>
      <w:r w:rsidRPr="00685B33">
        <w:rPr>
          <w:rFonts w:hint="eastAsia"/>
        </w:rPr>
        <w:t>按 GB15558.1-2015附录</w:t>
      </w:r>
      <w:r w:rsidRPr="00685B33">
        <w:rPr>
          <w:rFonts w:ascii="TimesNewRomanPSMT" w:hAnsi="TimesNewRomanPSMT" w:cs="TimesNewRomanPSMT"/>
        </w:rPr>
        <w:t>F</w:t>
      </w:r>
      <w:r w:rsidRPr="00685B33">
        <w:rPr>
          <w:rFonts w:hint="eastAsia"/>
        </w:rPr>
        <w:t>进行压缩复原试验。</w:t>
      </w:r>
    </w:p>
    <w:p w:rsidR="00877F7A" w:rsidRPr="00685B33" w:rsidRDefault="00877F7A" w:rsidP="00AD27F4">
      <w:pPr>
        <w:pStyle w:val="a5"/>
        <w:spacing w:before="156" w:after="156"/>
      </w:pPr>
      <w:r w:rsidRPr="00685B33">
        <w:rPr>
          <w:rFonts w:hint="eastAsia"/>
        </w:rPr>
        <w:t>预制折叠管记忆能力</w:t>
      </w:r>
    </w:p>
    <w:p w:rsidR="00877F7A" w:rsidRPr="00685B33" w:rsidRDefault="00877F7A" w:rsidP="00AD27F4">
      <w:pPr>
        <w:pStyle w:val="a5"/>
        <w:numPr>
          <w:ilvl w:val="0"/>
          <w:numId w:val="0"/>
        </w:numPr>
        <w:spacing w:before="156" w:after="156"/>
        <w:ind w:firstLineChars="200" w:firstLine="420"/>
      </w:pPr>
      <w:r w:rsidRPr="00685B33">
        <w:rPr>
          <w:rFonts w:hint="eastAsia"/>
        </w:rPr>
        <w:t>按附录A进行。</w:t>
      </w:r>
    </w:p>
    <w:p w:rsidR="00877F7A" w:rsidRPr="00685B33" w:rsidRDefault="00877F7A" w:rsidP="00AD27F4">
      <w:pPr>
        <w:pStyle w:val="a5"/>
        <w:spacing w:before="156" w:after="156"/>
      </w:pPr>
      <w:r w:rsidRPr="00685B33">
        <w:rPr>
          <w:rFonts w:hint="eastAsia"/>
        </w:rPr>
        <w:t>常温下环向拉伸应力</w:t>
      </w:r>
    </w:p>
    <w:p w:rsidR="00877F7A" w:rsidRPr="00685B33" w:rsidRDefault="00877F7A" w:rsidP="00877F7A">
      <w:pPr>
        <w:pStyle w:val="aff7"/>
      </w:pPr>
      <w:r w:rsidRPr="00685B33">
        <w:rPr>
          <w:rFonts w:hint="eastAsia"/>
        </w:rPr>
        <w:t>按附录B进行。</w:t>
      </w:r>
    </w:p>
    <w:p w:rsidR="00877F7A" w:rsidRPr="00685B33" w:rsidRDefault="00877F7A" w:rsidP="00AD27F4">
      <w:pPr>
        <w:pStyle w:val="a5"/>
        <w:spacing w:before="156" w:after="156"/>
      </w:pPr>
      <w:r w:rsidRPr="00685B33">
        <w:rPr>
          <w:rFonts w:hint="eastAsia"/>
        </w:rPr>
        <w:t>环刚度</w:t>
      </w:r>
    </w:p>
    <w:p w:rsidR="00877F7A" w:rsidRPr="00685B33" w:rsidRDefault="00877F7A" w:rsidP="00877F7A">
      <w:pPr>
        <w:pStyle w:val="aff7"/>
      </w:pPr>
      <w:r w:rsidRPr="00685B33">
        <w:rPr>
          <w:rFonts w:hint="eastAsia"/>
        </w:rPr>
        <w:t>按</w:t>
      </w:r>
      <w:r w:rsidRPr="00685B33">
        <w:t>GB/T 9647</w:t>
      </w:r>
      <w:r w:rsidRPr="00685B33">
        <w:rPr>
          <w:rFonts w:hint="eastAsia"/>
        </w:rPr>
        <w:t>的规定进行。</w:t>
      </w:r>
    </w:p>
    <w:p w:rsidR="00877F7A" w:rsidRPr="00685B33" w:rsidRDefault="00877F7A" w:rsidP="00AD27F4">
      <w:pPr>
        <w:pStyle w:val="a5"/>
        <w:spacing w:before="156" w:after="156"/>
      </w:pPr>
      <w:r w:rsidRPr="00685B33">
        <w:rPr>
          <w:rFonts w:hint="eastAsia"/>
        </w:rPr>
        <w:t>蠕变比率</w:t>
      </w:r>
    </w:p>
    <w:p w:rsidR="00877F7A" w:rsidRPr="00685B33" w:rsidRDefault="00877F7A" w:rsidP="00877F7A">
      <w:pPr>
        <w:pStyle w:val="aff7"/>
      </w:pPr>
      <w:r w:rsidRPr="00685B33">
        <w:rPr>
          <w:rFonts w:hint="eastAsia"/>
        </w:rPr>
        <w:t>按</w:t>
      </w:r>
      <w:r w:rsidRPr="00685B33">
        <w:t>GB/T 18042</w:t>
      </w:r>
      <w:r w:rsidRPr="00685B33">
        <w:rPr>
          <w:rFonts w:hint="eastAsia"/>
        </w:rPr>
        <w:t>的规定进行。</w:t>
      </w:r>
    </w:p>
    <w:p w:rsidR="00877F7A" w:rsidRPr="00685B33" w:rsidRDefault="00877F7A" w:rsidP="00AD27F4">
      <w:pPr>
        <w:pStyle w:val="a5"/>
        <w:spacing w:before="156" w:after="156"/>
      </w:pPr>
      <w:r w:rsidRPr="00685B33">
        <w:t>环柔性</w:t>
      </w:r>
    </w:p>
    <w:p w:rsidR="00877F7A" w:rsidRPr="00685B33" w:rsidRDefault="00877F7A" w:rsidP="00877F7A">
      <w:pPr>
        <w:pStyle w:val="aff7"/>
      </w:pPr>
      <w:r w:rsidRPr="00685B33">
        <w:rPr>
          <w:rFonts w:hint="eastAsia"/>
        </w:rPr>
        <w:lastRenderedPageBreak/>
        <w:t>试验按</w:t>
      </w:r>
      <w:r w:rsidRPr="00685B33">
        <w:t>GB/T 9647</w:t>
      </w:r>
      <w:r w:rsidRPr="00685B33">
        <w:rPr>
          <w:rFonts w:hint="eastAsia"/>
        </w:rPr>
        <w:t>规定取样，步骤进行，试验压力应连续增加。当试样在垂直方向外径变形量达到原外径的</w:t>
      </w:r>
      <w:r w:rsidRPr="00685B33">
        <w:t>50%</w:t>
      </w:r>
      <w:r w:rsidRPr="00685B33">
        <w:rPr>
          <w:rFonts w:hint="eastAsia"/>
        </w:rPr>
        <w:t>时，应立即卸载，观察试样的内壁是否保持圆滑，有无反向弯曲，是否破裂。</w:t>
      </w:r>
    </w:p>
    <w:p w:rsidR="00877F7A" w:rsidRPr="00685B33" w:rsidRDefault="00877F7A" w:rsidP="00AD27F4">
      <w:pPr>
        <w:pStyle w:val="a5"/>
        <w:spacing w:before="156" w:after="156"/>
      </w:pPr>
      <w:r w:rsidRPr="00685B33">
        <w:rPr>
          <w:rFonts w:hint="eastAsia"/>
        </w:rPr>
        <w:t>拉伸屈服应力</w:t>
      </w:r>
    </w:p>
    <w:p w:rsidR="00877F7A" w:rsidRPr="00685B33" w:rsidRDefault="00877F7A" w:rsidP="00877F7A">
      <w:pPr>
        <w:pStyle w:val="aff7"/>
      </w:pPr>
      <w:r w:rsidRPr="00685B33">
        <w:rPr>
          <w:rFonts w:hint="eastAsia"/>
        </w:rPr>
        <w:t>按</w:t>
      </w:r>
      <w:r w:rsidRPr="00685B33">
        <w:t>GB/T 8804.3</w:t>
      </w:r>
      <w:r w:rsidRPr="00685B33">
        <w:rPr>
          <w:rFonts w:hint="eastAsia"/>
        </w:rPr>
        <w:t>的规定进行。</w:t>
      </w:r>
    </w:p>
    <w:p w:rsidR="00877F7A" w:rsidRPr="00685B33" w:rsidRDefault="00877F7A" w:rsidP="00AD27F4">
      <w:pPr>
        <w:pStyle w:val="a5"/>
        <w:spacing w:before="156" w:after="156"/>
      </w:pPr>
      <w:r w:rsidRPr="00685B33">
        <w:rPr>
          <w:rFonts w:hint="eastAsia"/>
        </w:rPr>
        <w:t>断裂伸长率</w:t>
      </w:r>
    </w:p>
    <w:p w:rsidR="00877F7A" w:rsidRPr="00685B33" w:rsidRDefault="00877F7A" w:rsidP="00877F7A">
      <w:pPr>
        <w:pStyle w:val="aff7"/>
      </w:pPr>
      <w:r w:rsidRPr="00685B33">
        <w:rPr>
          <w:rFonts w:hint="eastAsia"/>
        </w:rPr>
        <w:t>按</w:t>
      </w:r>
      <w:r w:rsidRPr="00685B33">
        <w:t>GB/T 8804.3</w:t>
      </w:r>
      <w:r w:rsidRPr="00685B33">
        <w:rPr>
          <w:rFonts w:hint="eastAsia"/>
        </w:rPr>
        <w:t>的规定进行。</w:t>
      </w:r>
    </w:p>
    <w:p w:rsidR="00877F7A" w:rsidRPr="00685B33" w:rsidRDefault="00877F7A" w:rsidP="00AD27F4">
      <w:pPr>
        <w:pStyle w:val="a5"/>
        <w:spacing w:before="156" w:after="156"/>
      </w:pPr>
      <w:r w:rsidRPr="00685B33">
        <w:rPr>
          <w:rFonts w:hint="eastAsia"/>
        </w:rPr>
        <w:t>抗冲击性能</w:t>
      </w:r>
    </w:p>
    <w:p w:rsidR="00877F7A" w:rsidRPr="00685B33" w:rsidRDefault="00877F7A" w:rsidP="00877F7A">
      <w:pPr>
        <w:pStyle w:val="a6"/>
        <w:spacing w:before="156" w:after="156"/>
      </w:pPr>
      <w:r w:rsidRPr="00685B33">
        <w:t>试样</w:t>
      </w:r>
    </w:p>
    <w:p w:rsidR="00877F7A" w:rsidRPr="00685B33" w:rsidRDefault="00877F7A" w:rsidP="00877F7A">
      <w:pPr>
        <w:spacing w:line="360" w:lineRule="exact"/>
      </w:pPr>
      <w:r w:rsidRPr="00685B33">
        <w:t xml:space="preserve">    </w:t>
      </w:r>
      <w:r w:rsidRPr="00685B33">
        <w:t>管材内径</w:t>
      </w:r>
      <w:r w:rsidRPr="00685B33">
        <w:rPr>
          <w:rFonts w:hint="eastAsia"/>
        </w:rPr>
        <w:t>小于等于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685B33">
          <w:t>500mm</w:t>
        </w:r>
      </w:smartTag>
      <w:r w:rsidRPr="00685B33">
        <w:t>时，按照</w:t>
      </w:r>
      <w:r w:rsidRPr="00685B33">
        <w:t>GB/T 14152</w:t>
      </w:r>
      <w:r w:rsidRPr="00685B33">
        <w:t>规定取样；管材内径</w:t>
      </w:r>
      <w:r w:rsidRPr="00685B33">
        <w:rPr>
          <w:rFonts w:hint="eastAsia"/>
        </w:rPr>
        <w:t>大于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685B33">
          <w:t>500mm</w:t>
        </w:r>
      </w:smartTag>
      <w:r w:rsidRPr="00685B33">
        <w:t>时，可切块进行试验。试块尺寸为：长度</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685B33">
          <w:t>200mm</w:t>
        </w:r>
      </w:smartTag>
      <w:r w:rsidRPr="00685B33">
        <w:rPr>
          <w:rFonts w:hint="eastAsia"/>
        </w:rPr>
        <w:t xml:space="preserve"> </w:t>
      </w:r>
      <w:r w:rsidRPr="00685B33">
        <w:t>±</w:t>
      </w:r>
      <w:r w:rsidRPr="00685B33">
        <w:rPr>
          <w:rFonts w:hint="eastAsia"/>
        </w:rPr>
        <w:t xml:space="preserve"> </w:t>
      </w:r>
      <w:smartTag w:uri="urn:schemas-microsoft-com:office:smarttags" w:element="chmetcnv">
        <w:smartTagPr>
          <w:attr w:name="TCSC" w:val="0"/>
          <w:attr w:name="NumberType" w:val="1"/>
          <w:attr w:name="Negative" w:val="False"/>
          <w:attr w:name="HasSpace" w:val="False"/>
          <w:attr w:name="SourceValue" w:val="10"/>
          <w:attr w:name="UnitName" w:val="mm"/>
        </w:smartTagPr>
        <w:r w:rsidRPr="00685B33">
          <w:t>10mm</w:t>
        </w:r>
      </w:smartTag>
      <w:r w:rsidRPr="00685B33">
        <w:t>，内弦长</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685B33">
          <w:t>300mm</w:t>
        </w:r>
      </w:smartTag>
      <w:r w:rsidRPr="00685B33">
        <w:rPr>
          <w:rFonts w:hint="eastAsia"/>
        </w:rPr>
        <w:t xml:space="preserve"> </w:t>
      </w:r>
      <w:r w:rsidRPr="00685B33">
        <w:t>±</w:t>
      </w:r>
      <w:r w:rsidRPr="00685B33">
        <w:rPr>
          <w:rFonts w:hint="eastAsia"/>
        </w:rPr>
        <w:t xml:space="preserve"> </w:t>
      </w:r>
      <w:smartTag w:uri="urn:schemas-microsoft-com:office:smarttags" w:element="chmetcnv">
        <w:smartTagPr>
          <w:attr w:name="TCSC" w:val="0"/>
          <w:attr w:name="NumberType" w:val="1"/>
          <w:attr w:name="Negative" w:val="False"/>
          <w:attr w:name="HasSpace" w:val="False"/>
          <w:attr w:name="SourceValue" w:val="10"/>
          <w:attr w:name="UnitName" w:val="mm"/>
        </w:smartTagPr>
        <w:r w:rsidRPr="00685B33">
          <w:t>10mm</w:t>
        </w:r>
      </w:smartTag>
      <w:r w:rsidRPr="00685B33">
        <w:t>，试验时试块应外表面圆弧向上，两端水平放置在底板上，冲击点应保证在圆弧的顶端。</w:t>
      </w:r>
    </w:p>
    <w:p w:rsidR="00877F7A" w:rsidRPr="00685B33" w:rsidRDefault="00877F7A" w:rsidP="00877F7A">
      <w:pPr>
        <w:pStyle w:val="a6"/>
        <w:spacing w:before="156" w:after="156"/>
      </w:pPr>
      <w:r w:rsidRPr="00685B33">
        <w:t>试验步骤</w:t>
      </w:r>
    </w:p>
    <w:p w:rsidR="00877F7A" w:rsidRPr="00685B33" w:rsidRDefault="00877F7A" w:rsidP="00877F7A">
      <w:pPr>
        <w:spacing w:line="320" w:lineRule="exact"/>
        <w:rPr>
          <w:szCs w:val="21"/>
        </w:rPr>
      </w:pPr>
      <w:r w:rsidRPr="00685B33">
        <w:t xml:space="preserve">    </w:t>
      </w:r>
      <w:r w:rsidRPr="00685B33">
        <w:t>试验按照</w:t>
      </w:r>
      <w:r w:rsidRPr="00685B33">
        <w:t>GB/T 14152</w:t>
      </w:r>
      <w:r w:rsidRPr="00685B33">
        <w:rPr>
          <w:szCs w:val="21"/>
        </w:rPr>
        <w:t>的规定进行，试验温度为（</w:t>
      </w:r>
      <w:r w:rsidRPr="00685B33">
        <w:rPr>
          <w:szCs w:val="21"/>
        </w:rPr>
        <w:t>0±1</w:t>
      </w:r>
      <w:r w:rsidRPr="00685B33">
        <w:rPr>
          <w:szCs w:val="21"/>
        </w:rPr>
        <w:t>）</w:t>
      </w:r>
      <w:r w:rsidRPr="00685B33">
        <w:rPr>
          <w:szCs w:val="21"/>
        </w:rPr>
        <w:t>℃</w:t>
      </w:r>
      <w:r w:rsidRPr="00685B33">
        <w:rPr>
          <w:szCs w:val="21"/>
        </w:rPr>
        <w:t>，用</w:t>
      </w:r>
      <w:r w:rsidRPr="00685B33">
        <w:rPr>
          <w:szCs w:val="21"/>
        </w:rPr>
        <w:t>V</w:t>
      </w:r>
      <w:r w:rsidRPr="00685B33">
        <w:rPr>
          <w:szCs w:val="21"/>
        </w:rPr>
        <w:t>型托板，落锤质量和冲击高度见表</w:t>
      </w:r>
      <w:r w:rsidR="00AF0E36" w:rsidRPr="00685B33">
        <w:rPr>
          <w:rFonts w:hint="eastAsia"/>
          <w:szCs w:val="21"/>
        </w:rPr>
        <w:t>16</w:t>
      </w:r>
      <w:r w:rsidRPr="00685B33">
        <w:rPr>
          <w:szCs w:val="21"/>
        </w:rPr>
        <w:t>。</w:t>
      </w:r>
    </w:p>
    <w:p w:rsidR="00877F7A" w:rsidRPr="00685B33" w:rsidRDefault="00877F7A" w:rsidP="00AD27F4">
      <w:pPr>
        <w:pStyle w:val="af7"/>
        <w:spacing w:before="156" w:after="156"/>
        <w:ind w:left="3362"/>
        <w:jc w:val="both"/>
      </w:pPr>
      <w:r w:rsidRPr="00685B33">
        <w:t>落锤质量和冲击高度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3"/>
        <w:gridCol w:w="2805"/>
        <w:gridCol w:w="2824"/>
      </w:tblGrid>
      <w:tr w:rsidR="00FD4A88" w:rsidRPr="00685B33" w:rsidTr="00260028">
        <w:tc>
          <w:tcPr>
            <w:tcW w:w="3171" w:type="dxa"/>
            <w:shd w:val="clear" w:color="auto" w:fill="auto"/>
          </w:tcPr>
          <w:p w:rsidR="00877F7A" w:rsidRPr="00685B33" w:rsidRDefault="00877F7A" w:rsidP="00260028">
            <w:pPr>
              <w:jc w:val="center"/>
              <w:rPr>
                <w:sz w:val="18"/>
                <w:szCs w:val="18"/>
              </w:rPr>
            </w:pPr>
            <w:r w:rsidRPr="00685B33">
              <w:rPr>
                <w:sz w:val="18"/>
                <w:szCs w:val="18"/>
              </w:rPr>
              <w:t>公称外径</w:t>
            </w:r>
          </w:p>
          <w:p w:rsidR="00877F7A" w:rsidRPr="00685B33" w:rsidRDefault="00877F7A" w:rsidP="00260028">
            <w:pPr>
              <w:jc w:val="center"/>
              <w:rPr>
                <w:sz w:val="18"/>
                <w:szCs w:val="18"/>
              </w:rPr>
            </w:pPr>
            <w:r w:rsidRPr="00685B33">
              <w:rPr>
                <w:sz w:val="18"/>
                <w:szCs w:val="18"/>
              </w:rPr>
              <w:t>mm</w:t>
            </w:r>
          </w:p>
        </w:tc>
        <w:tc>
          <w:tcPr>
            <w:tcW w:w="3171" w:type="dxa"/>
            <w:shd w:val="clear" w:color="auto" w:fill="auto"/>
          </w:tcPr>
          <w:p w:rsidR="00877F7A" w:rsidRPr="00685B33" w:rsidRDefault="00877F7A" w:rsidP="00260028">
            <w:pPr>
              <w:jc w:val="center"/>
              <w:rPr>
                <w:sz w:val="18"/>
                <w:szCs w:val="18"/>
              </w:rPr>
            </w:pPr>
            <w:r w:rsidRPr="00685B33">
              <w:rPr>
                <w:sz w:val="18"/>
                <w:szCs w:val="18"/>
              </w:rPr>
              <w:t>落锤质量</w:t>
            </w:r>
          </w:p>
          <w:p w:rsidR="00877F7A" w:rsidRPr="00685B33" w:rsidRDefault="00877F7A" w:rsidP="00260028">
            <w:pPr>
              <w:jc w:val="center"/>
              <w:rPr>
                <w:sz w:val="18"/>
                <w:szCs w:val="18"/>
              </w:rPr>
            </w:pPr>
            <w:r w:rsidRPr="00685B33">
              <w:rPr>
                <w:sz w:val="18"/>
                <w:szCs w:val="18"/>
              </w:rPr>
              <w:t>kg</w:t>
            </w:r>
          </w:p>
        </w:tc>
        <w:tc>
          <w:tcPr>
            <w:tcW w:w="3172" w:type="dxa"/>
            <w:shd w:val="clear" w:color="auto" w:fill="auto"/>
          </w:tcPr>
          <w:p w:rsidR="00877F7A" w:rsidRPr="00685B33" w:rsidRDefault="00877F7A" w:rsidP="00260028">
            <w:pPr>
              <w:jc w:val="center"/>
              <w:rPr>
                <w:sz w:val="18"/>
                <w:szCs w:val="18"/>
              </w:rPr>
            </w:pPr>
            <w:r w:rsidRPr="00685B33">
              <w:rPr>
                <w:sz w:val="18"/>
                <w:szCs w:val="18"/>
              </w:rPr>
              <w:t>冲击高度</w:t>
            </w:r>
          </w:p>
          <w:p w:rsidR="00877F7A" w:rsidRPr="00685B33" w:rsidRDefault="00877F7A" w:rsidP="00260028">
            <w:pPr>
              <w:jc w:val="center"/>
              <w:rPr>
                <w:sz w:val="18"/>
                <w:szCs w:val="18"/>
              </w:rPr>
            </w:pPr>
            <w:r w:rsidRPr="00685B33">
              <w:rPr>
                <w:sz w:val="18"/>
                <w:szCs w:val="18"/>
              </w:rPr>
              <w:t>mm</w:t>
            </w:r>
          </w:p>
        </w:tc>
      </w:tr>
      <w:tr w:rsidR="00FD4A88" w:rsidRPr="00685B33" w:rsidTr="00260028">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160≤d</w:t>
            </w:r>
            <w:r w:rsidRPr="00685B33">
              <w:rPr>
                <w:sz w:val="18"/>
                <w:szCs w:val="18"/>
                <w:vertAlign w:val="subscript"/>
              </w:rPr>
              <w:t>n</w:t>
            </w:r>
            <w:r w:rsidRPr="00685B33">
              <w:rPr>
                <w:sz w:val="18"/>
                <w:szCs w:val="18"/>
              </w:rPr>
              <w:t>≤200</w:t>
            </w:r>
          </w:p>
        </w:tc>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1.6</w:t>
            </w:r>
          </w:p>
        </w:tc>
        <w:tc>
          <w:tcPr>
            <w:tcW w:w="3172" w:type="dxa"/>
            <w:shd w:val="clear" w:color="auto" w:fill="auto"/>
          </w:tcPr>
          <w:p w:rsidR="00877F7A" w:rsidRPr="00685B33" w:rsidRDefault="00877F7A" w:rsidP="00260028">
            <w:pPr>
              <w:spacing w:line="320" w:lineRule="exact"/>
              <w:jc w:val="center"/>
              <w:rPr>
                <w:sz w:val="18"/>
                <w:szCs w:val="18"/>
              </w:rPr>
            </w:pPr>
            <w:r w:rsidRPr="00685B33">
              <w:rPr>
                <w:sz w:val="18"/>
                <w:szCs w:val="18"/>
              </w:rPr>
              <w:t>2000</w:t>
            </w:r>
          </w:p>
        </w:tc>
      </w:tr>
      <w:tr w:rsidR="00FD4A88" w:rsidRPr="00685B33" w:rsidTr="00260028">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200</w:t>
            </w:r>
            <w:r w:rsidRPr="00685B33">
              <w:rPr>
                <w:sz w:val="18"/>
                <w:szCs w:val="18"/>
              </w:rPr>
              <w:t>＜</w:t>
            </w:r>
            <w:r w:rsidRPr="00685B33">
              <w:rPr>
                <w:sz w:val="18"/>
                <w:szCs w:val="18"/>
              </w:rPr>
              <w:t>d</w:t>
            </w:r>
            <w:r w:rsidRPr="00685B33">
              <w:rPr>
                <w:sz w:val="18"/>
                <w:szCs w:val="18"/>
                <w:vertAlign w:val="subscript"/>
              </w:rPr>
              <w:t>n</w:t>
            </w:r>
            <w:r w:rsidRPr="00685B33">
              <w:rPr>
                <w:sz w:val="18"/>
                <w:szCs w:val="18"/>
              </w:rPr>
              <w:t>≤250</w:t>
            </w:r>
          </w:p>
        </w:tc>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2.0</w:t>
            </w:r>
          </w:p>
        </w:tc>
        <w:tc>
          <w:tcPr>
            <w:tcW w:w="3172" w:type="dxa"/>
            <w:shd w:val="clear" w:color="auto" w:fill="auto"/>
          </w:tcPr>
          <w:p w:rsidR="00877F7A" w:rsidRPr="00685B33" w:rsidRDefault="00877F7A" w:rsidP="00260028">
            <w:pPr>
              <w:spacing w:line="320" w:lineRule="exact"/>
              <w:jc w:val="center"/>
              <w:rPr>
                <w:sz w:val="18"/>
                <w:szCs w:val="18"/>
              </w:rPr>
            </w:pPr>
            <w:r w:rsidRPr="00685B33">
              <w:rPr>
                <w:sz w:val="18"/>
                <w:szCs w:val="18"/>
              </w:rPr>
              <w:t>2000</w:t>
            </w:r>
          </w:p>
        </w:tc>
      </w:tr>
      <w:tr w:rsidR="00FD4A88" w:rsidRPr="00685B33" w:rsidTr="00260028">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250</w:t>
            </w:r>
            <w:r w:rsidRPr="00685B33">
              <w:rPr>
                <w:sz w:val="18"/>
                <w:szCs w:val="18"/>
              </w:rPr>
              <w:t>＜</w:t>
            </w:r>
            <w:proofErr w:type="spellStart"/>
            <w:r w:rsidRPr="00685B33">
              <w:rPr>
                <w:sz w:val="18"/>
                <w:szCs w:val="18"/>
              </w:rPr>
              <w:t>d</w:t>
            </w:r>
            <w:r w:rsidRPr="00685B33">
              <w:rPr>
                <w:sz w:val="18"/>
                <w:szCs w:val="18"/>
                <w:vertAlign w:val="subscript"/>
              </w:rPr>
              <w:t>n</w:t>
            </w:r>
            <w:proofErr w:type="spellEnd"/>
            <w:r w:rsidRPr="00685B33">
              <w:rPr>
                <w:sz w:val="18"/>
                <w:szCs w:val="18"/>
              </w:rPr>
              <w:t>≤ 315</w:t>
            </w:r>
          </w:p>
        </w:tc>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2.5</w:t>
            </w:r>
          </w:p>
        </w:tc>
        <w:tc>
          <w:tcPr>
            <w:tcW w:w="3172" w:type="dxa"/>
            <w:shd w:val="clear" w:color="auto" w:fill="auto"/>
          </w:tcPr>
          <w:p w:rsidR="00877F7A" w:rsidRPr="00685B33" w:rsidRDefault="00877F7A" w:rsidP="00260028">
            <w:pPr>
              <w:spacing w:line="320" w:lineRule="exact"/>
              <w:jc w:val="center"/>
              <w:rPr>
                <w:sz w:val="18"/>
                <w:szCs w:val="18"/>
              </w:rPr>
            </w:pPr>
            <w:r w:rsidRPr="00685B33">
              <w:rPr>
                <w:sz w:val="18"/>
                <w:szCs w:val="18"/>
              </w:rPr>
              <w:t>2000</w:t>
            </w:r>
          </w:p>
        </w:tc>
      </w:tr>
      <w:tr w:rsidR="00877F7A" w:rsidRPr="00685B33" w:rsidTr="00260028">
        <w:tc>
          <w:tcPr>
            <w:tcW w:w="3171" w:type="dxa"/>
            <w:shd w:val="clear" w:color="auto" w:fill="auto"/>
          </w:tcPr>
          <w:p w:rsidR="00877F7A" w:rsidRPr="00685B33" w:rsidRDefault="00877F7A" w:rsidP="00260028">
            <w:pPr>
              <w:spacing w:line="320" w:lineRule="exact"/>
              <w:jc w:val="center"/>
              <w:rPr>
                <w:sz w:val="18"/>
                <w:szCs w:val="18"/>
              </w:rPr>
            </w:pPr>
            <w:proofErr w:type="spellStart"/>
            <w:r w:rsidRPr="00685B33">
              <w:rPr>
                <w:sz w:val="18"/>
                <w:szCs w:val="18"/>
              </w:rPr>
              <w:t>d</w:t>
            </w:r>
            <w:r w:rsidRPr="00685B33">
              <w:rPr>
                <w:sz w:val="18"/>
                <w:szCs w:val="18"/>
                <w:vertAlign w:val="subscript"/>
              </w:rPr>
              <w:t>n</w:t>
            </w:r>
            <w:proofErr w:type="spellEnd"/>
            <w:r w:rsidRPr="00685B33">
              <w:rPr>
                <w:sz w:val="18"/>
                <w:szCs w:val="18"/>
              </w:rPr>
              <w:t>＞</w:t>
            </w:r>
            <w:r w:rsidRPr="00685B33">
              <w:rPr>
                <w:sz w:val="18"/>
                <w:szCs w:val="18"/>
              </w:rPr>
              <w:t>315</w:t>
            </w:r>
          </w:p>
        </w:tc>
        <w:tc>
          <w:tcPr>
            <w:tcW w:w="3171" w:type="dxa"/>
            <w:shd w:val="clear" w:color="auto" w:fill="auto"/>
          </w:tcPr>
          <w:p w:rsidR="00877F7A" w:rsidRPr="00685B33" w:rsidRDefault="00877F7A" w:rsidP="00260028">
            <w:pPr>
              <w:spacing w:line="320" w:lineRule="exact"/>
              <w:jc w:val="center"/>
              <w:rPr>
                <w:sz w:val="18"/>
                <w:szCs w:val="18"/>
              </w:rPr>
            </w:pPr>
            <w:r w:rsidRPr="00685B33">
              <w:rPr>
                <w:sz w:val="18"/>
                <w:szCs w:val="18"/>
              </w:rPr>
              <w:t>3.2</w:t>
            </w:r>
          </w:p>
        </w:tc>
        <w:tc>
          <w:tcPr>
            <w:tcW w:w="3172" w:type="dxa"/>
            <w:shd w:val="clear" w:color="auto" w:fill="auto"/>
          </w:tcPr>
          <w:p w:rsidR="00877F7A" w:rsidRPr="00685B33" w:rsidRDefault="00877F7A" w:rsidP="00260028">
            <w:pPr>
              <w:spacing w:line="320" w:lineRule="exact"/>
              <w:jc w:val="center"/>
              <w:rPr>
                <w:sz w:val="18"/>
                <w:szCs w:val="18"/>
              </w:rPr>
            </w:pPr>
            <w:r w:rsidRPr="00685B33">
              <w:rPr>
                <w:sz w:val="18"/>
                <w:szCs w:val="18"/>
              </w:rPr>
              <w:t>2000</w:t>
            </w:r>
          </w:p>
        </w:tc>
      </w:tr>
    </w:tbl>
    <w:p w:rsidR="00877F7A" w:rsidRPr="00685B33" w:rsidRDefault="00877F7A" w:rsidP="00877F7A">
      <w:pPr>
        <w:pStyle w:val="aff7"/>
      </w:pPr>
    </w:p>
    <w:p w:rsidR="00877F7A" w:rsidRPr="00685B33" w:rsidRDefault="00877F7A" w:rsidP="00AD27F4">
      <w:pPr>
        <w:pStyle w:val="a5"/>
        <w:spacing w:before="156" w:after="156"/>
      </w:pPr>
      <w:r w:rsidRPr="00685B33">
        <w:rPr>
          <w:rFonts w:hint="eastAsia"/>
        </w:rPr>
        <w:t>氧化诱导时间</w:t>
      </w:r>
      <w:r w:rsidRPr="00685B33">
        <w:rPr>
          <w:rFonts w:ascii="TimesNewRomanPSMT" w:hAnsi="TimesNewRomanPSMT" w:cs="TimesNewRomanPSMT"/>
        </w:rPr>
        <w:t>(</w:t>
      </w:r>
      <w:r w:rsidRPr="00685B33">
        <w:rPr>
          <w:rFonts w:hint="eastAsia"/>
        </w:rPr>
        <w:t>热稳定性</w:t>
      </w:r>
      <w:r w:rsidRPr="00685B33">
        <w:rPr>
          <w:rFonts w:ascii="TimesNewRomanPSMT" w:hAnsi="TimesNewRomanPSMT" w:cs="TimesNewRomanPSMT"/>
        </w:rPr>
        <w:t>)</w:t>
      </w:r>
    </w:p>
    <w:p w:rsidR="00877F7A" w:rsidRPr="00685B33" w:rsidRDefault="00877F7A" w:rsidP="00877F7A">
      <w:pPr>
        <w:pStyle w:val="aff7"/>
        <w:rPr>
          <w:rFonts w:hAnsi="宋体"/>
        </w:rPr>
      </w:pPr>
      <w:r w:rsidRPr="00685B33">
        <w:rPr>
          <w:rFonts w:hAnsi="宋体" w:hint="eastAsia"/>
        </w:rPr>
        <w:t>按</w:t>
      </w:r>
      <w:r w:rsidRPr="00685B33">
        <w:rPr>
          <w:rFonts w:hAnsi="宋体" w:cs="TimesNewRomanPSMT"/>
        </w:rPr>
        <w:t>GB/T 19466.6</w:t>
      </w:r>
      <w:r w:rsidRPr="00685B33">
        <w:rPr>
          <w:rFonts w:hAnsi="宋体" w:hint="eastAsia"/>
        </w:rPr>
        <w:t>试验。制样时，应分别从管材内、外表面切取试样，然后将原始表面朝上进行试验。试样数量为</w:t>
      </w:r>
      <w:r w:rsidRPr="00685B33">
        <w:rPr>
          <w:rFonts w:hAnsi="宋体" w:cs="TimesNewRomanPSMT"/>
        </w:rPr>
        <w:t>3</w:t>
      </w:r>
      <w:r w:rsidRPr="00685B33">
        <w:rPr>
          <w:rFonts w:hAnsi="宋体" w:hint="eastAsia"/>
        </w:rPr>
        <w:t>个，试验结果取最小值。</w:t>
      </w:r>
    </w:p>
    <w:p w:rsidR="00877F7A" w:rsidRPr="00685B33" w:rsidRDefault="00877F7A" w:rsidP="00877F7A">
      <w:pPr>
        <w:pStyle w:val="affe"/>
        <w:numPr>
          <w:ilvl w:val="0"/>
          <w:numId w:val="2"/>
        </w:numPr>
        <w:rPr>
          <w:rFonts w:hAnsi="宋体"/>
        </w:rPr>
      </w:pPr>
      <w:r w:rsidRPr="00685B33">
        <w:rPr>
          <w:rFonts w:hint="eastAsia"/>
        </w:rPr>
        <w:t>如果</w:t>
      </w:r>
      <w:r w:rsidRPr="00685B33">
        <w:rPr>
          <w:rFonts w:hAnsi="宋体" w:hint="eastAsia"/>
        </w:rPr>
        <w:t>与</w:t>
      </w:r>
      <w:r w:rsidRPr="00685B33">
        <w:rPr>
          <w:rFonts w:hAnsi="宋体" w:cs="TimesNewRomanPSMT"/>
        </w:rPr>
        <w:t>2</w:t>
      </w:r>
      <w:r w:rsidRPr="00685B33">
        <w:rPr>
          <w:rFonts w:hAnsi="宋体" w:cs="TimesNewRomanPSMT" w:hint="eastAsia"/>
        </w:rPr>
        <w:t>0</w:t>
      </w:r>
      <w:r w:rsidRPr="00685B33">
        <w:rPr>
          <w:rFonts w:hAnsi="宋体" w:cs="TimesNewRomanPSMT"/>
        </w:rPr>
        <w:t>0</w:t>
      </w:r>
      <w:r w:rsidRPr="00685B33">
        <w:rPr>
          <w:rFonts w:hAnsi="宋体" w:cs="TimesNewRomanPSMT" w:hint="eastAsia"/>
        </w:rPr>
        <w:t xml:space="preserve"> </w:t>
      </w:r>
      <w:r w:rsidRPr="00685B33">
        <w:rPr>
          <w:rFonts w:hAnsi="宋体" w:hint="eastAsia"/>
        </w:rPr>
        <w:t>℃的试验结果有一个明确的修正关系，可以在</w:t>
      </w:r>
      <w:r w:rsidRPr="00685B33">
        <w:rPr>
          <w:rFonts w:hAnsi="宋体" w:cs="TimesNewRomanPSMT"/>
        </w:rPr>
        <w:t>2</w:t>
      </w:r>
      <w:r w:rsidRPr="00685B33">
        <w:rPr>
          <w:rFonts w:hAnsi="宋体" w:cs="TimesNewRomanPSMT" w:hint="eastAsia"/>
        </w:rPr>
        <w:t>1</w:t>
      </w:r>
      <w:r w:rsidRPr="00685B33">
        <w:rPr>
          <w:rFonts w:hAnsi="宋体" w:cs="TimesNewRomanPSMT"/>
        </w:rPr>
        <w:t>0</w:t>
      </w:r>
      <w:r w:rsidRPr="00685B33">
        <w:rPr>
          <w:rFonts w:hAnsi="宋体" w:cs="TimesNewRomanPSMT" w:hint="eastAsia"/>
        </w:rPr>
        <w:t xml:space="preserve"> </w:t>
      </w:r>
      <w:r w:rsidRPr="00685B33">
        <w:rPr>
          <w:rFonts w:hAnsi="宋体" w:hint="eastAsia"/>
        </w:rPr>
        <w:t>℃和</w:t>
      </w:r>
      <w:r w:rsidRPr="00685B33">
        <w:rPr>
          <w:rFonts w:hAnsi="宋体" w:cs="TimesNewRomanPSMT"/>
        </w:rPr>
        <w:t xml:space="preserve">220 </w:t>
      </w:r>
      <w:r w:rsidRPr="00685B33">
        <w:rPr>
          <w:rFonts w:hAnsi="宋体" w:hint="eastAsia"/>
        </w:rPr>
        <w:t>℃进行试验；如有争议，以试验温度为</w:t>
      </w:r>
      <w:r w:rsidRPr="00685B33">
        <w:rPr>
          <w:rFonts w:hAnsi="宋体" w:cs="TimesNewRomanPSMT"/>
        </w:rPr>
        <w:t>2</w:t>
      </w:r>
      <w:r w:rsidRPr="00685B33">
        <w:rPr>
          <w:rFonts w:hAnsi="宋体" w:cs="TimesNewRomanPSMT" w:hint="eastAsia"/>
        </w:rPr>
        <w:t>0</w:t>
      </w:r>
      <w:r w:rsidRPr="00685B33">
        <w:rPr>
          <w:rFonts w:hAnsi="宋体" w:cs="TimesNewRomanPSMT"/>
        </w:rPr>
        <w:t>0</w:t>
      </w:r>
      <w:r w:rsidRPr="00685B33">
        <w:rPr>
          <w:rFonts w:hAnsi="宋体" w:cs="TimesNewRomanPSMT" w:hint="eastAsia"/>
        </w:rPr>
        <w:t xml:space="preserve"> </w:t>
      </w:r>
      <w:r w:rsidRPr="00685B33">
        <w:rPr>
          <w:rFonts w:hAnsi="宋体" w:hint="eastAsia"/>
        </w:rPr>
        <w:t>℃测试结果为最终判定依据。</w:t>
      </w:r>
    </w:p>
    <w:p w:rsidR="00877F7A" w:rsidRPr="00685B33" w:rsidRDefault="00877F7A" w:rsidP="00AD27F4">
      <w:pPr>
        <w:pStyle w:val="a5"/>
        <w:spacing w:before="156" w:after="156"/>
      </w:pPr>
      <w:r w:rsidRPr="00685B33">
        <w:rPr>
          <w:rFonts w:hint="eastAsia"/>
        </w:rPr>
        <w:t>熔体质量流动速率</w:t>
      </w:r>
    </w:p>
    <w:p w:rsidR="00877F7A" w:rsidRPr="00685B33" w:rsidRDefault="00877F7A" w:rsidP="00877F7A">
      <w:pPr>
        <w:pStyle w:val="aff7"/>
      </w:pPr>
      <w:r w:rsidRPr="00685B33">
        <w:rPr>
          <w:rFonts w:hint="eastAsia"/>
        </w:rPr>
        <w:t>按</w:t>
      </w:r>
      <w:r w:rsidRPr="00685B33">
        <w:rPr>
          <w:rFonts w:hAnsi="宋体" w:cs="TimesNewRomanPSMT"/>
        </w:rPr>
        <w:t>GB/T 3682</w:t>
      </w:r>
      <w:r w:rsidRPr="00685B33">
        <w:rPr>
          <w:rFonts w:hAnsi="宋体" w:hint="eastAsia"/>
        </w:rPr>
        <w:t>-</w:t>
      </w:r>
      <w:r w:rsidRPr="00685B33">
        <w:rPr>
          <w:rFonts w:hAnsi="宋体" w:cs="TimesNewRomanPSMT"/>
        </w:rPr>
        <w:t>2000</w:t>
      </w:r>
      <w:r w:rsidRPr="00685B33">
        <w:rPr>
          <w:rFonts w:hAnsi="宋体" w:hint="eastAsia"/>
        </w:rPr>
        <w:t>中</w:t>
      </w:r>
      <w:r w:rsidRPr="00685B33">
        <w:rPr>
          <w:rFonts w:hint="eastAsia"/>
        </w:rPr>
        <w:t>的</w:t>
      </w:r>
      <w:r w:rsidRPr="00685B33">
        <w:rPr>
          <w:rFonts w:ascii="TimesNewRomanPSMT" w:hAnsi="TimesNewRomanPSMT" w:cs="TimesNewRomanPSMT"/>
        </w:rPr>
        <w:t>A</w:t>
      </w:r>
      <w:r w:rsidRPr="00685B33">
        <w:rPr>
          <w:rFonts w:hint="eastAsia"/>
        </w:rPr>
        <w:t>法测定。</w:t>
      </w:r>
    </w:p>
    <w:p w:rsidR="00877F7A" w:rsidRPr="00685B33" w:rsidRDefault="00877F7A" w:rsidP="00AD27F4">
      <w:pPr>
        <w:pStyle w:val="a5"/>
        <w:spacing w:before="156" w:after="156"/>
      </w:pPr>
      <w:r w:rsidRPr="00685B33">
        <w:rPr>
          <w:rFonts w:hint="eastAsia"/>
        </w:rPr>
        <w:t>纵向回缩率</w:t>
      </w:r>
    </w:p>
    <w:p w:rsidR="00877F7A" w:rsidRPr="00685B33" w:rsidRDefault="00877F7A" w:rsidP="00877F7A">
      <w:pPr>
        <w:pStyle w:val="aff7"/>
      </w:pPr>
      <w:r w:rsidRPr="00685B33">
        <w:rPr>
          <w:rFonts w:hint="eastAsia"/>
        </w:rPr>
        <w:t>按</w:t>
      </w:r>
      <w:r w:rsidRPr="00685B33">
        <w:rPr>
          <w:rFonts w:hAnsi="宋体" w:cs="TimesNewRomanPSMT"/>
        </w:rPr>
        <w:t>GB/T 6671</w:t>
      </w:r>
      <w:r w:rsidRPr="00685B33">
        <w:rPr>
          <w:rFonts w:hAnsi="宋体" w:hint="eastAsia"/>
        </w:rPr>
        <w:t>-</w:t>
      </w:r>
      <w:r w:rsidRPr="00685B33">
        <w:rPr>
          <w:rFonts w:hAnsi="宋体" w:cs="TimesNewRomanPSMT"/>
        </w:rPr>
        <w:t>2001</w:t>
      </w:r>
      <w:r w:rsidRPr="00685B33">
        <w:rPr>
          <w:rFonts w:hAnsi="宋体" w:hint="eastAsia"/>
        </w:rPr>
        <w:t>中的方法</w:t>
      </w:r>
      <w:r w:rsidRPr="00685B33">
        <w:rPr>
          <w:rFonts w:hAnsi="宋体" w:cs="TimesNewRomanPSMT"/>
        </w:rPr>
        <w:t>B</w:t>
      </w:r>
      <w:r w:rsidRPr="00685B33">
        <w:rPr>
          <w:rFonts w:hAnsi="宋体" w:hint="eastAsia"/>
        </w:rPr>
        <w:t>进</w:t>
      </w:r>
      <w:r w:rsidRPr="00685B33">
        <w:rPr>
          <w:rFonts w:hint="eastAsia"/>
        </w:rPr>
        <w:t>行试验。</w:t>
      </w:r>
    </w:p>
    <w:p w:rsidR="00877F7A" w:rsidRPr="00685B33" w:rsidRDefault="00877F7A" w:rsidP="00AD27F4">
      <w:pPr>
        <w:pStyle w:val="a5"/>
        <w:spacing w:before="156" w:after="156"/>
      </w:pPr>
      <w:r w:rsidRPr="00685B33">
        <w:rPr>
          <w:rFonts w:hint="eastAsia"/>
        </w:rPr>
        <w:t>卫生性能评价</w:t>
      </w:r>
    </w:p>
    <w:p w:rsidR="00877F7A" w:rsidRPr="00685B33" w:rsidRDefault="00877F7A" w:rsidP="00877F7A">
      <w:pPr>
        <w:pStyle w:val="aff7"/>
      </w:pPr>
      <w:r w:rsidRPr="00685B33">
        <w:rPr>
          <w:rFonts w:hint="eastAsia"/>
        </w:rPr>
        <w:t>按照GB/T 17219进行。</w:t>
      </w:r>
    </w:p>
    <w:p w:rsidR="00877F7A" w:rsidRPr="00685B33" w:rsidRDefault="00CA10B0" w:rsidP="00AD27F4">
      <w:pPr>
        <w:pStyle w:val="a5"/>
        <w:spacing w:before="156" w:after="156"/>
      </w:pPr>
      <w:r>
        <w:lastRenderedPageBreak/>
        <w:t>热熔</w:t>
      </w:r>
      <w:r w:rsidRPr="00685B33">
        <w:t>对接接头</w:t>
      </w:r>
      <w:r w:rsidR="00877F7A" w:rsidRPr="00685B33">
        <w:rPr>
          <w:rFonts w:hint="eastAsia"/>
        </w:rPr>
        <w:t>的系统适用性</w:t>
      </w:r>
    </w:p>
    <w:p w:rsidR="00877F7A" w:rsidRPr="00685B33" w:rsidRDefault="00877F7A" w:rsidP="00877F7A">
      <w:pPr>
        <w:pStyle w:val="aff7"/>
      </w:pPr>
      <w:r w:rsidRPr="00685B33">
        <w:rPr>
          <w:rFonts w:hint="eastAsia"/>
        </w:rPr>
        <w:t>按照GB/T 15558.1-2015进行。根据GB/T 19809规定的参数制备</w:t>
      </w:r>
      <w:r w:rsidR="00DE0C05">
        <w:rPr>
          <w:rFonts w:hint="eastAsia"/>
        </w:rPr>
        <w:t>热熔</w:t>
      </w:r>
      <w:r w:rsidRPr="00685B33">
        <w:rPr>
          <w:rFonts w:hint="eastAsia"/>
        </w:rPr>
        <w:t>对接接头。</w:t>
      </w:r>
    </w:p>
    <w:p w:rsidR="00877F7A" w:rsidRPr="00685B33" w:rsidRDefault="00877F7A" w:rsidP="00877F7A">
      <w:pPr>
        <w:pStyle w:val="aff7"/>
      </w:pPr>
      <w:r w:rsidRPr="00685B33">
        <w:rPr>
          <w:rFonts w:hint="eastAsia"/>
        </w:rPr>
        <w:t>——静液压强度按</w:t>
      </w:r>
      <w:r w:rsidRPr="00685B33">
        <w:t>GB/T 6111</w:t>
      </w:r>
      <w:r w:rsidRPr="00685B33">
        <w:rPr>
          <w:rFonts w:hint="eastAsia"/>
        </w:rPr>
        <w:t>试验。</w:t>
      </w:r>
    </w:p>
    <w:p w:rsidR="00877F7A" w:rsidRPr="00685B33" w:rsidRDefault="00877F7A" w:rsidP="00877F7A">
      <w:pPr>
        <w:pStyle w:val="aff7"/>
      </w:pPr>
      <w:r w:rsidRPr="00685B33">
        <w:rPr>
          <w:rFonts w:hint="eastAsia"/>
        </w:rPr>
        <w:t>——拉伸试验按GB/T 19810试验。</w:t>
      </w:r>
    </w:p>
    <w:p w:rsidR="00877F7A" w:rsidRPr="00685B33" w:rsidRDefault="00877F7A" w:rsidP="00AD27F4">
      <w:pPr>
        <w:pStyle w:val="a4"/>
        <w:spacing w:before="312" w:after="312"/>
      </w:pPr>
      <w:r w:rsidRPr="00685B33">
        <w:rPr>
          <w:rFonts w:hint="eastAsia"/>
        </w:rPr>
        <w:t>检验规则</w:t>
      </w:r>
    </w:p>
    <w:p w:rsidR="00877F7A" w:rsidRPr="00685B33" w:rsidRDefault="00877F7A" w:rsidP="00AD27F4">
      <w:pPr>
        <w:pStyle w:val="a5"/>
        <w:spacing w:before="156" w:after="156"/>
      </w:pPr>
      <w:r w:rsidRPr="00685B33">
        <w:rPr>
          <w:rFonts w:hint="eastAsia"/>
        </w:rPr>
        <w:t>检验分类</w:t>
      </w:r>
    </w:p>
    <w:p w:rsidR="00877F7A" w:rsidRPr="00685B33" w:rsidRDefault="00877F7A" w:rsidP="00877F7A">
      <w:pPr>
        <w:pStyle w:val="aff7"/>
      </w:pPr>
      <w:r w:rsidRPr="00685B33">
        <w:rPr>
          <w:rFonts w:hint="eastAsia"/>
        </w:rPr>
        <w:t>检验分为定型检验、出厂检验、型式检验</w:t>
      </w:r>
    </w:p>
    <w:p w:rsidR="00877F7A" w:rsidRPr="00685B33" w:rsidRDefault="00877F7A" w:rsidP="00AD27F4">
      <w:pPr>
        <w:pStyle w:val="a5"/>
        <w:spacing w:before="156" w:after="156"/>
      </w:pPr>
      <w:proofErr w:type="gramStart"/>
      <w:r w:rsidRPr="00685B33">
        <w:rPr>
          <w:rFonts w:hint="eastAsia"/>
        </w:rPr>
        <w:t>组批与</w:t>
      </w:r>
      <w:proofErr w:type="gramEnd"/>
      <w:r w:rsidRPr="00685B33">
        <w:rPr>
          <w:rFonts w:hint="eastAsia"/>
        </w:rPr>
        <w:t>分组</w:t>
      </w:r>
    </w:p>
    <w:p w:rsidR="00877F7A" w:rsidRPr="00685B33" w:rsidRDefault="00877F7A" w:rsidP="00877F7A">
      <w:pPr>
        <w:pStyle w:val="a6"/>
        <w:spacing w:before="156" w:after="156"/>
        <w:rPr>
          <w:rFonts w:ascii="宋体"/>
          <w:szCs w:val="20"/>
        </w:rPr>
      </w:pPr>
      <w:r w:rsidRPr="00685B33">
        <w:rPr>
          <w:rFonts w:ascii="宋体" w:hint="eastAsia"/>
          <w:szCs w:val="20"/>
        </w:rPr>
        <w:t>组批</w:t>
      </w:r>
    </w:p>
    <w:p w:rsidR="00877F7A" w:rsidRPr="00685B33" w:rsidRDefault="00877F7A" w:rsidP="00877F7A">
      <w:pPr>
        <w:pStyle w:val="aff7"/>
      </w:pPr>
      <w:r w:rsidRPr="00685B33">
        <w:rPr>
          <w:rFonts w:hint="eastAsia"/>
        </w:rPr>
        <w:t>同一混配料、设备和工艺连续生产的同一规格管材作为一批，每批数量不超过2</w:t>
      </w:r>
      <w:r w:rsidRPr="00685B33">
        <w:t>00t</w:t>
      </w:r>
      <w:r w:rsidRPr="00685B33">
        <w:rPr>
          <w:rFonts w:hint="eastAsia"/>
        </w:rPr>
        <w:t>（</w:t>
      </w:r>
      <w:r w:rsidRPr="00685B33">
        <w:t>或</w:t>
      </w:r>
      <w:r w:rsidRPr="00685B33">
        <w:rPr>
          <w:rFonts w:hint="eastAsia"/>
        </w:rPr>
        <w:t>500t）。生产期10天尚不足2</w:t>
      </w:r>
      <w:r w:rsidRPr="00685B33">
        <w:t>00t</w:t>
      </w:r>
      <w:r w:rsidRPr="00685B33">
        <w:rPr>
          <w:rFonts w:hint="eastAsia"/>
        </w:rPr>
        <w:t>（</w:t>
      </w:r>
      <w:r w:rsidRPr="00685B33">
        <w:t>或</w:t>
      </w:r>
      <w:r w:rsidRPr="00685B33">
        <w:rPr>
          <w:rFonts w:hint="eastAsia"/>
        </w:rPr>
        <w:t>500t），则以10天产量为一批。</w:t>
      </w:r>
    </w:p>
    <w:p w:rsidR="00877F7A" w:rsidRPr="00685B33" w:rsidRDefault="00877F7A" w:rsidP="00877F7A">
      <w:pPr>
        <w:pStyle w:val="a6"/>
        <w:spacing w:before="156" w:after="156"/>
      </w:pPr>
      <w:r w:rsidRPr="00685B33">
        <w:rPr>
          <w:rFonts w:ascii="宋体" w:hint="eastAsia"/>
          <w:szCs w:val="20"/>
        </w:rPr>
        <w:t>分组</w:t>
      </w:r>
    </w:p>
    <w:p w:rsidR="00877F7A" w:rsidRPr="00685B33" w:rsidRDefault="00877F7A" w:rsidP="00877F7A">
      <w:pPr>
        <w:pStyle w:val="aff7"/>
      </w:pPr>
      <w:r w:rsidRPr="00685B33">
        <w:rPr>
          <w:rFonts w:hint="eastAsia"/>
        </w:rPr>
        <w:t>给水、中水、燃气管道应按照表</w:t>
      </w:r>
      <w:r w:rsidR="00AF0E36" w:rsidRPr="00685B33">
        <w:rPr>
          <w:rFonts w:hint="eastAsia"/>
        </w:rPr>
        <w:t>17</w:t>
      </w:r>
      <w:r w:rsidRPr="00685B33">
        <w:rPr>
          <w:rFonts w:hint="eastAsia"/>
        </w:rPr>
        <w:t>对管材尺寸进行分组。排水管道按表</w:t>
      </w:r>
      <w:r w:rsidR="00AF0E36" w:rsidRPr="00685B33">
        <w:rPr>
          <w:rFonts w:hint="eastAsia"/>
        </w:rPr>
        <w:t>18</w:t>
      </w:r>
      <w:r w:rsidRPr="00685B33">
        <w:rPr>
          <w:rFonts w:hint="eastAsia"/>
        </w:rPr>
        <w:t>或表</w:t>
      </w:r>
      <w:r w:rsidR="00AF0E36" w:rsidRPr="00685B33">
        <w:rPr>
          <w:rFonts w:hint="eastAsia"/>
        </w:rPr>
        <w:t>19</w:t>
      </w:r>
      <w:r w:rsidRPr="00685B33">
        <w:rPr>
          <w:rFonts w:hint="eastAsia"/>
        </w:rPr>
        <w:t>对管材尺寸进行分组。</w:t>
      </w:r>
    </w:p>
    <w:p w:rsidR="00877F7A" w:rsidRPr="00685B33" w:rsidRDefault="00877F7A" w:rsidP="00AD27F4">
      <w:pPr>
        <w:pStyle w:val="af7"/>
        <w:spacing w:before="156" w:after="156"/>
        <w:jc w:val="right"/>
      </w:pPr>
      <w:r w:rsidRPr="00685B33">
        <w:rPr>
          <w:rFonts w:hint="eastAsia"/>
        </w:rPr>
        <w:t>燃气、中水、给水管材的尺寸分组</w:t>
      </w:r>
      <w:r w:rsidRPr="00685B33">
        <w:rPr>
          <w:rFonts w:hint="eastAsia"/>
          <w:vertAlign w:val="superscript"/>
        </w:rPr>
        <w:t>a</w:t>
      </w:r>
      <w:r w:rsidRPr="00685B33">
        <w:rPr>
          <w:rFonts w:hint="eastAsia"/>
        </w:rPr>
        <w:t xml:space="preserve">              </w:t>
      </w:r>
      <w:r w:rsidRPr="00685B33">
        <w:rPr>
          <w:rFonts w:ascii="宋体" w:eastAsia="宋体" w:hAnsi="宋体"/>
          <w:sz w:val="18"/>
          <w:szCs w:val="18"/>
        </w:rPr>
        <w:t>单位为毫米</w:t>
      </w:r>
    </w:p>
    <w:tbl>
      <w:tblPr>
        <w:tblStyle w:val="afffffa"/>
        <w:tblW w:w="5000" w:type="pct"/>
        <w:tblLook w:val="04A0" w:firstRow="1" w:lastRow="0" w:firstColumn="1" w:lastColumn="0" w:noHBand="0" w:noVBand="1"/>
      </w:tblPr>
      <w:tblGrid>
        <w:gridCol w:w="1857"/>
        <w:gridCol w:w="1481"/>
        <w:gridCol w:w="1554"/>
        <w:gridCol w:w="1554"/>
        <w:gridCol w:w="2076"/>
      </w:tblGrid>
      <w:tr w:rsidR="00FD4A88" w:rsidRPr="00685B33" w:rsidTr="00AD27F4">
        <w:trPr>
          <w:trHeight w:val="340"/>
        </w:trPr>
        <w:tc>
          <w:tcPr>
            <w:tcW w:w="1089"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尺寸组</w:t>
            </w:r>
          </w:p>
        </w:tc>
        <w:tc>
          <w:tcPr>
            <w:tcW w:w="869"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1</w:t>
            </w:r>
          </w:p>
        </w:tc>
        <w:tc>
          <w:tcPr>
            <w:tcW w:w="912"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2</w:t>
            </w:r>
          </w:p>
        </w:tc>
        <w:tc>
          <w:tcPr>
            <w:tcW w:w="912"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3</w:t>
            </w:r>
          </w:p>
        </w:tc>
        <w:tc>
          <w:tcPr>
            <w:tcW w:w="1219"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4</w:t>
            </w:r>
          </w:p>
        </w:tc>
      </w:tr>
      <w:tr w:rsidR="00877F7A" w:rsidRPr="00685B33" w:rsidTr="00AD27F4">
        <w:trPr>
          <w:trHeight w:val="340"/>
        </w:trPr>
        <w:tc>
          <w:tcPr>
            <w:tcW w:w="1089"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int="eastAsia"/>
                <w:szCs w:val="20"/>
              </w:rPr>
              <w:t>公称外径/</w:t>
            </w:r>
            <w:proofErr w:type="spellStart"/>
            <w:r w:rsidRPr="00685B33">
              <w:rPr>
                <w:rFonts w:hint="eastAsia"/>
                <w:i/>
                <w:iCs/>
                <w:szCs w:val="20"/>
              </w:rPr>
              <w:t>d</w:t>
            </w:r>
            <w:r w:rsidRPr="00685B33">
              <w:rPr>
                <w:rFonts w:hint="eastAsia"/>
                <w:i/>
                <w:iCs/>
                <w:szCs w:val="20"/>
                <w:vertAlign w:val="subscript"/>
              </w:rPr>
              <w:t>n</w:t>
            </w:r>
            <w:proofErr w:type="spellEnd"/>
          </w:p>
        </w:tc>
        <w:tc>
          <w:tcPr>
            <w:tcW w:w="869" w:type="pct"/>
          </w:tcPr>
          <w:p w:rsidR="00877F7A" w:rsidRPr="00685B33" w:rsidRDefault="00877F7A" w:rsidP="00260028">
            <w:pPr>
              <w:widowControl/>
              <w:tabs>
                <w:tab w:val="center" w:pos="4201"/>
                <w:tab w:val="right" w:leader="dot" w:pos="9298"/>
              </w:tabs>
              <w:topLinePunct/>
              <w:snapToGrid w:val="0"/>
              <w:jc w:val="center"/>
              <w:rPr>
                <w:szCs w:val="20"/>
              </w:rPr>
            </w:pPr>
            <w:proofErr w:type="spellStart"/>
            <w:r w:rsidRPr="00685B33">
              <w:rPr>
                <w:rFonts w:hint="eastAsia"/>
                <w:i/>
                <w:iCs/>
                <w:szCs w:val="20"/>
              </w:rPr>
              <w:t>d</w:t>
            </w:r>
            <w:r w:rsidRPr="00685B33">
              <w:rPr>
                <w:rFonts w:hint="eastAsia"/>
                <w:i/>
                <w:iCs/>
                <w:szCs w:val="20"/>
                <w:vertAlign w:val="subscript"/>
              </w:rPr>
              <w:t>n</w:t>
            </w:r>
            <w:proofErr w:type="spellEnd"/>
            <w:r w:rsidRPr="00685B33">
              <w:rPr>
                <w:rFonts w:hAnsi="宋体" w:hint="eastAsia"/>
                <w:szCs w:val="20"/>
              </w:rPr>
              <w:t>＜</w:t>
            </w:r>
            <w:r w:rsidRPr="00685B33">
              <w:rPr>
                <w:rFonts w:hAnsi="宋体"/>
                <w:szCs w:val="20"/>
              </w:rPr>
              <w:t>75</w:t>
            </w:r>
          </w:p>
        </w:tc>
        <w:tc>
          <w:tcPr>
            <w:tcW w:w="912"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Ansi="宋体"/>
                <w:szCs w:val="20"/>
              </w:rPr>
              <w:t>75</w:t>
            </w:r>
            <w:r w:rsidRPr="00685B33">
              <w:rPr>
                <w:rFonts w:hAnsi="宋体" w:hint="eastAsia"/>
                <w:szCs w:val="20"/>
              </w:rPr>
              <w:t>≤</w:t>
            </w:r>
            <w:proofErr w:type="spellStart"/>
            <w:r w:rsidRPr="00685B33">
              <w:rPr>
                <w:rFonts w:hint="eastAsia"/>
                <w:i/>
                <w:iCs/>
                <w:szCs w:val="20"/>
              </w:rPr>
              <w:t>d</w:t>
            </w:r>
            <w:r w:rsidRPr="00685B33">
              <w:rPr>
                <w:rFonts w:hint="eastAsia"/>
                <w:i/>
                <w:iCs/>
                <w:szCs w:val="20"/>
                <w:vertAlign w:val="subscript"/>
              </w:rPr>
              <w:t>n</w:t>
            </w:r>
            <w:proofErr w:type="spellEnd"/>
            <w:r w:rsidRPr="00685B33">
              <w:rPr>
                <w:rFonts w:hAnsi="宋体" w:hint="eastAsia"/>
                <w:szCs w:val="20"/>
              </w:rPr>
              <w:t>＜250</w:t>
            </w:r>
          </w:p>
        </w:tc>
        <w:tc>
          <w:tcPr>
            <w:tcW w:w="912" w:type="pct"/>
          </w:tcPr>
          <w:p w:rsidR="00877F7A" w:rsidRPr="00685B33" w:rsidRDefault="00877F7A" w:rsidP="00260028">
            <w:pPr>
              <w:widowControl/>
              <w:tabs>
                <w:tab w:val="center" w:pos="4201"/>
                <w:tab w:val="right" w:leader="dot" w:pos="9298"/>
              </w:tabs>
              <w:topLinePunct/>
              <w:snapToGrid w:val="0"/>
              <w:jc w:val="center"/>
              <w:rPr>
                <w:szCs w:val="20"/>
              </w:rPr>
            </w:pPr>
            <w:r w:rsidRPr="00685B33">
              <w:rPr>
                <w:rFonts w:hAnsi="宋体" w:hint="eastAsia"/>
                <w:szCs w:val="20"/>
              </w:rPr>
              <w:t>2</w:t>
            </w:r>
            <w:r w:rsidRPr="00685B33">
              <w:rPr>
                <w:rFonts w:hAnsi="宋体"/>
                <w:szCs w:val="20"/>
              </w:rPr>
              <w:t>50</w:t>
            </w:r>
            <w:r w:rsidRPr="00685B33">
              <w:rPr>
                <w:rFonts w:hAnsi="宋体" w:hint="eastAsia"/>
                <w:szCs w:val="20"/>
              </w:rPr>
              <w:t>≤</w:t>
            </w:r>
            <w:proofErr w:type="spellStart"/>
            <w:r w:rsidRPr="00685B33">
              <w:rPr>
                <w:rFonts w:hint="eastAsia"/>
                <w:i/>
                <w:iCs/>
                <w:szCs w:val="20"/>
              </w:rPr>
              <w:t>d</w:t>
            </w:r>
            <w:r w:rsidRPr="00685B33">
              <w:rPr>
                <w:rFonts w:hint="eastAsia"/>
                <w:i/>
                <w:iCs/>
                <w:szCs w:val="20"/>
                <w:vertAlign w:val="subscript"/>
              </w:rPr>
              <w:t>n</w:t>
            </w:r>
            <w:proofErr w:type="spellEnd"/>
            <w:r w:rsidRPr="00685B33">
              <w:rPr>
                <w:rFonts w:hAnsi="宋体" w:hint="eastAsia"/>
                <w:szCs w:val="20"/>
              </w:rPr>
              <w:t>≤</w:t>
            </w:r>
            <w:r w:rsidRPr="00685B33">
              <w:rPr>
                <w:rFonts w:hint="eastAsia"/>
                <w:szCs w:val="20"/>
              </w:rPr>
              <w:t>630</w:t>
            </w:r>
          </w:p>
        </w:tc>
        <w:tc>
          <w:tcPr>
            <w:tcW w:w="1219" w:type="pct"/>
          </w:tcPr>
          <w:p w:rsidR="00877F7A" w:rsidRPr="00685B33" w:rsidRDefault="00877F7A" w:rsidP="00260028">
            <w:pPr>
              <w:widowControl/>
              <w:tabs>
                <w:tab w:val="center" w:pos="4201"/>
                <w:tab w:val="right" w:leader="dot" w:pos="9298"/>
              </w:tabs>
              <w:topLinePunct/>
              <w:snapToGrid w:val="0"/>
              <w:jc w:val="center"/>
              <w:rPr>
                <w:rFonts w:hAnsi="宋体"/>
                <w:szCs w:val="20"/>
              </w:rPr>
            </w:pPr>
            <w:r w:rsidRPr="00685B33">
              <w:rPr>
                <w:rFonts w:hAnsi="宋体" w:hint="eastAsia"/>
                <w:szCs w:val="20"/>
              </w:rPr>
              <w:t>71</w:t>
            </w:r>
            <w:r w:rsidRPr="00685B33">
              <w:rPr>
                <w:rFonts w:hAnsi="宋体"/>
                <w:szCs w:val="20"/>
              </w:rPr>
              <w:t>0</w:t>
            </w:r>
            <w:r w:rsidRPr="00685B33">
              <w:rPr>
                <w:rFonts w:hAnsi="宋体" w:hint="eastAsia"/>
                <w:szCs w:val="20"/>
              </w:rPr>
              <w:t>≤</w:t>
            </w:r>
            <w:proofErr w:type="spellStart"/>
            <w:r w:rsidRPr="00685B33">
              <w:rPr>
                <w:rFonts w:hint="eastAsia"/>
                <w:i/>
                <w:iCs/>
                <w:szCs w:val="20"/>
              </w:rPr>
              <w:t>d</w:t>
            </w:r>
            <w:r w:rsidRPr="00685B33">
              <w:rPr>
                <w:rFonts w:hint="eastAsia"/>
                <w:i/>
                <w:iCs/>
                <w:szCs w:val="20"/>
                <w:vertAlign w:val="subscript"/>
              </w:rPr>
              <w:t>n</w:t>
            </w:r>
            <w:proofErr w:type="spellEnd"/>
            <w:r w:rsidRPr="00685B33">
              <w:rPr>
                <w:rFonts w:hAnsi="宋体" w:hint="eastAsia"/>
                <w:szCs w:val="20"/>
              </w:rPr>
              <w:t>≤</w:t>
            </w:r>
            <w:r w:rsidRPr="00685B33">
              <w:rPr>
                <w:rFonts w:hint="eastAsia"/>
                <w:szCs w:val="20"/>
              </w:rPr>
              <w:t>1200</w:t>
            </w:r>
          </w:p>
        </w:tc>
      </w:tr>
    </w:tbl>
    <w:p w:rsidR="00877F7A" w:rsidRPr="00685B33" w:rsidRDefault="00877F7A" w:rsidP="00877F7A">
      <w:pPr>
        <w:pStyle w:val="aff7"/>
      </w:pPr>
    </w:p>
    <w:p w:rsidR="00877F7A" w:rsidRPr="00685B33" w:rsidRDefault="00877F7A" w:rsidP="00AD27F4">
      <w:pPr>
        <w:pStyle w:val="af7"/>
        <w:spacing w:beforeLines="0" w:after="156"/>
        <w:jc w:val="right"/>
      </w:pPr>
      <w:r w:rsidRPr="00685B33">
        <w:rPr>
          <w:rFonts w:hint="eastAsia"/>
        </w:rPr>
        <w:t>排水</w:t>
      </w:r>
      <w:r w:rsidRPr="00685B33">
        <w:t>管材的尺寸分组</w:t>
      </w:r>
      <w:r w:rsidRPr="00685B33">
        <w:rPr>
          <w:rFonts w:hint="eastAsia"/>
          <w:vertAlign w:val="superscript"/>
        </w:rPr>
        <w:t>a</w:t>
      </w:r>
      <w:r w:rsidRPr="00685B33">
        <w:rPr>
          <w:rFonts w:hint="eastAsia"/>
        </w:rPr>
        <w:t xml:space="preserve">                      </w:t>
      </w:r>
      <w:r w:rsidRPr="00685B33">
        <w:rPr>
          <w:rFonts w:ascii="宋体" w:eastAsia="宋体" w:hAnsi="宋体"/>
          <w:sz w:val="18"/>
          <w:szCs w:val="18"/>
        </w:rPr>
        <w:t>单位为毫米</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053"/>
        <w:gridCol w:w="2328"/>
        <w:gridCol w:w="3141"/>
      </w:tblGrid>
      <w:tr w:rsidR="00FD4A88" w:rsidRPr="00685B33" w:rsidTr="00AD27F4">
        <w:trPr>
          <w:jc w:val="center"/>
        </w:trPr>
        <w:tc>
          <w:tcPr>
            <w:tcW w:w="1791"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组号</w:t>
            </w:r>
          </w:p>
        </w:tc>
        <w:tc>
          <w:tcPr>
            <w:tcW w:w="1366"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1</w:t>
            </w:r>
          </w:p>
        </w:tc>
        <w:tc>
          <w:tcPr>
            <w:tcW w:w="1843"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2</w:t>
            </w:r>
          </w:p>
        </w:tc>
      </w:tr>
      <w:tr w:rsidR="00877F7A" w:rsidRPr="00685B33" w:rsidTr="00AD27F4">
        <w:trPr>
          <w:jc w:val="center"/>
        </w:trPr>
        <w:tc>
          <w:tcPr>
            <w:tcW w:w="1791" w:type="pct"/>
            <w:tcBorders>
              <w:top w:val="single" w:sz="8" w:space="0" w:color="auto"/>
            </w:tcBorders>
            <w:shd w:val="clear" w:color="auto" w:fill="auto"/>
            <w:vAlign w:val="center"/>
          </w:tcPr>
          <w:p w:rsidR="00877F7A" w:rsidRPr="00685B33" w:rsidRDefault="00877F7A" w:rsidP="00260028">
            <w:pPr>
              <w:pStyle w:val="affffff8"/>
            </w:pPr>
            <w:r w:rsidRPr="00685B33">
              <w:t>公称外径</w:t>
            </w:r>
            <w:r w:rsidRPr="00685B33">
              <w:t>/</w:t>
            </w:r>
            <w:r w:rsidRPr="00685B33">
              <w:rPr>
                <w:i/>
                <w:iCs/>
              </w:rPr>
              <w:t xml:space="preserve"> </w:t>
            </w:r>
            <w:proofErr w:type="spellStart"/>
            <w:r w:rsidRPr="00685B33">
              <w:rPr>
                <w:i/>
                <w:iCs/>
              </w:rPr>
              <w:t>d</w:t>
            </w:r>
            <w:r w:rsidRPr="00685B33">
              <w:rPr>
                <w:vertAlign w:val="subscript"/>
              </w:rPr>
              <w:t>n</w:t>
            </w:r>
            <w:proofErr w:type="spellEnd"/>
          </w:p>
        </w:tc>
        <w:tc>
          <w:tcPr>
            <w:tcW w:w="1366" w:type="pct"/>
            <w:tcBorders>
              <w:top w:val="single" w:sz="8" w:space="0" w:color="auto"/>
            </w:tcBorders>
            <w:shd w:val="clear" w:color="auto" w:fill="auto"/>
            <w:vAlign w:val="center"/>
          </w:tcPr>
          <w:p w:rsidR="00877F7A" w:rsidRPr="00685B33" w:rsidRDefault="00877F7A" w:rsidP="00260028">
            <w:pPr>
              <w:pStyle w:val="affffff8"/>
            </w:pPr>
            <w:r w:rsidRPr="00685B33">
              <w:t>＜</w:t>
            </w:r>
            <w:r w:rsidRPr="00685B33">
              <w:t>630</w:t>
            </w:r>
          </w:p>
        </w:tc>
        <w:tc>
          <w:tcPr>
            <w:tcW w:w="1843" w:type="pct"/>
            <w:tcBorders>
              <w:top w:val="single" w:sz="8" w:space="0" w:color="auto"/>
            </w:tcBorders>
            <w:shd w:val="clear" w:color="auto" w:fill="auto"/>
            <w:vAlign w:val="center"/>
          </w:tcPr>
          <w:p w:rsidR="00877F7A" w:rsidRPr="00685B33" w:rsidRDefault="00877F7A" w:rsidP="00260028">
            <w:pPr>
              <w:pStyle w:val="affffff8"/>
            </w:pPr>
            <w:r w:rsidRPr="00685B33">
              <w:rPr>
                <w:rFonts w:ascii="宋体" w:hAnsi="宋体"/>
              </w:rPr>
              <w:t>≥</w:t>
            </w:r>
            <w:r w:rsidRPr="00685B33">
              <w:t>630</w:t>
            </w:r>
          </w:p>
        </w:tc>
      </w:tr>
    </w:tbl>
    <w:p w:rsidR="00877F7A" w:rsidRPr="00685B33" w:rsidRDefault="00877F7A" w:rsidP="00877F7A">
      <w:pPr>
        <w:pStyle w:val="aff7"/>
      </w:pPr>
    </w:p>
    <w:p w:rsidR="00877F7A" w:rsidRPr="00685B33" w:rsidRDefault="00877F7A" w:rsidP="00AD27F4">
      <w:pPr>
        <w:pStyle w:val="af7"/>
        <w:spacing w:beforeLines="0" w:after="156"/>
      </w:pPr>
      <w:r w:rsidRPr="00685B33">
        <w:rPr>
          <w:rFonts w:hint="eastAsia"/>
        </w:rPr>
        <w:t>排水</w:t>
      </w:r>
      <w:r w:rsidRPr="00685B33">
        <w:t>管材的SDR分组</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053"/>
        <w:gridCol w:w="2328"/>
        <w:gridCol w:w="3141"/>
      </w:tblGrid>
      <w:tr w:rsidR="00FD4A88" w:rsidRPr="00685B33" w:rsidTr="00AD27F4">
        <w:trPr>
          <w:jc w:val="center"/>
        </w:trPr>
        <w:tc>
          <w:tcPr>
            <w:tcW w:w="1791"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组号</w:t>
            </w:r>
          </w:p>
        </w:tc>
        <w:tc>
          <w:tcPr>
            <w:tcW w:w="1366"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1</w:t>
            </w:r>
          </w:p>
        </w:tc>
        <w:tc>
          <w:tcPr>
            <w:tcW w:w="1843" w:type="pct"/>
            <w:tcBorders>
              <w:top w:val="single" w:sz="8" w:space="0" w:color="auto"/>
              <w:bottom w:val="single" w:sz="8" w:space="0" w:color="auto"/>
            </w:tcBorders>
            <w:shd w:val="clear" w:color="auto" w:fill="auto"/>
            <w:vAlign w:val="center"/>
          </w:tcPr>
          <w:p w:rsidR="00877F7A" w:rsidRPr="00685B33" w:rsidRDefault="00877F7A" w:rsidP="00260028">
            <w:pPr>
              <w:pStyle w:val="affffff8"/>
            </w:pPr>
            <w:r w:rsidRPr="00685B33">
              <w:t>2</w:t>
            </w:r>
          </w:p>
        </w:tc>
      </w:tr>
      <w:tr w:rsidR="00FD4A88" w:rsidRPr="00685B33" w:rsidTr="00AD27F4">
        <w:trPr>
          <w:jc w:val="center"/>
        </w:trPr>
        <w:tc>
          <w:tcPr>
            <w:tcW w:w="1791" w:type="pct"/>
            <w:tcBorders>
              <w:top w:val="single" w:sz="8" w:space="0" w:color="auto"/>
            </w:tcBorders>
            <w:shd w:val="clear" w:color="auto" w:fill="auto"/>
            <w:vAlign w:val="center"/>
          </w:tcPr>
          <w:p w:rsidR="00877F7A" w:rsidRPr="00685B33" w:rsidRDefault="00877F7A" w:rsidP="00260028">
            <w:pPr>
              <w:pStyle w:val="affffff8"/>
            </w:pPr>
            <w:r w:rsidRPr="00685B33">
              <w:t xml:space="preserve">SDR </w:t>
            </w:r>
          </w:p>
        </w:tc>
        <w:tc>
          <w:tcPr>
            <w:tcW w:w="1366" w:type="pct"/>
            <w:tcBorders>
              <w:top w:val="single" w:sz="8" w:space="0" w:color="auto"/>
            </w:tcBorders>
            <w:shd w:val="clear" w:color="auto" w:fill="auto"/>
            <w:vAlign w:val="center"/>
          </w:tcPr>
          <w:p w:rsidR="00877F7A" w:rsidRPr="00685B33" w:rsidRDefault="00877F7A" w:rsidP="00260028">
            <w:pPr>
              <w:pStyle w:val="affffff8"/>
            </w:pPr>
            <w:r w:rsidRPr="00685B33">
              <w:t>SDR13.6</w:t>
            </w:r>
            <w:r w:rsidRPr="00685B33">
              <w:t>、</w:t>
            </w:r>
            <w:r w:rsidRPr="00685B33">
              <w:t>SDR17</w:t>
            </w:r>
            <w:r w:rsidRPr="00685B33">
              <w:t>、</w:t>
            </w:r>
            <w:r w:rsidRPr="00685B33">
              <w:t>SDR21</w:t>
            </w:r>
          </w:p>
        </w:tc>
        <w:tc>
          <w:tcPr>
            <w:tcW w:w="1843" w:type="pct"/>
            <w:tcBorders>
              <w:top w:val="single" w:sz="8" w:space="0" w:color="auto"/>
            </w:tcBorders>
            <w:shd w:val="clear" w:color="auto" w:fill="auto"/>
            <w:vAlign w:val="center"/>
          </w:tcPr>
          <w:p w:rsidR="00877F7A" w:rsidRPr="00685B33" w:rsidRDefault="00877F7A" w:rsidP="00260028">
            <w:pPr>
              <w:pStyle w:val="affffff8"/>
            </w:pPr>
            <w:r w:rsidRPr="00685B33">
              <w:t>SDR26</w:t>
            </w:r>
            <w:r w:rsidRPr="00685B33">
              <w:t>、</w:t>
            </w:r>
            <w:r w:rsidRPr="00685B33">
              <w:t>SDR33</w:t>
            </w:r>
          </w:p>
        </w:tc>
      </w:tr>
    </w:tbl>
    <w:p w:rsidR="00877F7A" w:rsidRPr="00685B33" w:rsidRDefault="00877F7A" w:rsidP="00AD27F4">
      <w:pPr>
        <w:pStyle w:val="a5"/>
        <w:spacing w:beforeLines="0" w:after="156"/>
      </w:pPr>
      <w:r w:rsidRPr="00685B33">
        <w:rPr>
          <w:rFonts w:hint="eastAsia"/>
        </w:rPr>
        <w:t>定型检验</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w w:val="105"/>
          <w:szCs w:val="20"/>
        </w:rPr>
        <w:t>同一设备制造厂的同类型设备首次投产或原材料发生变动时，按表</w:t>
      </w:r>
      <w:r w:rsidR="00AF0E36" w:rsidRPr="00685B33">
        <w:rPr>
          <w:rFonts w:ascii="宋体" w:eastAsia="宋体" w:hAnsi="宋体" w:hint="eastAsia"/>
          <w:w w:val="105"/>
          <w:szCs w:val="20"/>
        </w:rPr>
        <w:t>17</w:t>
      </w:r>
      <w:r w:rsidRPr="00685B33">
        <w:rPr>
          <w:rFonts w:ascii="宋体" w:eastAsia="宋体" w:hAnsi="宋体" w:hint="eastAsia"/>
          <w:w w:val="105"/>
          <w:szCs w:val="20"/>
        </w:rPr>
        <w:t>、表</w:t>
      </w:r>
      <w:r w:rsidR="00AF0E36" w:rsidRPr="00685B33">
        <w:rPr>
          <w:rFonts w:ascii="宋体" w:eastAsia="宋体" w:hAnsi="宋体" w:hint="eastAsia"/>
          <w:w w:val="105"/>
          <w:szCs w:val="20"/>
        </w:rPr>
        <w:t>18</w:t>
      </w:r>
      <w:r w:rsidRPr="00685B33">
        <w:rPr>
          <w:rFonts w:ascii="宋体" w:eastAsia="宋体" w:hAnsi="宋体" w:hint="eastAsia"/>
          <w:w w:val="105"/>
          <w:szCs w:val="20"/>
        </w:rPr>
        <w:t>或表</w:t>
      </w:r>
      <w:r w:rsidR="00AF0E36" w:rsidRPr="00685B33">
        <w:rPr>
          <w:rFonts w:ascii="宋体" w:eastAsia="宋体" w:hAnsi="宋体" w:hint="eastAsia"/>
          <w:w w:val="105"/>
          <w:szCs w:val="20"/>
        </w:rPr>
        <w:t>19</w:t>
      </w:r>
      <w:r w:rsidRPr="00685B33">
        <w:rPr>
          <w:rFonts w:ascii="宋体" w:eastAsia="宋体" w:hAnsi="宋体" w:hint="eastAsia"/>
          <w:w w:val="105"/>
          <w:szCs w:val="20"/>
        </w:rPr>
        <w:t>规定选取每一尺寸组中任</w:t>
      </w:r>
      <w:proofErr w:type="gramStart"/>
      <w:r w:rsidRPr="00685B33">
        <w:rPr>
          <w:rFonts w:ascii="宋体" w:eastAsia="宋体" w:hAnsi="宋体" w:hint="eastAsia"/>
          <w:w w:val="105"/>
          <w:szCs w:val="20"/>
        </w:rPr>
        <w:t>一</w:t>
      </w:r>
      <w:proofErr w:type="gramEnd"/>
      <w:r w:rsidRPr="00685B33">
        <w:rPr>
          <w:rFonts w:ascii="宋体" w:eastAsia="宋体" w:hAnsi="宋体" w:hint="eastAsia"/>
          <w:w w:val="105"/>
          <w:szCs w:val="20"/>
        </w:rPr>
        <w:t>规格的管材进行定型检验。</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rPr>
        <w:t>定型检验项目为第6章规定的全部技术内容。</w:t>
      </w:r>
      <w:r w:rsidRPr="00685B33">
        <w:rPr>
          <w:rFonts w:ascii="宋体" w:eastAsia="宋体" w:hAnsi="宋体" w:hint="eastAsia"/>
          <w:w w:val="105"/>
          <w:szCs w:val="20"/>
        </w:rPr>
        <w:t>对</w:t>
      </w:r>
      <w:proofErr w:type="gramStart"/>
      <w:r w:rsidRPr="00685B33">
        <w:rPr>
          <w:rFonts w:ascii="宋体" w:eastAsia="宋体" w:hAnsi="宋体" w:hint="eastAsia"/>
          <w:w w:val="105"/>
          <w:szCs w:val="20"/>
        </w:rPr>
        <w:t>耐快速</w:t>
      </w:r>
      <w:proofErr w:type="gramEnd"/>
      <w:r w:rsidRPr="00685B33">
        <w:rPr>
          <w:rFonts w:ascii="宋体" w:eastAsia="宋体" w:hAnsi="宋体" w:hint="eastAsia"/>
          <w:w w:val="105"/>
          <w:szCs w:val="20"/>
        </w:rPr>
        <w:t>裂纹扩展选取生产厂的最大公称外径和最大壁厚的管材进行试验。</w:t>
      </w:r>
    </w:p>
    <w:p w:rsidR="00877F7A" w:rsidRPr="00685B33" w:rsidRDefault="00877F7A" w:rsidP="00AD27F4">
      <w:pPr>
        <w:pStyle w:val="a5"/>
        <w:spacing w:before="156" w:after="156"/>
      </w:pPr>
      <w:r w:rsidRPr="00685B33">
        <w:rPr>
          <w:rFonts w:hint="eastAsia"/>
        </w:rPr>
        <w:t>出厂检验</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管材需经生产厂质量检验部门检验合格，并附有合格证，方可出厂。</w:t>
      </w:r>
    </w:p>
    <w:p w:rsidR="00877F7A" w:rsidRPr="00050D28" w:rsidRDefault="00877F7A" w:rsidP="00877F7A">
      <w:pPr>
        <w:pStyle w:val="a6"/>
        <w:spacing w:beforeLines="0" w:before="156" w:afterLines="0" w:after="156"/>
        <w:rPr>
          <w:rFonts w:ascii="宋体" w:eastAsia="宋体" w:hAnsi="宋体"/>
        </w:rPr>
      </w:pPr>
      <w:r w:rsidRPr="00050D28">
        <w:rPr>
          <w:rFonts w:ascii="宋体" w:eastAsia="宋体" w:hAnsi="宋体" w:hint="eastAsia"/>
          <w:szCs w:val="20"/>
        </w:rPr>
        <w:lastRenderedPageBreak/>
        <w:t>给水、中水、燃气管材出厂检验项目至少应包括第6章中的颜色、外观、尺寸，表</w:t>
      </w:r>
      <w:r w:rsidR="00586510">
        <w:rPr>
          <w:rFonts w:ascii="宋体" w:eastAsia="宋体" w:hAnsi="宋体" w:hint="eastAsia"/>
          <w:szCs w:val="20"/>
        </w:rPr>
        <w:t>9</w:t>
      </w:r>
      <w:r w:rsidRPr="00050D28">
        <w:rPr>
          <w:rFonts w:ascii="宋体" w:eastAsia="宋体" w:hAnsi="宋体" w:hint="eastAsia"/>
          <w:szCs w:val="20"/>
        </w:rPr>
        <w:t>中的静液压强度（80 ℃，165 h）和断裂伸长率、表1</w:t>
      </w:r>
      <w:r w:rsidR="00586510">
        <w:rPr>
          <w:rFonts w:ascii="宋体" w:eastAsia="宋体" w:hAnsi="宋体" w:hint="eastAsia"/>
          <w:szCs w:val="20"/>
        </w:rPr>
        <w:t>2</w:t>
      </w:r>
      <w:r w:rsidRPr="00050D28">
        <w:rPr>
          <w:rFonts w:ascii="宋体" w:eastAsia="宋体" w:hAnsi="宋体" w:hint="eastAsia"/>
          <w:szCs w:val="20"/>
        </w:rPr>
        <w:t>中的</w:t>
      </w:r>
      <w:r w:rsidR="00050D28" w:rsidRPr="00050D28">
        <w:rPr>
          <w:rFonts w:ascii="宋体" w:eastAsia="宋体" w:hAnsi="宋体" w:hint="eastAsia"/>
          <w:szCs w:val="20"/>
        </w:rPr>
        <w:t>氧化诱导时间(热稳定性)</w:t>
      </w:r>
      <w:r w:rsidRPr="00050D28">
        <w:rPr>
          <w:rFonts w:ascii="宋体" w:eastAsia="宋体" w:hAnsi="宋体" w:hint="eastAsia"/>
          <w:szCs w:val="20"/>
        </w:rPr>
        <w:t>和熔体质量流动速率。</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szCs w:val="20"/>
        </w:rPr>
        <w:t>排水管材</w:t>
      </w:r>
      <w:r w:rsidRPr="00685B33">
        <w:rPr>
          <w:rFonts w:ascii="宋体" w:eastAsia="宋体" w:hAnsi="宋体"/>
        </w:rPr>
        <w:t>出厂检验项目为</w:t>
      </w:r>
      <w:r w:rsidRPr="00685B33">
        <w:rPr>
          <w:rFonts w:ascii="宋体" w:eastAsia="宋体" w:hAnsi="宋体" w:hint="eastAsia"/>
        </w:rPr>
        <w:t>颜色、外观、规格尺寸</w:t>
      </w:r>
      <w:r w:rsidRPr="00685B33">
        <w:rPr>
          <w:rFonts w:ascii="宋体" w:eastAsia="宋体" w:hAnsi="宋体"/>
        </w:rPr>
        <w:t>，以及</w:t>
      </w:r>
      <w:r w:rsidRPr="00685B33">
        <w:rPr>
          <w:rFonts w:ascii="宋体" w:eastAsia="宋体" w:hAnsi="宋体" w:hint="eastAsia"/>
        </w:rPr>
        <w:t>力学性能</w:t>
      </w:r>
      <w:r w:rsidRPr="00685B33">
        <w:rPr>
          <w:rFonts w:ascii="宋体" w:eastAsia="宋体" w:hAnsi="宋体"/>
        </w:rPr>
        <w:t>中</w:t>
      </w:r>
      <w:r w:rsidRPr="00685B33">
        <w:rPr>
          <w:rFonts w:ascii="宋体" w:eastAsia="宋体" w:hAnsi="宋体" w:hint="eastAsia"/>
        </w:rPr>
        <w:t>的</w:t>
      </w:r>
      <w:r w:rsidRPr="00685B33">
        <w:rPr>
          <w:rFonts w:ascii="宋体" w:eastAsia="宋体" w:hAnsi="宋体"/>
        </w:rPr>
        <w:t>环刚度、环柔性、拉伸屈服应力</w:t>
      </w:r>
      <w:r w:rsidRPr="00685B33">
        <w:rPr>
          <w:rFonts w:ascii="宋体" w:eastAsia="宋体" w:hAnsi="宋体" w:hint="eastAsia"/>
        </w:rPr>
        <w:t>、抗冲击性能</w:t>
      </w:r>
      <w:r w:rsidRPr="00685B33">
        <w:rPr>
          <w:rFonts w:ascii="宋体" w:eastAsia="宋体" w:hAnsi="宋体"/>
        </w:rPr>
        <w:t>。</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管材颜色、外观和尺寸</w:t>
      </w:r>
      <w:proofErr w:type="gramStart"/>
      <w:r w:rsidRPr="00685B33">
        <w:rPr>
          <w:rFonts w:ascii="宋体" w:eastAsia="宋体" w:hAnsi="宋体" w:hint="eastAsia"/>
          <w:szCs w:val="20"/>
        </w:rPr>
        <w:t>检验按</w:t>
      </w:r>
      <w:proofErr w:type="gramEnd"/>
      <w:r w:rsidRPr="00685B33">
        <w:rPr>
          <w:rFonts w:ascii="宋体" w:eastAsia="宋体" w:hAnsi="宋体" w:hint="eastAsia"/>
          <w:szCs w:val="20"/>
        </w:rPr>
        <w:t>GB/T 2828.1规定采用正常检验一次抽样方案,</w:t>
      </w:r>
      <w:proofErr w:type="gramStart"/>
      <w:r w:rsidRPr="00685B33">
        <w:rPr>
          <w:rFonts w:ascii="宋体" w:eastAsia="宋体" w:hAnsi="宋体" w:hint="eastAsia"/>
          <w:szCs w:val="20"/>
        </w:rPr>
        <w:t>取一般</w:t>
      </w:r>
      <w:proofErr w:type="gramEnd"/>
      <w:r w:rsidRPr="00685B33">
        <w:rPr>
          <w:rFonts w:ascii="宋体" w:eastAsia="宋体" w:hAnsi="宋体" w:hint="eastAsia"/>
          <w:szCs w:val="20"/>
        </w:rPr>
        <w:t>检验水平Ⅰ,接收质量限（AQL）2.5，抽样方案见表</w:t>
      </w:r>
      <w:r w:rsidR="00AF0E36" w:rsidRPr="00685B33">
        <w:rPr>
          <w:rFonts w:ascii="宋体" w:eastAsia="宋体" w:hAnsi="宋体" w:hint="eastAsia"/>
          <w:szCs w:val="20"/>
        </w:rPr>
        <w:t>20</w:t>
      </w:r>
      <w:r w:rsidRPr="00685B33">
        <w:rPr>
          <w:rFonts w:ascii="宋体" w:eastAsia="宋体" w:hAnsi="宋体" w:hint="eastAsia"/>
          <w:szCs w:val="20"/>
        </w:rPr>
        <w:t>。</w:t>
      </w:r>
    </w:p>
    <w:p w:rsidR="00877F7A" w:rsidRPr="00685B33" w:rsidRDefault="00877F7A" w:rsidP="00AD27F4">
      <w:pPr>
        <w:pStyle w:val="af7"/>
        <w:wordWrap w:val="0"/>
        <w:spacing w:before="156" w:after="156"/>
        <w:jc w:val="right"/>
        <w:rPr>
          <w:rFonts w:ascii="宋体" w:eastAsia="宋体" w:hAnsi="宋体"/>
          <w:sz w:val="18"/>
          <w:szCs w:val="18"/>
        </w:rPr>
      </w:pPr>
      <w:r w:rsidRPr="00685B33">
        <w:rPr>
          <w:rFonts w:hint="eastAsia"/>
          <w:szCs w:val="21"/>
        </w:rPr>
        <w:t xml:space="preserve">管材抽样方案                         </w:t>
      </w:r>
      <w:r w:rsidRPr="00685B33">
        <w:rPr>
          <w:rFonts w:ascii="宋体" w:eastAsia="宋体" w:hAnsi="宋体" w:hint="eastAsia"/>
          <w:sz w:val="18"/>
          <w:szCs w:val="18"/>
        </w:rPr>
        <w:t>单位为根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88"/>
        <w:gridCol w:w="1953"/>
        <w:gridCol w:w="2811"/>
      </w:tblGrid>
      <w:tr w:rsidR="00FD4A88" w:rsidRPr="00685B33" w:rsidTr="00AD27F4">
        <w:tc>
          <w:tcPr>
            <w:tcW w:w="1097" w:type="pct"/>
          </w:tcPr>
          <w:p w:rsidR="00877F7A" w:rsidRPr="00685B33" w:rsidRDefault="00877F7A" w:rsidP="00260028">
            <w:pPr>
              <w:pStyle w:val="affffff8"/>
            </w:pPr>
            <w:r w:rsidRPr="00685B33">
              <w:rPr>
                <w:rFonts w:hint="eastAsia"/>
              </w:rPr>
              <w:t>批量范围</w:t>
            </w:r>
          </w:p>
          <w:p w:rsidR="00877F7A" w:rsidRPr="00685B33" w:rsidRDefault="00877F7A" w:rsidP="00260028">
            <w:pPr>
              <w:pStyle w:val="affffff8"/>
              <w:rPr>
                <w:i/>
                <w:iCs/>
              </w:rPr>
            </w:pPr>
            <w:r w:rsidRPr="00685B33">
              <w:rPr>
                <w:rFonts w:hint="eastAsia"/>
                <w:i/>
                <w:iCs/>
              </w:rPr>
              <w:t>N</w:t>
            </w:r>
          </w:p>
        </w:tc>
        <w:tc>
          <w:tcPr>
            <w:tcW w:w="1108" w:type="pct"/>
          </w:tcPr>
          <w:p w:rsidR="00877F7A" w:rsidRPr="00685B33" w:rsidRDefault="00877F7A" w:rsidP="00260028">
            <w:pPr>
              <w:pStyle w:val="affffff8"/>
            </w:pPr>
            <w:r w:rsidRPr="00685B33">
              <w:rPr>
                <w:rFonts w:hint="eastAsia"/>
              </w:rPr>
              <w:t>样本大小</w:t>
            </w:r>
          </w:p>
          <w:p w:rsidR="00877F7A" w:rsidRPr="00685B33" w:rsidRDefault="00877F7A" w:rsidP="00260028">
            <w:pPr>
              <w:pStyle w:val="affffff8"/>
            </w:pPr>
            <w:r w:rsidRPr="00685B33">
              <w:rPr>
                <w:rFonts w:hint="eastAsia"/>
              </w:rPr>
              <w:t>n</w:t>
            </w:r>
          </w:p>
        </w:tc>
        <w:tc>
          <w:tcPr>
            <w:tcW w:w="1146" w:type="pct"/>
          </w:tcPr>
          <w:p w:rsidR="00877F7A" w:rsidRPr="00685B33" w:rsidRDefault="00877F7A" w:rsidP="00260028">
            <w:pPr>
              <w:pStyle w:val="affffff8"/>
            </w:pPr>
            <w:r w:rsidRPr="00685B33">
              <w:rPr>
                <w:rFonts w:hint="eastAsia"/>
              </w:rPr>
              <w:t>合格判定数</w:t>
            </w:r>
          </w:p>
          <w:p w:rsidR="00877F7A" w:rsidRPr="00685B33" w:rsidRDefault="00877F7A" w:rsidP="00260028">
            <w:pPr>
              <w:pStyle w:val="affffff8"/>
            </w:pPr>
            <w:r w:rsidRPr="00685B33">
              <w:rPr>
                <w:rFonts w:hint="eastAsia"/>
                <w:i/>
                <w:iCs/>
              </w:rPr>
              <w:t>A</w:t>
            </w:r>
            <w:r w:rsidRPr="00685B33">
              <w:rPr>
                <w:rFonts w:hint="eastAsia"/>
                <w:vertAlign w:val="subscript"/>
              </w:rPr>
              <w:t>c</w:t>
            </w:r>
          </w:p>
        </w:tc>
        <w:tc>
          <w:tcPr>
            <w:tcW w:w="1650" w:type="pct"/>
          </w:tcPr>
          <w:p w:rsidR="00877F7A" w:rsidRPr="00685B33" w:rsidRDefault="00877F7A" w:rsidP="00260028">
            <w:pPr>
              <w:pStyle w:val="affffff8"/>
            </w:pPr>
            <w:r w:rsidRPr="00685B33">
              <w:rPr>
                <w:rFonts w:hint="eastAsia"/>
              </w:rPr>
              <w:t>不合格判定数</w:t>
            </w:r>
          </w:p>
          <w:p w:rsidR="00877F7A" w:rsidRPr="00685B33" w:rsidRDefault="00877F7A" w:rsidP="00260028">
            <w:pPr>
              <w:pStyle w:val="affffff8"/>
            </w:pPr>
            <w:proofErr w:type="spellStart"/>
            <w:r w:rsidRPr="00685B33">
              <w:rPr>
                <w:rFonts w:hint="eastAsia"/>
                <w:i/>
                <w:iCs/>
              </w:rPr>
              <w:t>R</w:t>
            </w:r>
            <w:r w:rsidRPr="00685B33">
              <w:rPr>
                <w:rFonts w:hint="eastAsia"/>
                <w:vertAlign w:val="subscript"/>
              </w:rPr>
              <w:t>c</w:t>
            </w:r>
            <w:proofErr w:type="spellEnd"/>
          </w:p>
        </w:tc>
      </w:tr>
      <w:tr w:rsidR="00877F7A" w:rsidRPr="00685B33" w:rsidTr="00AD27F4">
        <w:tc>
          <w:tcPr>
            <w:tcW w:w="1097" w:type="pct"/>
          </w:tcPr>
          <w:p w:rsidR="00877F7A" w:rsidRPr="00685B33" w:rsidRDefault="00877F7A" w:rsidP="00260028">
            <w:pPr>
              <w:pStyle w:val="affffff8"/>
            </w:pPr>
            <w:r w:rsidRPr="00685B33">
              <w:rPr>
                <w:rFonts w:hAnsi="宋体" w:hint="eastAsia"/>
              </w:rPr>
              <w:t>≤</w:t>
            </w:r>
            <w:r w:rsidRPr="00685B33">
              <w:rPr>
                <w:rFonts w:hint="eastAsia"/>
              </w:rPr>
              <w:t>150</w:t>
            </w:r>
          </w:p>
          <w:p w:rsidR="00877F7A" w:rsidRPr="00685B33" w:rsidRDefault="00877F7A" w:rsidP="00260028">
            <w:pPr>
              <w:pStyle w:val="affffff8"/>
            </w:pPr>
            <w:r w:rsidRPr="00685B33">
              <w:rPr>
                <w:rFonts w:hint="eastAsia"/>
              </w:rPr>
              <w:t>151</w:t>
            </w:r>
            <w:r w:rsidRPr="00685B33">
              <w:rPr>
                <w:rFonts w:hint="eastAsia"/>
              </w:rPr>
              <w:t>～</w:t>
            </w:r>
            <w:r w:rsidRPr="00685B33">
              <w:rPr>
                <w:rFonts w:hint="eastAsia"/>
              </w:rPr>
              <w:t>280</w:t>
            </w:r>
          </w:p>
          <w:p w:rsidR="00877F7A" w:rsidRPr="00685B33" w:rsidRDefault="00877F7A" w:rsidP="00260028">
            <w:pPr>
              <w:pStyle w:val="affffff8"/>
            </w:pPr>
            <w:r w:rsidRPr="00685B33">
              <w:rPr>
                <w:rFonts w:hint="eastAsia"/>
              </w:rPr>
              <w:t>281</w:t>
            </w:r>
            <w:r w:rsidRPr="00685B33">
              <w:rPr>
                <w:rFonts w:hint="eastAsia"/>
              </w:rPr>
              <w:t>～</w:t>
            </w:r>
            <w:r w:rsidRPr="00685B33">
              <w:rPr>
                <w:rFonts w:hint="eastAsia"/>
              </w:rPr>
              <w:t>500</w:t>
            </w:r>
          </w:p>
          <w:p w:rsidR="00877F7A" w:rsidRPr="00685B33" w:rsidRDefault="00877F7A" w:rsidP="00260028">
            <w:pPr>
              <w:pStyle w:val="affffff8"/>
            </w:pPr>
            <w:r w:rsidRPr="00685B33">
              <w:rPr>
                <w:rFonts w:hint="eastAsia"/>
              </w:rPr>
              <w:t>501</w:t>
            </w:r>
            <w:r w:rsidRPr="00685B33">
              <w:rPr>
                <w:rFonts w:hint="eastAsia"/>
              </w:rPr>
              <w:t>～</w:t>
            </w:r>
            <w:r w:rsidRPr="00685B33">
              <w:rPr>
                <w:rFonts w:hint="eastAsia"/>
              </w:rPr>
              <w:t>1 200</w:t>
            </w:r>
          </w:p>
          <w:p w:rsidR="00877F7A" w:rsidRPr="00685B33" w:rsidRDefault="00877F7A" w:rsidP="00260028">
            <w:pPr>
              <w:pStyle w:val="affffff8"/>
            </w:pPr>
            <w:r w:rsidRPr="00685B33">
              <w:rPr>
                <w:rFonts w:hint="eastAsia"/>
              </w:rPr>
              <w:t>1 201</w:t>
            </w:r>
            <w:r w:rsidRPr="00685B33">
              <w:rPr>
                <w:rFonts w:hint="eastAsia"/>
              </w:rPr>
              <w:t>～</w:t>
            </w:r>
            <w:r w:rsidRPr="00685B33">
              <w:rPr>
                <w:rFonts w:hint="eastAsia"/>
              </w:rPr>
              <w:t>3 200</w:t>
            </w:r>
          </w:p>
          <w:p w:rsidR="00877F7A" w:rsidRPr="00685B33" w:rsidRDefault="00877F7A" w:rsidP="00260028">
            <w:pPr>
              <w:pStyle w:val="affffff8"/>
            </w:pPr>
            <w:r w:rsidRPr="00685B33">
              <w:rPr>
                <w:rFonts w:hint="eastAsia"/>
              </w:rPr>
              <w:t>3 201</w:t>
            </w:r>
            <w:r w:rsidRPr="00685B33">
              <w:rPr>
                <w:rFonts w:hint="eastAsia"/>
              </w:rPr>
              <w:t>～</w:t>
            </w:r>
            <w:r w:rsidRPr="00685B33">
              <w:rPr>
                <w:rFonts w:hint="eastAsia"/>
              </w:rPr>
              <w:t>10 000</w:t>
            </w:r>
          </w:p>
        </w:tc>
        <w:tc>
          <w:tcPr>
            <w:tcW w:w="1108" w:type="pct"/>
          </w:tcPr>
          <w:p w:rsidR="00877F7A" w:rsidRPr="00685B33" w:rsidRDefault="00877F7A" w:rsidP="00260028">
            <w:pPr>
              <w:pStyle w:val="affffff8"/>
            </w:pPr>
            <w:r w:rsidRPr="00685B33">
              <w:rPr>
                <w:rFonts w:hint="eastAsia"/>
              </w:rPr>
              <w:t>8</w:t>
            </w:r>
          </w:p>
          <w:p w:rsidR="00877F7A" w:rsidRPr="00685B33" w:rsidRDefault="00877F7A" w:rsidP="00260028">
            <w:pPr>
              <w:pStyle w:val="affffff8"/>
            </w:pPr>
            <w:r w:rsidRPr="00685B33">
              <w:rPr>
                <w:rFonts w:hint="eastAsia"/>
              </w:rPr>
              <w:t>13</w:t>
            </w:r>
          </w:p>
          <w:p w:rsidR="00877F7A" w:rsidRPr="00685B33" w:rsidRDefault="00877F7A" w:rsidP="00260028">
            <w:pPr>
              <w:pStyle w:val="affffff8"/>
            </w:pPr>
            <w:r w:rsidRPr="00685B33">
              <w:rPr>
                <w:rFonts w:hint="eastAsia"/>
              </w:rPr>
              <w:t>20</w:t>
            </w:r>
          </w:p>
          <w:p w:rsidR="00877F7A" w:rsidRPr="00685B33" w:rsidRDefault="00877F7A" w:rsidP="00260028">
            <w:pPr>
              <w:pStyle w:val="affffff8"/>
            </w:pPr>
            <w:r w:rsidRPr="00685B33">
              <w:rPr>
                <w:rFonts w:hint="eastAsia"/>
              </w:rPr>
              <w:t>32</w:t>
            </w:r>
          </w:p>
          <w:p w:rsidR="00877F7A" w:rsidRPr="00685B33" w:rsidRDefault="00877F7A" w:rsidP="00260028">
            <w:pPr>
              <w:pStyle w:val="affffff8"/>
            </w:pPr>
            <w:r w:rsidRPr="00685B33">
              <w:rPr>
                <w:rFonts w:hint="eastAsia"/>
              </w:rPr>
              <w:t>50</w:t>
            </w:r>
          </w:p>
          <w:p w:rsidR="00877F7A" w:rsidRPr="00685B33" w:rsidRDefault="00877F7A" w:rsidP="00260028">
            <w:pPr>
              <w:pStyle w:val="affffff8"/>
            </w:pPr>
            <w:r w:rsidRPr="00685B33">
              <w:rPr>
                <w:rFonts w:hint="eastAsia"/>
              </w:rPr>
              <w:t>80</w:t>
            </w:r>
          </w:p>
        </w:tc>
        <w:tc>
          <w:tcPr>
            <w:tcW w:w="1146" w:type="pct"/>
          </w:tcPr>
          <w:p w:rsidR="00877F7A" w:rsidRPr="00685B33" w:rsidRDefault="00877F7A" w:rsidP="00260028">
            <w:pPr>
              <w:pStyle w:val="affffff8"/>
            </w:pPr>
            <w:r w:rsidRPr="00685B33">
              <w:rPr>
                <w:rFonts w:hint="eastAsia"/>
              </w:rPr>
              <w:t>0</w:t>
            </w:r>
          </w:p>
          <w:p w:rsidR="00877F7A" w:rsidRPr="00685B33" w:rsidRDefault="00877F7A" w:rsidP="00260028">
            <w:pPr>
              <w:pStyle w:val="affffff8"/>
            </w:pPr>
            <w:r w:rsidRPr="00685B33">
              <w:rPr>
                <w:rFonts w:hint="eastAsia"/>
              </w:rPr>
              <w:t>1</w:t>
            </w:r>
          </w:p>
          <w:p w:rsidR="00877F7A" w:rsidRPr="00685B33" w:rsidRDefault="00877F7A" w:rsidP="00260028">
            <w:pPr>
              <w:pStyle w:val="affffff8"/>
            </w:pPr>
            <w:r w:rsidRPr="00685B33">
              <w:rPr>
                <w:rFonts w:hint="eastAsia"/>
              </w:rPr>
              <w:t>1</w:t>
            </w:r>
          </w:p>
          <w:p w:rsidR="00877F7A" w:rsidRPr="00685B33" w:rsidRDefault="00877F7A" w:rsidP="00260028">
            <w:pPr>
              <w:pStyle w:val="affffff8"/>
            </w:pPr>
            <w:r w:rsidRPr="00685B33">
              <w:rPr>
                <w:rFonts w:hint="eastAsia"/>
              </w:rPr>
              <w:t>2</w:t>
            </w:r>
          </w:p>
          <w:p w:rsidR="00877F7A" w:rsidRPr="00685B33" w:rsidRDefault="00877F7A" w:rsidP="00260028">
            <w:pPr>
              <w:pStyle w:val="affffff8"/>
            </w:pPr>
            <w:r w:rsidRPr="00685B33">
              <w:rPr>
                <w:rFonts w:hint="eastAsia"/>
              </w:rPr>
              <w:t>3</w:t>
            </w:r>
          </w:p>
          <w:p w:rsidR="00877F7A" w:rsidRPr="00685B33" w:rsidRDefault="00877F7A" w:rsidP="00260028">
            <w:pPr>
              <w:pStyle w:val="affffff8"/>
            </w:pPr>
            <w:r w:rsidRPr="00685B33">
              <w:rPr>
                <w:rFonts w:hint="eastAsia"/>
              </w:rPr>
              <w:t>5</w:t>
            </w:r>
          </w:p>
        </w:tc>
        <w:tc>
          <w:tcPr>
            <w:tcW w:w="1650" w:type="pct"/>
          </w:tcPr>
          <w:p w:rsidR="00877F7A" w:rsidRPr="00685B33" w:rsidRDefault="00877F7A" w:rsidP="00260028">
            <w:pPr>
              <w:pStyle w:val="affffff8"/>
            </w:pPr>
            <w:r w:rsidRPr="00685B33">
              <w:rPr>
                <w:rFonts w:hint="eastAsia"/>
              </w:rPr>
              <w:t>1</w:t>
            </w:r>
          </w:p>
          <w:p w:rsidR="00877F7A" w:rsidRPr="00685B33" w:rsidRDefault="00877F7A" w:rsidP="00260028">
            <w:pPr>
              <w:pStyle w:val="affffff8"/>
            </w:pPr>
            <w:r w:rsidRPr="00685B33">
              <w:rPr>
                <w:rFonts w:hint="eastAsia"/>
              </w:rPr>
              <w:t>2</w:t>
            </w:r>
          </w:p>
          <w:p w:rsidR="00877F7A" w:rsidRPr="00685B33" w:rsidRDefault="00877F7A" w:rsidP="00260028">
            <w:pPr>
              <w:pStyle w:val="affffff8"/>
            </w:pPr>
            <w:r w:rsidRPr="00685B33">
              <w:rPr>
                <w:rFonts w:hint="eastAsia"/>
              </w:rPr>
              <w:t>2</w:t>
            </w:r>
          </w:p>
          <w:p w:rsidR="00877F7A" w:rsidRPr="00685B33" w:rsidRDefault="00877F7A" w:rsidP="00260028">
            <w:pPr>
              <w:pStyle w:val="affffff8"/>
            </w:pPr>
            <w:r w:rsidRPr="00685B33">
              <w:rPr>
                <w:rFonts w:hint="eastAsia"/>
              </w:rPr>
              <w:t>3</w:t>
            </w:r>
          </w:p>
          <w:p w:rsidR="00877F7A" w:rsidRPr="00685B33" w:rsidRDefault="00877F7A" w:rsidP="00260028">
            <w:pPr>
              <w:pStyle w:val="affffff8"/>
            </w:pPr>
            <w:r w:rsidRPr="00685B33">
              <w:rPr>
                <w:rFonts w:hint="eastAsia"/>
              </w:rPr>
              <w:t>4</w:t>
            </w:r>
          </w:p>
          <w:p w:rsidR="00877F7A" w:rsidRPr="00685B33" w:rsidRDefault="00877F7A" w:rsidP="00260028">
            <w:pPr>
              <w:pStyle w:val="affffff8"/>
            </w:pPr>
            <w:r w:rsidRPr="00685B33">
              <w:rPr>
                <w:rFonts w:hint="eastAsia"/>
              </w:rPr>
              <w:t>6</w:t>
            </w:r>
          </w:p>
        </w:tc>
      </w:tr>
    </w:tbl>
    <w:p w:rsidR="00877F7A" w:rsidRPr="00685B33" w:rsidRDefault="00877F7A" w:rsidP="00877F7A">
      <w:pPr>
        <w:pStyle w:val="aff7"/>
        <w:jc w:val="center"/>
      </w:pP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在颜色、外观和尺寸检验合格的产品中抽取试样。</w:t>
      </w:r>
    </w:p>
    <w:p w:rsidR="00877F7A" w:rsidRPr="00685B33" w:rsidRDefault="00877F7A" w:rsidP="00877F7A">
      <w:pPr>
        <w:pStyle w:val="ac"/>
        <w:numPr>
          <w:ilvl w:val="0"/>
          <w:numId w:val="0"/>
        </w:numPr>
        <w:ind w:left="425"/>
      </w:pPr>
      <w:r w:rsidRPr="00685B33">
        <w:rPr>
          <w:rFonts w:hint="eastAsia"/>
        </w:rPr>
        <w:t>——给水、中水、燃气管材进行静液压强度（80 ℃，165 h）、断裂伸长率、</w:t>
      </w:r>
      <w:r w:rsidRPr="00685B33">
        <w:rPr>
          <w:rFonts w:cs="宋体" w:hint="eastAsia"/>
          <w:szCs w:val="21"/>
        </w:rPr>
        <w:t>氧化诱导时间</w:t>
      </w:r>
      <w:r w:rsidRPr="00685B33">
        <w:rPr>
          <w:rFonts w:cs="TimesNewRomanPSMT"/>
          <w:szCs w:val="21"/>
        </w:rPr>
        <w:t>(</w:t>
      </w:r>
      <w:r w:rsidRPr="00685B33">
        <w:rPr>
          <w:rFonts w:cs="宋体" w:hint="eastAsia"/>
          <w:szCs w:val="21"/>
        </w:rPr>
        <w:t>热稳定性</w:t>
      </w:r>
      <w:r w:rsidRPr="00685B33">
        <w:rPr>
          <w:rFonts w:cs="TimesNewRomanPSMT"/>
          <w:szCs w:val="21"/>
        </w:rPr>
        <w:t>)</w:t>
      </w:r>
      <w:r w:rsidRPr="00685B33">
        <w:rPr>
          <w:rFonts w:hint="eastAsia"/>
        </w:rPr>
        <w:t>和熔体质量流动速率试验。其中静液压强度（80 ℃，165 h）试样数量为1个。</w:t>
      </w:r>
      <w:r w:rsidRPr="00685B33">
        <w:rPr>
          <w:rFonts w:cs="宋体" w:hint="eastAsia"/>
          <w:szCs w:val="21"/>
        </w:rPr>
        <w:t>氧化诱导时间</w:t>
      </w:r>
      <w:r w:rsidRPr="00685B33">
        <w:rPr>
          <w:rFonts w:cs="TimesNewRomanPSMT"/>
          <w:szCs w:val="21"/>
        </w:rPr>
        <w:t>(</w:t>
      </w:r>
      <w:r w:rsidRPr="00685B33">
        <w:rPr>
          <w:rFonts w:cs="宋体" w:hint="eastAsia"/>
          <w:szCs w:val="21"/>
        </w:rPr>
        <w:t>热稳定性</w:t>
      </w:r>
      <w:r w:rsidRPr="00685B33">
        <w:rPr>
          <w:rFonts w:cs="TimesNewRomanPSMT"/>
          <w:szCs w:val="21"/>
        </w:rPr>
        <w:t>)</w:t>
      </w:r>
      <w:r w:rsidRPr="00685B33">
        <w:rPr>
          <w:rFonts w:cs="宋体" w:hint="eastAsia"/>
          <w:szCs w:val="21"/>
        </w:rPr>
        <w:t>从试样内表面取样，试样</w:t>
      </w:r>
      <w:r w:rsidRPr="00685B33">
        <w:rPr>
          <w:rFonts w:hint="eastAsia"/>
        </w:rPr>
        <w:t>数量为</w:t>
      </w:r>
      <w:r w:rsidRPr="00685B33">
        <w:t>1</w:t>
      </w:r>
      <w:r w:rsidRPr="00685B33">
        <w:rPr>
          <w:rFonts w:hint="eastAsia"/>
        </w:rPr>
        <w:t>个。</w:t>
      </w:r>
    </w:p>
    <w:p w:rsidR="00877F7A" w:rsidRPr="00685B33" w:rsidRDefault="00877F7A" w:rsidP="00877F7A">
      <w:pPr>
        <w:pStyle w:val="ac"/>
      </w:pPr>
      <w:r w:rsidRPr="00685B33">
        <w:rPr>
          <w:rFonts w:hint="eastAsia"/>
        </w:rPr>
        <w:t>排水管材</w:t>
      </w:r>
      <w:r w:rsidRPr="00685B33">
        <w:t>随</w:t>
      </w:r>
      <w:r w:rsidRPr="00685B33">
        <w:rPr>
          <w:rFonts w:hint="eastAsia"/>
        </w:rPr>
        <w:t>机</w:t>
      </w:r>
      <w:r w:rsidRPr="00685B33">
        <w:t>抽取一根样品进行环刚度、环柔性、拉伸屈服应力</w:t>
      </w:r>
      <w:r w:rsidRPr="00685B33">
        <w:rPr>
          <w:rFonts w:hint="eastAsia"/>
        </w:rPr>
        <w:t>、抗冲击性能试验</w:t>
      </w:r>
      <w:r w:rsidRPr="00685B33">
        <w:t>。</w:t>
      </w:r>
    </w:p>
    <w:p w:rsidR="00877F7A" w:rsidRPr="00685B33" w:rsidRDefault="00877F7A" w:rsidP="00AD27F4">
      <w:pPr>
        <w:pStyle w:val="a5"/>
        <w:spacing w:before="156" w:after="156"/>
      </w:pPr>
      <w:r w:rsidRPr="00685B33">
        <w:rPr>
          <w:rFonts w:hint="eastAsia"/>
        </w:rPr>
        <w:t>型式检验</w:t>
      </w:r>
    </w:p>
    <w:p w:rsidR="00877F7A" w:rsidRPr="00685B33" w:rsidRDefault="00877F7A" w:rsidP="00877F7A">
      <w:pPr>
        <w:pStyle w:val="a6"/>
        <w:spacing w:before="156" w:after="156"/>
        <w:rPr>
          <w:rFonts w:ascii="宋体" w:eastAsia="宋体" w:hAnsi="宋体"/>
          <w:szCs w:val="20"/>
        </w:rPr>
      </w:pPr>
      <w:r w:rsidRPr="00685B33">
        <w:rPr>
          <w:rFonts w:ascii="宋体" w:eastAsia="宋体" w:hAnsi="宋体" w:hint="eastAsia"/>
          <w:szCs w:val="20"/>
        </w:rPr>
        <w:t>给水、中水、燃气管材型式检验项目包括颜色、外观和尺寸，及6.4节[除表</w:t>
      </w:r>
      <w:r w:rsidR="00D126E7" w:rsidRPr="00685B33">
        <w:rPr>
          <w:rFonts w:ascii="宋体" w:eastAsia="宋体" w:hAnsi="宋体" w:hint="eastAsia"/>
          <w:szCs w:val="20"/>
        </w:rPr>
        <w:t>9</w:t>
      </w:r>
      <w:r w:rsidRPr="00685B33">
        <w:rPr>
          <w:rFonts w:ascii="宋体" w:eastAsia="宋体" w:hAnsi="宋体" w:hint="eastAsia"/>
          <w:szCs w:val="20"/>
        </w:rPr>
        <w:t>中静液压强度（80 ℃，165 h）和</w:t>
      </w:r>
      <w:proofErr w:type="gramStart"/>
      <w:r w:rsidRPr="00685B33">
        <w:rPr>
          <w:rFonts w:ascii="宋体" w:eastAsia="宋体" w:hAnsi="宋体" w:hint="eastAsia"/>
          <w:szCs w:val="20"/>
        </w:rPr>
        <w:t>耐快速</w:t>
      </w:r>
      <w:proofErr w:type="gramEnd"/>
      <w:r w:rsidRPr="00685B33">
        <w:rPr>
          <w:rFonts w:ascii="宋体" w:eastAsia="宋体" w:hAnsi="宋体" w:hint="eastAsia"/>
          <w:szCs w:val="20"/>
        </w:rPr>
        <w:t>裂纹扩展以外]、6.5、6.6节中规定的技术要求。排水管材型式检验项目为第6章规定的对排水管材的技术要求。</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szCs w:val="20"/>
        </w:rPr>
        <w:t>按表</w:t>
      </w:r>
      <w:r w:rsidR="00D126E7" w:rsidRPr="00685B33">
        <w:rPr>
          <w:rFonts w:ascii="宋体" w:eastAsia="宋体" w:hAnsi="宋体" w:hint="eastAsia"/>
          <w:szCs w:val="20"/>
        </w:rPr>
        <w:t>17</w:t>
      </w:r>
      <w:r w:rsidRPr="00685B33">
        <w:rPr>
          <w:rFonts w:ascii="宋体" w:eastAsia="宋体" w:hAnsi="宋体" w:hint="eastAsia"/>
          <w:szCs w:val="20"/>
        </w:rPr>
        <w:t>、表</w:t>
      </w:r>
      <w:r w:rsidR="00D126E7" w:rsidRPr="00685B33">
        <w:rPr>
          <w:rFonts w:ascii="宋体" w:eastAsia="宋体" w:hAnsi="宋体" w:hint="eastAsia"/>
          <w:szCs w:val="20"/>
        </w:rPr>
        <w:t>18</w:t>
      </w:r>
      <w:r w:rsidRPr="00685B33">
        <w:rPr>
          <w:rFonts w:ascii="宋体" w:eastAsia="宋体" w:hAnsi="宋体" w:hint="eastAsia"/>
          <w:szCs w:val="20"/>
        </w:rPr>
        <w:t>或表</w:t>
      </w:r>
      <w:r w:rsidR="00D126E7" w:rsidRPr="00685B33">
        <w:rPr>
          <w:rFonts w:ascii="宋体" w:eastAsia="宋体" w:hAnsi="宋体" w:hint="eastAsia"/>
          <w:szCs w:val="20"/>
        </w:rPr>
        <w:t>19</w:t>
      </w:r>
      <w:r w:rsidRPr="00685B33">
        <w:rPr>
          <w:rFonts w:ascii="宋体" w:eastAsia="宋体" w:hAnsi="宋体" w:hint="eastAsia"/>
          <w:szCs w:val="20"/>
        </w:rPr>
        <w:t>的尺寸规格分组，每个尺寸组选取任</w:t>
      </w:r>
      <w:proofErr w:type="gramStart"/>
      <w:r w:rsidRPr="00685B33">
        <w:rPr>
          <w:rFonts w:ascii="宋体" w:eastAsia="宋体" w:hAnsi="宋体" w:hint="eastAsia"/>
          <w:szCs w:val="20"/>
        </w:rPr>
        <w:t>一</w:t>
      </w:r>
      <w:proofErr w:type="gramEnd"/>
      <w:r w:rsidRPr="00685B33">
        <w:rPr>
          <w:rFonts w:ascii="宋体" w:eastAsia="宋体" w:hAnsi="宋体" w:hint="eastAsia"/>
          <w:szCs w:val="20"/>
        </w:rPr>
        <w:t>规格进行试验，每次型式检验的规格在尺寸组内轮换。</w:t>
      </w:r>
    </w:p>
    <w:p w:rsidR="00877F7A" w:rsidRPr="00685B33" w:rsidRDefault="00877F7A" w:rsidP="00877F7A">
      <w:pPr>
        <w:pStyle w:val="a6"/>
        <w:spacing w:beforeLines="0" w:afterLines="0"/>
        <w:rPr>
          <w:rFonts w:ascii="宋体" w:eastAsia="宋体" w:hAnsi="宋体"/>
        </w:rPr>
      </w:pPr>
      <w:r w:rsidRPr="00685B33">
        <w:rPr>
          <w:rFonts w:ascii="宋体" w:eastAsia="宋体" w:hAnsi="宋体" w:hint="eastAsia"/>
          <w:szCs w:val="20"/>
        </w:rPr>
        <w:t>按</w:t>
      </w:r>
      <w:smartTag w:uri="urn:schemas-microsoft-com:office:smarttags" w:element="chsdate">
        <w:smartTagPr>
          <w:attr w:name="IsROCDate" w:val="False"/>
          <w:attr w:name="IsLunarDate" w:val="False"/>
          <w:attr w:name="Day" w:val="30"/>
          <w:attr w:name="Month" w:val="12"/>
          <w:attr w:name="Year" w:val="1899"/>
        </w:smartTagPr>
        <w:r w:rsidRPr="00685B33">
          <w:rPr>
            <w:rFonts w:ascii="宋体" w:eastAsia="宋体" w:hAnsi="宋体" w:hint="eastAsia"/>
            <w:szCs w:val="20"/>
          </w:rPr>
          <w:t>8.4.2</w:t>
        </w:r>
      </w:smartTag>
      <w:r w:rsidRPr="00685B33">
        <w:rPr>
          <w:rFonts w:ascii="宋体" w:eastAsia="宋体" w:hAnsi="宋体" w:hint="eastAsia"/>
          <w:szCs w:val="20"/>
        </w:rPr>
        <w:t>规定对颜色、外观和尺寸进行检验。在检验合格的样品中抽取试样，进行8.5.1要求的6.4、6.5中的各项检验。</w:t>
      </w:r>
    </w:p>
    <w:p w:rsidR="00877F7A" w:rsidRPr="00685B33" w:rsidRDefault="00877F7A" w:rsidP="00877F7A">
      <w:pPr>
        <w:pStyle w:val="a6"/>
        <w:spacing w:before="156" w:after="156"/>
      </w:pPr>
      <w:r w:rsidRPr="00685B33">
        <w:rPr>
          <w:rFonts w:hint="eastAsia"/>
        </w:rPr>
        <w:t>一般每两年进行一次。若有以下情况之一，应进行型式试验：</w:t>
      </w:r>
    </w:p>
    <w:p w:rsidR="00877F7A" w:rsidRPr="00685B33" w:rsidRDefault="00877F7A" w:rsidP="00877F7A">
      <w:pPr>
        <w:pStyle w:val="af0"/>
      </w:pPr>
      <w:r w:rsidRPr="00685B33">
        <w:rPr>
          <w:rFonts w:hAnsi="宋体" w:hint="eastAsia"/>
        </w:rPr>
        <w:t>新产品或老产品转厂生产的试制定型鉴定；</w:t>
      </w:r>
    </w:p>
    <w:p w:rsidR="00877F7A" w:rsidRPr="00685B33" w:rsidRDefault="00877F7A" w:rsidP="00877F7A">
      <w:pPr>
        <w:pStyle w:val="af0"/>
      </w:pPr>
      <w:r w:rsidRPr="00685B33">
        <w:rPr>
          <w:rFonts w:hAnsi="宋体" w:hint="eastAsia"/>
        </w:rPr>
        <w:t>结构、材料、工艺有较大变动可能影响产品性能时；</w:t>
      </w:r>
    </w:p>
    <w:p w:rsidR="00877F7A" w:rsidRPr="00685B33" w:rsidRDefault="00877F7A" w:rsidP="00877F7A">
      <w:pPr>
        <w:pStyle w:val="af0"/>
      </w:pPr>
      <w:r w:rsidRPr="00685B33">
        <w:rPr>
          <w:rFonts w:hAnsi="宋体" w:hint="eastAsia"/>
        </w:rPr>
        <w:t>给水、排水管停产一年以上，燃气管停产半年以上，恢复生产时；</w:t>
      </w:r>
    </w:p>
    <w:p w:rsidR="00877F7A" w:rsidRPr="00685B33" w:rsidRDefault="00877F7A" w:rsidP="00877F7A">
      <w:pPr>
        <w:pStyle w:val="af0"/>
      </w:pPr>
      <w:r w:rsidRPr="00685B33">
        <w:rPr>
          <w:rFonts w:hAnsi="宋体" w:hint="eastAsia"/>
        </w:rPr>
        <w:t>出厂检验结果与上次型式检验结果有较大差异时。</w:t>
      </w:r>
    </w:p>
    <w:p w:rsidR="00877F7A" w:rsidRPr="00685B33" w:rsidRDefault="00877F7A" w:rsidP="00AD27F4">
      <w:pPr>
        <w:pStyle w:val="a5"/>
        <w:spacing w:beforeLines="0" w:after="156"/>
      </w:pPr>
      <w:r w:rsidRPr="00685B33">
        <w:rPr>
          <w:rFonts w:hint="eastAsia"/>
        </w:rPr>
        <w:t>判定规则</w:t>
      </w:r>
    </w:p>
    <w:p w:rsidR="00877F7A" w:rsidRPr="00685B33" w:rsidRDefault="00877F7A" w:rsidP="00877F7A">
      <w:pPr>
        <w:pStyle w:val="aff7"/>
        <w:rPr>
          <w:rFonts w:hAnsi="宋体"/>
        </w:rPr>
      </w:pPr>
      <w:r w:rsidRPr="00685B33">
        <w:rPr>
          <w:rFonts w:hAnsi="宋体" w:hint="eastAsia"/>
        </w:rPr>
        <w:t>颜色、外观、规格尺寸按表</w:t>
      </w:r>
      <w:r w:rsidR="00D126E7" w:rsidRPr="00685B33">
        <w:rPr>
          <w:rFonts w:hAnsi="宋体" w:hint="eastAsia"/>
        </w:rPr>
        <w:t>20</w:t>
      </w:r>
      <w:r w:rsidRPr="00685B33">
        <w:rPr>
          <w:rFonts w:hAnsi="宋体" w:hint="eastAsia"/>
        </w:rPr>
        <w:t>进行判定。</w:t>
      </w:r>
    </w:p>
    <w:p w:rsidR="00877F7A" w:rsidRPr="00685B33" w:rsidRDefault="00877F7A" w:rsidP="00877F7A">
      <w:pPr>
        <w:pStyle w:val="aff7"/>
        <w:rPr>
          <w:rFonts w:hAnsi="宋体"/>
        </w:rPr>
      </w:pPr>
      <w:r w:rsidRPr="00685B33">
        <w:rPr>
          <w:rFonts w:hAnsi="宋体" w:hint="eastAsia"/>
        </w:rPr>
        <w:t>如有卫生要求时，卫生指标有一项不合格判定为不合格批。</w:t>
      </w:r>
    </w:p>
    <w:p w:rsidR="00877F7A" w:rsidRPr="00685B33" w:rsidRDefault="00877F7A" w:rsidP="00877F7A">
      <w:pPr>
        <w:pStyle w:val="aff7"/>
      </w:pPr>
      <w:r w:rsidRPr="00685B33">
        <w:rPr>
          <w:rFonts w:hAnsi="宋体" w:hint="eastAsia"/>
        </w:rPr>
        <w:lastRenderedPageBreak/>
        <w:t>6.4、6.5中的项目有一项达不到规定指标要求时，则从原批次中随机抽取双倍样品进行该项复验。若复检仍不合格，则判该批产品不合格。</w:t>
      </w:r>
    </w:p>
    <w:p w:rsidR="00877F7A" w:rsidRPr="00685B33" w:rsidRDefault="00877F7A" w:rsidP="00AD27F4">
      <w:pPr>
        <w:pStyle w:val="a4"/>
        <w:spacing w:before="312" w:after="312"/>
        <w:rPr>
          <w:rFonts w:hAnsi="黑体"/>
          <w:szCs w:val="21"/>
        </w:rPr>
      </w:pPr>
      <w:r w:rsidRPr="00685B33">
        <w:rPr>
          <w:rFonts w:hAnsi="黑体"/>
          <w:szCs w:val="21"/>
        </w:rPr>
        <w:t>标志</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标志内容应打印或直接成型在管材上，标志不应引发管材破裂或</w:t>
      </w:r>
      <w:r w:rsidR="0008583A">
        <w:rPr>
          <w:rFonts w:ascii="宋体" w:eastAsia="宋体" w:hAnsi="宋体" w:hint="eastAsia"/>
          <w:szCs w:val="20"/>
        </w:rPr>
        <w:t>其他</w:t>
      </w:r>
      <w:r w:rsidRPr="00685B33">
        <w:rPr>
          <w:rFonts w:ascii="宋体" w:eastAsia="宋体" w:hAnsi="宋体" w:hint="eastAsia"/>
          <w:szCs w:val="20"/>
        </w:rPr>
        <w:t>形式的失效；并且在正常的贮存、气候老化、加工及允许的安装、使用后，在管材的整个寿命周期内，标记字迹应保持清晰可辨。</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如果采用打印标志，标志的颜色应区别于管材的颜色。</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标志目视应清晰可辨。</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标志间距不应</w:t>
      </w:r>
      <w:r w:rsidR="00CA7B03">
        <w:rPr>
          <w:rFonts w:ascii="宋体" w:eastAsia="宋体" w:hAnsi="宋体" w:hint="eastAsia"/>
          <w:szCs w:val="20"/>
        </w:rPr>
        <w:t>大于</w:t>
      </w:r>
      <w:r w:rsidRPr="00685B33">
        <w:rPr>
          <w:rFonts w:ascii="宋体" w:eastAsia="宋体" w:hAnsi="宋体" w:hint="eastAsia"/>
          <w:szCs w:val="20"/>
        </w:rPr>
        <w:t>1 m。</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盘卷管的长度可在卷上标明。</w:t>
      </w:r>
    </w:p>
    <w:p w:rsidR="00877F7A" w:rsidRPr="00685B33" w:rsidRDefault="00877F7A" w:rsidP="00877F7A">
      <w:pPr>
        <w:pStyle w:val="a6"/>
        <w:spacing w:beforeLines="0" w:afterLines="0"/>
        <w:rPr>
          <w:rFonts w:ascii="宋体" w:eastAsia="宋体" w:hAnsi="宋体"/>
          <w:szCs w:val="20"/>
        </w:rPr>
      </w:pPr>
      <w:r w:rsidRPr="00685B33">
        <w:rPr>
          <w:rFonts w:ascii="宋体" w:eastAsia="宋体" w:hAnsi="宋体" w:hint="eastAsia"/>
          <w:szCs w:val="20"/>
        </w:rPr>
        <w:t>标志应至少包括表</w:t>
      </w:r>
      <w:r w:rsidR="00D126E7" w:rsidRPr="00685B33">
        <w:rPr>
          <w:rFonts w:ascii="宋体" w:eastAsia="宋体" w:hAnsi="宋体" w:hint="eastAsia"/>
          <w:szCs w:val="20"/>
        </w:rPr>
        <w:t>21</w:t>
      </w:r>
      <w:r w:rsidRPr="00685B33">
        <w:rPr>
          <w:rFonts w:ascii="宋体" w:eastAsia="宋体" w:hAnsi="宋体" w:hint="eastAsia"/>
          <w:szCs w:val="20"/>
        </w:rPr>
        <w:t>所列内容。</w:t>
      </w:r>
    </w:p>
    <w:p w:rsidR="00877F7A" w:rsidRPr="00685B33" w:rsidRDefault="00877F7A" w:rsidP="00AD27F4">
      <w:pPr>
        <w:pStyle w:val="af7"/>
        <w:spacing w:before="156" w:after="156"/>
      </w:pPr>
      <w:r w:rsidRPr="00685B33">
        <w:rPr>
          <w:rFonts w:hint="eastAsia"/>
        </w:rPr>
        <w:t>至少包括的标志内容</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755"/>
        <w:gridCol w:w="4767"/>
      </w:tblGrid>
      <w:tr w:rsidR="00FD4A88" w:rsidRPr="00685B33" w:rsidTr="00AD27F4">
        <w:trPr>
          <w:trHeight w:val="426"/>
          <w:jc w:val="center"/>
        </w:trPr>
        <w:tc>
          <w:tcPr>
            <w:tcW w:w="2203" w:type="pct"/>
            <w:tcBorders>
              <w:top w:val="single" w:sz="8" w:space="0" w:color="auto"/>
              <w:left w:val="single" w:sz="8" w:space="0" w:color="auto"/>
              <w:bottom w:val="single" w:sz="8" w:space="0" w:color="auto"/>
              <w:right w:val="nil"/>
            </w:tcBorders>
            <w:vAlign w:val="center"/>
          </w:tcPr>
          <w:p w:rsidR="00877F7A" w:rsidRPr="00685B33" w:rsidRDefault="00877F7A" w:rsidP="00260028">
            <w:pPr>
              <w:pStyle w:val="affffff8"/>
            </w:pPr>
            <w:r w:rsidRPr="00685B33">
              <w:rPr>
                <w:rFonts w:hint="eastAsia"/>
              </w:rPr>
              <w:t>内容</w:t>
            </w:r>
          </w:p>
        </w:tc>
        <w:tc>
          <w:tcPr>
            <w:tcW w:w="2797" w:type="pct"/>
            <w:tcBorders>
              <w:top w:val="single" w:sz="8" w:space="0" w:color="auto"/>
              <w:left w:val="nil"/>
              <w:bottom w:val="single" w:sz="8" w:space="0" w:color="auto"/>
              <w:right w:val="single" w:sz="8" w:space="0" w:color="auto"/>
            </w:tcBorders>
            <w:vAlign w:val="center"/>
          </w:tcPr>
          <w:p w:rsidR="00877F7A" w:rsidRPr="00685B33" w:rsidRDefault="00877F7A" w:rsidP="00260028">
            <w:pPr>
              <w:pStyle w:val="affffff8"/>
            </w:pPr>
            <w:r w:rsidRPr="00685B33">
              <w:rPr>
                <w:rFonts w:hint="eastAsia"/>
              </w:rPr>
              <w:t>标志或符号</w:t>
            </w:r>
          </w:p>
        </w:tc>
      </w:tr>
      <w:tr w:rsidR="00FD4A88" w:rsidRPr="00685B33" w:rsidTr="00AD27F4">
        <w:trPr>
          <w:trHeight w:val="422"/>
          <w:jc w:val="center"/>
        </w:trPr>
        <w:tc>
          <w:tcPr>
            <w:tcW w:w="2203" w:type="pct"/>
            <w:tcBorders>
              <w:top w:val="single" w:sz="8" w:space="0" w:color="auto"/>
              <w:left w:val="single" w:sz="8" w:space="0" w:color="auto"/>
              <w:bottom w:val="nil"/>
              <w:right w:val="nil"/>
            </w:tcBorders>
            <w:vAlign w:val="center"/>
          </w:tcPr>
          <w:p w:rsidR="00877F7A" w:rsidRPr="00685B33" w:rsidRDefault="00877F7A" w:rsidP="00260028">
            <w:pPr>
              <w:pStyle w:val="affffff8"/>
            </w:pPr>
            <w:r w:rsidRPr="00685B33">
              <w:rPr>
                <w:rFonts w:hint="eastAsia"/>
              </w:rPr>
              <w:t>制造商和商标</w:t>
            </w:r>
          </w:p>
        </w:tc>
        <w:tc>
          <w:tcPr>
            <w:tcW w:w="2797" w:type="pct"/>
            <w:tcBorders>
              <w:top w:val="single" w:sz="8" w:space="0" w:color="auto"/>
              <w:left w:val="nil"/>
              <w:bottom w:val="nil"/>
              <w:right w:val="single" w:sz="8" w:space="0" w:color="auto"/>
            </w:tcBorders>
            <w:vAlign w:val="center"/>
          </w:tcPr>
          <w:p w:rsidR="00877F7A" w:rsidRPr="00685B33" w:rsidRDefault="00877F7A" w:rsidP="00260028">
            <w:pPr>
              <w:pStyle w:val="affffff8"/>
            </w:pPr>
            <w:r w:rsidRPr="00685B33">
              <w:rPr>
                <w:rFonts w:hint="eastAsia"/>
              </w:rPr>
              <w:t>名称和符号</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pPr>
            <w:r w:rsidRPr="00685B33">
              <w:rPr>
                <w:rFonts w:hint="eastAsia"/>
              </w:rPr>
              <w:t>内部流体</w:t>
            </w:r>
          </w:p>
        </w:tc>
        <w:tc>
          <w:tcPr>
            <w:tcW w:w="2797" w:type="pct"/>
            <w:tcBorders>
              <w:top w:val="nil"/>
              <w:left w:val="nil"/>
              <w:bottom w:val="nil"/>
              <w:right w:val="single" w:sz="8" w:space="0" w:color="auto"/>
            </w:tcBorders>
            <w:vAlign w:val="center"/>
          </w:tcPr>
          <w:p w:rsidR="00877F7A" w:rsidRPr="00685B33" w:rsidRDefault="00877F7A" w:rsidP="00260028">
            <w:pPr>
              <w:pStyle w:val="affffff8"/>
            </w:pPr>
            <w:r w:rsidRPr="00685B33">
              <w:rPr>
                <w:rFonts w:hint="eastAsia"/>
              </w:rPr>
              <w:t>“燃气”或“给水”或“中水”或“排水”</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rPr>
                <w:szCs w:val="18"/>
              </w:rPr>
            </w:pPr>
            <w:r w:rsidRPr="00685B33">
              <w:rPr>
                <w:rFonts w:hint="eastAsia"/>
                <w:szCs w:val="18"/>
              </w:rPr>
              <w:t>公称外径×壁厚</w:t>
            </w:r>
          </w:p>
        </w:tc>
        <w:tc>
          <w:tcPr>
            <w:tcW w:w="2797" w:type="pct"/>
            <w:tcBorders>
              <w:top w:val="nil"/>
              <w:left w:val="nil"/>
              <w:bottom w:val="nil"/>
              <w:right w:val="single" w:sz="8" w:space="0" w:color="auto"/>
            </w:tcBorders>
            <w:vAlign w:val="center"/>
          </w:tcPr>
          <w:p w:rsidR="00877F7A" w:rsidRPr="00685B33" w:rsidRDefault="00877F7A" w:rsidP="00260028">
            <w:pPr>
              <w:pStyle w:val="affffff8"/>
              <w:rPr>
                <w:szCs w:val="18"/>
              </w:rPr>
            </w:pPr>
            <w:proofErr w:type="spellStart"/>
            <w:r w:rsidRPr="00685B33">
              <w:rPr>
                <w:rFonts w:hint="eastAsia"/>
                <w:i/>
                <w:szCs w:val="18"/>
              </w:rPr>
              <w:t>d</w:t>
            </w:r>
            <w:r w:rsidRPr="00685B33">
              <w:rPr>
                <w:rFonts w:hint="eastAsia"/>
                <w:szCs w:val="18"/>
                <w:vertAlign w:val="subscript"/>
              </w:rPr>
              <w:t>n</w:t>
            </w:r>
            <w:proofErr w:type="spellEnd"/>
            <w:r w:rsidRPr="00685B33">
              <w:rPr>
                <w:rFonts w:hint="eastAsia"/>
                <w:szCs w:val="18"/>
              </w:rPr>
              <w:t xml:space="preserve"> </w:t>
            </w:r>
            <w:r w:rsidRPr="00685B33">
              <w:rPr>
                <w:rFonts w:hint="eastAsia"/>
                <w:szCs w:val="18"/>
              </w:rPr>
              <w:t>×</w:t>
            </w:r>
            <w:r w:rsidRPr="00685B33">
              <w:rPr>
                <w:rFonts w:hint="eastAsia"/>
                <w:szCs w:val="18"/>
              </w:rPr>
              <w:t xml:space="preserve"> </w:t>
            </w:r>
            <w:r w:rsidRPr="00685B33">
              <w:rPr>
                <w:rFonts w:hint="eastAsia"/>
                <w:i/>
                <w:szCs w:val="18"/>
              </w:rPr>
              <w:t>e</w:t>
            </w:r>
            <w:r w:rsidRPr="00685B33">
              <w:rPr>
                <w:rFonts w:hint="eastAsia"/>
                <w:szCs w:val="18"/>
                <w:vertAlign w:val="subscript"/>
              </w:rPr>
              <w:t>n</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rPr>
                <w:szCs w:val="18"/>
              </w:rPr>
            </w:pPr>
            <w:r w:rsidRPr="00685B33">
              <w:rPr>
                <w:rFonts w:hint="eastAsia"/>
                <w:szCs w:val="18"/>
              </w:rPr>
              <w:t>标准尺寸比</w:t>
            </w:r>
          </w:p>
        </w:tc>
        <w:tc>
          <w:tcPr>
            <w:tcW w:w="2797" w:type="pct"/>
            <w:tcBorders>
              <w:top w:val="nil"/>
              <w:left w:val="nil"/>
              <w:bottom w:val="nil"/>
              <w:right w:val="single" w:sz="8" w:space="0" w:color="auto"/>
            </w:tcBorders>
            <w:vAlign w:val="center"/>
          </w:tcPr>
          <w:p w:rsidR="00877F7A" w:rsidRPr="00685B33" w:rsidRDefault="00877F7A" w:rsidP="00260028">
            <w:pPr>
              <w:pStyle w:val="affffff8"/>
              <w:rPr>
                <w:i/>
                <w:szCs w:val="18"/>
              </w:rPr>
            </w:pPr>
            <w:r w:rsidRPr="00685B33">
              <w:rPr>
                <w:rFonts w:hint="eastAsia"/>
                <w:szCs w:val="18"/>
              </w:rPr>
              <w:t>SDR</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rPr>
                <w:szCs w:val="18"/>
              </w:rPr>
            </w:pPr>
            <w:r w:rsidRPr="00685B33">
              <w:rPr>
                <w:rFonts w:hint="eastAsia"/>
                <w:szCs w:val="18"/>
              </w:rPr>
              <w:t>公称压力（或</w:t>
            </w:r>
            <w:r w:rsidRPr="00685B33">
              <w:rPr>
                <w:rFonts w:hint="eastAsia"/>
                <w:szCs w:val="18"/>
              </w:rPr>
              <w:t>PN</w:t>
            </w:r>
            <w:r w:rsidRPr="00685B33">
              <w:rPr>
                <w:rFonts w:hint="eastAsia"/>
                <w:szCs w:val="18"/>
              </w:rPr>
              <w:t>）</w:t>
            </w:r>
            <w:r w:rsidRPr="00685B33">
              <w:rPr>
                <w:rFonts w:hint="eastAsia"/>
                <w:szCs w:val="18"/>
                <w:vertAlign w:val="superscript"/>
              </w:rPr>
              <w:t>a</w:t>
            </w:r>
          </w:p>
        </w:tc>
        <w:tc>
          <w:tcPr>
            <w:tcW w:w="2797" w:type="pct"/>
            <w:tcBorders>
              <w:top w:val="nil"/>
              <w:left w:val="nil"/>
              <w:bottom w:val="nil"/>
              <w:right w:val="single" w:sz="8" w:space="0" w:color="auto"/>
            </w:tcBorders>
            <w:vAlign w:val="center"/>
          </w:tcPr>
          <w:p w:rsidR="00877F7A" w:rsidRPr="00685B33" w:rsidRDefault="00877F7A" w:rsidP="00260028">
            <w:pPr>
              <w:pStyle w:val="affffff8"/>
              <w:rPr>
                <w:szCs w:val="18"/>
              </w:rPr>
            </w:pP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rPr>
                <w:szCs w:val="18"/>
              </w:rPr>
            </w:pPr>
            <w:r w:rsidRPr="00685B33">
              <w:rPr>
                <w:rFonts w:hint="eastAsia"/>
                <w:szCs w:val="18"/>
              </w:rPr>
              <w:t>材料和命名</w:t>
            </w:r>
          </w:p>
        </w:tc>
        <w:tc>
          <w:tcPr>
            <w:tcW w:w="2797" w:type="pct"/>
            <w:tcBorders>
              <w:top w:val="nil"/>
              <w:left w:val="nil"/>
              <w:bottom w:val="nil"/>
              <w:right w:val="single" w:sz="8" w:space="0" w:color="auto"/>
            </w:tcBorders>
            <w:vAlign w:val="center"/>
          </w:tcPr>
          <w:p w:rsidR="00877F7A" w:rsidRPr="00685B33" w:rsidRDefault="00877F7A" w:rsidP="00260028">
            <w:pPr>
              <w:pStyle w:val="affffff8"/>
              <w:rPr>
                <w:szCs w:val="18"/>
                <w:lang w:val="fr-FR"/>
              </w:rPr>
            </w:pPr>
            <w:r w:rsidRPr="00685B33">
              <w:rPr>
                <w:rFonts w:hint="eastAsia"/>
                <w:szCs w:val="18"/>
                <w:lang w:val="fr-FR"/>
              </w:rPr>
              <w:t>PE 100; PE100-RC; PE100/PP</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pPr>
            <w:r w:rsidRPr="00685B33">
              <w:rPr>
                <w:rFonts w:hint="eastAsia"/>
              </w:rPr>
              <w:t>混配料牌号</w:t>
            </w:r>
          </w:p>
        </w:tc>
        <w:tc>
          <w:tcPr>
            <w:tcW w:w="2797" w:type="pct"/>
            <w:tcBorders>
              <w:top w:val="nil"/>
              <w:left w:val="nil"/>
              <w:bottom w:val="nil"/>
              <w:right w:val="single" w:sz="8" w:space="0" w:color="auto"/>
            </w:tcBorders>
            <w:vAlign w:val="center"/>
          </w:tcPr>
          <w:p w:rsidR="00877F7A" w:rsidRPr="00685B33" w:rsidRDefault="00877F7A" w:rsidP="00260028">
            <w:pPr>
              <w:pStyle w:val="affffff8"/>
            </w:pP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pPr>
            <w:r w:rsidRPr="00685B33">
              <w:rPr>
                <w:rFonts w:hint="eastAsia"/>
              </w:rPr>
              <w:t>生产批号</w:t>
            </w:r>
          </w:p>
        </w:tc>
        <w:tc>
          <w:tcPr>
            <w:tcW w:w="2797" w:type="pct"/>
            <w:tcBorders>
              <w:top w:val="nil"/>
              <w:left w:val="nil"/>
              <w:bottom w:val="nil"/>
              <w:right w:val="single" w:sz="8" w:space="0" w:color="auto"/>
            </w:tcBorders>
            <w:vAlign w:val="center"/>
          </w:tcPr>
          <w:p w:rsidR="00877F7A" w:rsidRPr="00685B33" w:rsidRDefault="00877F7A" w:rsidP="00260028">
            <w:pPr>
              <w:pStyle w:val="affffff8"/>
            </w:pP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pPr>
            <w:r w:rsidRPr="00685B33">
              <w:rPr>
                <w:rFonts w:hint="eastAsia"/>
              </w:rPr>
              <w:t>回用料（如有使用）</w:t>
            </w:r>
            <w:r w:rsidRPr="00685B33">
              <w:rPr>
                <w:rFonts w:hint="eastAsia"/>
                <w:szCs w:val="18"/>
                <w:vertAlign w:val="superscript"/>
              </w:rPr>
              <w:t>a</w:t>
            </w:r>
          </w:p>
        </w:tc>
        <w:tc>
          <w:tcPr>
            <w:tcW w:w="2797" w:type="pct"/>
            <w:tcBorders>
              <w:top w:val="nil"/>
              <w:left w:val="nil"/>
              <w:bottom w:val="nil"/>
              <w:right w:val="single" w:sz="8" w:space="0" w:color="auto"/>
            </w:tcBorders>
            <w:vAlign w:val="center"/>
          </w:tcPr>
          <w:p w:rsidR="00877F7A" w:rsidRPr="00685B33" w:rsidRDefault="00877F7A" w:rsidP="00260028">
            <w:pPr>
              <w:pStyle w:val="affffff8"/>
            </w:pPr>
            <w:r w:rsidRPr="00685B33">
              <w:t>R</w:t>
            </w:r>
          </w:p>
        </w:tc>
      </w:tr>
      <w:tr w:rsidR="00FD4A88" w:rsidRPr="00685B33" w:rsidTr="00AD27F4">
        <w:trPr>
          <w:trHeight w:val="422"/>
          <w:jc w:val="center"/>
        </w:trPr>
        <w:tc>
          <w:tcPr>
            <w:tcW w:w="2203" w:type="pct"/>
            <w:tcBorders>
              <w:top w:val="nil"/>
              <w:left w:val="single" w:sz="8" w:space="0" w:color="auto"/>
              <w:bottom w:val="nil"/>
              <w:right w:val="nil"/>
            </w:tcBorders>
            <w:vAlign w:val="center"/>
          </w:tcPr>
          <w:p w:rsidR="00877F7A" w:rsidRPr="00685B33" w:rsidRDefault="00877F7A" w:rsidP="00260028">
            <w:pPr>
              <w:pStyle w:val="affffff8"/>
              <w:rPr>
                <w:szCs w:val="18"/>
              </w:rPr>
            </w:pPr>
            <w:r w:rsidRPr="00685B33">
              <w:rPr>
                <w:rFonts w:hint="eastAsia"/>
                <w:szCs w:val="18"/>
              </w:rPr>
              <w:t>生产时间，年份和地点（提供可追溯性）</w:t>
            </w:r>
          </w:p>
        </w:tc>
        <w:tc>
          <w:tcPr>
            <w:tcW w:w="2797" w:type="pct"/>
            <w:tcBorders>
              <w:top w:val="nil"/>
              <w:left w:val="nil"/>
              <w:bottom w:val="nil"/>
              <w:right w:val="single" w:sz="8" w:space="0" w:color="auto"/>
            </w:tcBorders>
            <w:vAlign w:val="center"/>
          </w:tcPr>
          <w:p w:rsidR="00877F7A" w:rsidRPr="00685B33" w:rsidRDefault="00877F7A" w:rsidP="00260028">
            <w:pPr>
              <w:pStyle w:val="affffff8"/>
              <w:rPr>
                <w:szCs w:val="18"/>
              </w:rPr>
            </w:pPr>
            <w:r w:rsidRPr="00685B33">
              <w:rPr>
                <w:rFonts w:hint="eastAsia"/>
                <w:szCs w:val="18"/>
              </w:rPr>
              <w:t>生产时间，年份和月份，用数字和代码表示；</w:t>
            </w:r>
          </w:p>
          <w:p w:rsidR="00877F7A" w:rsidRPr="00685B33" w:rsidRDefault="00877F7A" w:rsidP="00260028">
            <w:pPr>
              <w:pStyle w:val="affffff8"/>
              <w:rPr>
                <w:szCs w:val="18"/>
              </w:rPr>
            </w:pPr>
            <w:r w:rsidRPr="00685B33">
              <w:rPr>
                <w:rFonts w:hint="eastAsia"/>
                <w:szCs w:val="18"/>
              </w:rPr>
              <w:t>如果制造商在不同地点生产，生产地点的名称或代码</w:t>
            </w:r>
          </w:p>
        </w:tc>
      </w:tr>
      <w:tr w:rsidR="00FD4A88" w:rsidRPr="00685B33" w:rsidTr="00AD27F4">
        <w:trPr>
          <w:trHeight w:val="432"/>
          <w:jc w:val="center"/>
        </w:trPr>
        <w:tc>
          <w:tcPr>
            <w:tcW w:w="2203" w:type="pct"/>
            <w:tcBorders>
              <w:top w:val="nil"/>
              <w:left w:val="single" w:sz="8" w:space="0" w:color="auto"/>
              <w:bottom w:val="single" w:sz="8" w:space="0" w:color="auto"/>
              <w:right w:val="nil"/>
            </w:tcBorders>
            <w:vAlign w:val="center"/>
          </w:tcPr>
          <w:p w:rsidR="00877F7A" w:rsidRPr="00685B33" w:rsidRDefault="00877F7A" w:rsidP="00260028">
            <w:pPr>
              <w:pStyle w:val="affffff8"/>
            </w:pPr>
            <w:r w:rsidRPr="00685B33">
              <w:rPr>
                <w:rFonts w:hint="eastAsia"/>
              </w:rPr>
              <w:t>本部分号</w:t>
            </w:r>
          </w:p>
        </w:tc>
        <w:tc>
          <w:tcPr>
            <w:tcW w:w="2797" w:type="pct"/>
            <w:tcBorders>
              <w:top w:val="nil"/>
              <w:left w:val="nil"/>
              <w:bottom w:val="single" w:sz="8" w:space="0" w:color="auto"/>
              <w:right w:val="single" w:sz="8" w:space="0" w:color="auto"/>
            </w:tcBorders>
            <w:vAlign w:val="center"/>
          </w:tcPr>
          <w:p w:rsidR="00877F7A" w:rsidRPr="00685B33" w:rsidRDefault="00877F7A" w:rsidP="00260028">
            <w:pPr>
              <w:pStyle w:val="affffff8"/>
            </w:pPr>
            <w:r w:rsidRPr="00685B33">
              <w:rPr>
                <w:rFonts w:hint="eastAsia"/>
              </w:rPr>
              <w:t>CJ/T 358</w:t>
            </w:r>
          </w:p>
        </w:tc>
      </w:tr>
      <w:tr w:rsidR="00877F7A" w:rsidRPr="00685B33" w:rsidTr="00AD27F4">
        <w:trPr>
          <w:trHeight w:val="159"/>
          <w:jc w:val="center"/>
        </w:trPr>
        <w:tc>
          <w:tcPr>
            <w:tcW w:w="5000" w:type="pct"/>
            <w:gridSpan w:val="2"/>
            <w:tcBorders>
              <w:top w:val="single" w:sz="8" w:space="0" w:color="auto"/>
              <w:left w:val="single" w:sz="8" w:space="0" w:color="auto"/>
              <w:bottom w:val="single" w:sz="8" w:space="0" w:color="auto"/>
              <w:right w:val="single" w:sz="8" w:space="0" w:color="auto"/>
            </w:tcBorders>
          </w:tcPr>
          <w:p w:rsidR="00877F7A" w:rsidRPr="00685B33" w:rsidRDefault="00877F7A" w:rsidP="00260028">
            <w:pPr>
              <w:pStyle w:val="a2"/>
              <w:numPr>
                <w:ilvl w:val="0"/>
                <w:numId w:val="22"/>
              </w:numPr>
            </w:pPr>
            <w:r w:rsidRPr="00685B33">
              <w:t>仅在带压燃气</w:t>
            </w:r>
            <w:r w:rsidRPr="00685B33">
              <w:rPr>
                <w:rFonts w:hint="eastAsia"/>
              </w:rPr>
              <w:t>、</w:t>
            </w:r>
            <w:r w:rsidRPr="00685B33">
              <w:t>给水管道</w:t>
            </w:r>
            <w:r w:rsidRPr="00685B33">
              <w:rPr>
                <w:rFonts w:hint="eastAsia"/>
              </w:rPr>
              <w:t>时标注</w:t>
            </w:r>
          </w:p>
        </w:tc>
      </w:tr>
    </w:tbl>
    <w:p w:rsidR="00877F7A" w:rsidRPr="00685B33" w:rsidRDefault="00877F7A" w:rsidP="00877F7A">
      <w:pPr>
        <w:pStyle w:val="a4"/>
        <w:numPr>
          <w:ilvl w:val="0"/>
          <w:numId w:val="0"/>
        </w:numPr>
        <w:spacing w:beforeLines="0" w:afterLines="0"/>
      </w:pPr>
    </w:p>
    <w:p w:rsidR="00877F7A" w:rsidRPr="00685B33" w:rsidRDefault="00877F7A" w:rsidP="00AD27F4">
      <w:pPr>
        <w:pStyle w:val="a4"/>
        <w:spacing w:beforeLines="0" w:after="312"/>
      </w:pPr>
      <w:r w:rsidRPr="00685B33">
        <w:t>包装、运输和贮存</w:t>
      </w:r>
    </w:p>
    <w:p w:rsidR="00877F7A" w:rsidRPr="00685B33" w:rsidRDefault="00877F7A" w:rsidP="00AD27F4">
      <w:pPr>
        <w:pStyle w:val="a5"/>
        <w:spacing w:before="156" w:after="156"/>
      </w:pPr>
      <w:r w:rsidRPr="00685B33">
        <w:t>包装</w:t>
      </w:r>
    </w:p>
    <w:p w:rsidR="00877F7A" w:rsidRPr="00685B33" w:rsidRDefault="00877F7A" w:rsidP="00877F7A">
      <w:pPr>
        <w:pStyle w:val="aff7"/>
        <w:rPr>
          <w:szCs w:val="21"/>
        </w:rPr>
      </w:pPr>
      <w:r w:rsidRPr="00685B33">
        <w:rPr>
          <w:szCs w:val="21"/>
        </w:rPr>
        <w:t>按供需双方商定要求进行</w:t>
      </w:r>
      <w:r w:rsidRPr="00685B33">
        <w:rPr>
          <w:rFonts w:hint="eastAsia"/>
          <w:szCs w:val="21"/>
        </w:rPr>
        <w:t>，在外包装、标签或标识上应写明厂名和厂址。</w:t>
      </w:r>
    </w:p>
    <w:p w:rsidR="00877F7A" w:rsidRPr="00685B33" w:rsidRDefault="00877F7A" w:rsidP="00AD27F4">
      <w:pPr>
        <w:pStyle w:val="a5"/>
        <w:spacing w:before="156" w:after="156"/>
      </w:pPr>
      <w:r w:rsidRPr="00685B33">
        <w:t>运输</w:t>
      </w:r>
    </w:p>
    <w:p w:rsidR="00877F7A" w:rsidRPr="00685B33" w:rsidRDefault="00877F7A" w:rsidP="00877F7A">
      <w:pPr>
        <w:pStyle w:val="aff7"/>
      </w:pPr>
      <w:r w:rsidRPr="00685B33">
        <w:rPr>
          <w:rFonts w:hint="eastAsia"/>
        </w:rPr>
        <w:t>运输时</w:t>
      </w:r>
      <w:r w:rsidR="00CA7B03" w:rsidRPr="00685B33">
        <w:rPr>
          <w:rFonts w:hint="eastAsia"/>
        </w:rPr>
        <w:t>不</w:t>
      </w:r>
      <w:r w:rsidR="00CA7B03">
        <w:rPr>
          <w:rFonts w:hint="eastAsia"/>
        </w:rPr>
        <w:t>应</w:t>
      </w:r>
      <w:r w:rsidRPr="00685B33">
        <w:rPr>
          <w:rFonts w:hint="eastAsia"/>
        </w:rPr>
        <w:t>受到划伤、抛摔、剧烈的撞击、曝晒、雨淋、油污和化学品的污染。</w:t>
      </w:r>
    </w:p>
    <w:p w:rsidR="00877F7A" w:rsidRPr="00685B33" w:rsidRDefault="00877F7A" w:rsidP="00AD27F4">
      <w:pPr>
        <w:pStyle w:val="a5"/>
        <w:spacing w:before="156" w:after="156"/>
      </w:pPr>
      <w:r w:rsidRPr="00685B33">
        <w:t>贮存</w:t>
      </w:r>
    </w:p>
    <w:p w:rsidR="00877F7A" w:rsidRPr="00685B33" w:rsidRDefault="00877F7A" w:rsidP="00877F7A">
      <w:pPr>
        <w:pStyle w:val="aff7"/>
      </w:pPr>
      <w:r w:rsidRPr="00685B33">
        <w:rPr>
          <w:rFonts w:hint="eastAsia"/>
        </w:rPr>
        <w:lastRenderedPageBreak/>
        <w:t>管材应贮存在远离热源及化学品污染地、地面平整、通风良好的库房内。如室外堆放应有遮盖物。管材应水平堆放整齐。</w:t>
      </w:r>
    </w:p>
    <w:p w:rsidR="004479DD" w:rsidRPr="00685B33" w:rsidRDefault="004479DD">
      <w:pPr>
        <w:widowControl/>
        <w:jc w:val="left"/>
        <w:rPr>
          <w:rFonts w:ascii="黑体" w:eastAsia="黑体" w:hAnsi="Times New Roman" w:cs="Times New Roman"/>
          <w:kern w:val="0"/>
          <w:szCs w:val="20"/>
        </w:rPr>
      </w:pPr>
      <w:r w:rsidRPr="00685B33">
        <w:br w:type="page"/>
      </w:r>
    </w:p>
    <w:p w:rsidR="004479DD" w:rsidRPr="00685B33" w:rsidRDefault="004479DD" w:rsidP="00E16694">
      <w:pPr>
        <w:keepNext/>
        <w:keepLines/>
        <w:spacing w:beforeLines="100" w:before="312" w:afterLines="100" w:after="312" w:line="300" w:lineRule="auto"/>
        <w:jc w:val="center"/>
        <w:outlineLvl w:val="0"/>
        <w:rPr>
          <w:rFonts w:ascii="Times New Roman" w:eastAsia="宋体" w:hAnsi="Times New Roman" w:cs="Times New Roman"/>
          <w:b/>
          <w:bCs/>
          <w:kern w:val="44"/>
          <w:sz w:val="44"/>
          <w:szCs w:val="44"/>
        </w:rPr>
      </w:pPr>
      <w:bookmarkStart w:id="3" w:name="_Toc260747708"/>
      <w:r w:rsidRPr="00685B33">
        <w:rPr>
          <w:rFonts w:ascii="Times New Roman" w:eastAsia="宋体" w:hAnsi="Times New Roman" w:cs="Times New Roman" w:hint="eastAsia"/>
          <w:b/>
          <w:bCs/>
          <w:kern w:val="44"/>
          <w:sz w:val="28"/>
          <w:szCs w:val="28"/>
        </w:rPr>
        <w:lastRenderedPageBreak/>
        <w:t>附录</w:t>
      </w:r>
      <w:r w:rsidRPr="00685B33">
        <w:rPr>
          <w:rFonts w:ascii="Times New Roman" w:eastAsia="宋体" w:hAnsi="Times New Roman" w:cs="Times New Roman" w:hint="eastAsia"/>
          <w:b/>
          <w:bCs/>
          <w:kern w:val="44"/>
          <w:sz w:val="28"/>
          <w:szCs w:val="28"/>
        </w:rPr>
        <w:t xml:space="preserve">A  </w:t>
      </w:r>
      <w:r w:rsidRPr="00685B33">
        <w:rPr>
          <w:rFonts w:ascii="Times New Roman" w:eastAsia="宋体" w:hAnsi="Times New Roman" w:cs="Times New Roman" w:hint="eastAsia"/>
          <w:b/>
          <w:bCs/>
          <w:kern w:val="44"/>
          <w:sz w:val="28"/>
          <w:szCs w:val="28"/>
        </w:rPr>
        <w:t>预制折叠管记忆能力的测试</w:t>
      </w:r>
      <w:bookmarkEnd w:id="3"/>
    </w:p>
    <w:p w:rsidR="004479DD" w:rsidRPr="00685B33" w:rsidRDefault="004479DD" w:rsidP="00650F54">
      <w:pPr>
        <w:snapToGrid w:val="0"/>
        <w:spacing w:line="300" w:lineRule="auto"/>
        <w:rPr>
          <w:rFonts w:ascii="Times New Roman" w:eastAsia="宋体" w:hAnsi="Times New Roman" w:cs="Times New Roman"/>
          <w:szCs w:val="21"/>
        </w:rPr>
      </w:pPr>
      <w:r w:rsidRPr="00685B33">
        <w:rPr>
          <w:rFonts w:ascii="Times New Roman" w:eastAsia="宋体" w:hAnsi="Times New Roman" w:cs="Times New Roman" w:hint="eastAsia"/>
          <w:b/>
          <w:szCs w:val="21"/>
        </w:rPr>
        <w:t>A.0.1</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预制折叠管管材试样长度不应</w:t>
      </w:r>
      <w:r w:rsidR="00CA7B03">
        <w:rPr>
          <w:rFonts w:ascii="Times New Roman" w:eastAsia="宋体" w:hAnsi="Times New Roman" w:cs="Times New Roman" w:hint="eastAsia"/>
          <w:szCs w:val="21"/>
        </w:rPr>
        <w:t>小</w:t>
      </w:r>
      <w:r w:rsidR="00CA7B03" w:rsidRPr="00685B33">
        <w:rPr>
          <w:rFonts w:ascii="Times New Roman" w:eastAsia="宋体" w:hAnsi="Times New Roman" w:cs="Times New Roman" w:hint="eastAsia"/>
          <w:szCs w:val="21"/>
        </w:rPr>
        <w:t>于</w:t>
      </w:r>
      <w:r w:rsidRPr="00685B33">
        <w:rPr>
          <w:rFonts w:ascii="Times New Roman" w:eastAsia="宋体" w:hAnsi="Times New Roman" w:cs="Times New Roman" w:hint="eastAsia"/>
          <w:szCs w:val="21"/>
        </w:rPr>
        <w:t>50mm</w:t>
      </w:r>
      <w:r w:rsidRPr="00685B33">
        <w:rPr>
          <w:rFonts w:ascii="Times New Roman" w:eastAsia="宋体" w:hAnsi="Times New Roman" w:cs="Times New Roman" w:hint="eastAsia"/>
          <w:szCs w:val="21"/>
        </w:rPr>
        <w:t>。</w:t>
      </w:r>
    </w:p>
    <w:p w:rsidR="004479DD" w:rsidRPr="00685B33" w:rsidRDefault="004479DD" w:rsidP="00650F54">
      <w:pPr>
        <w:snapToGrid w:val="0"/>
        <w:spacing w:line="300" w:lineRule="auto"/>
        <w:rPr>
          <w:rFonts w:ascii="Times New Roman" w:eastAsia="宋体" w:hAnsi="Times New Roman" w:cs="Times New Roman"/>
          <w:dstrike/>
          <w:szCs w:val="21"/>
        </w:rPr>
      </w:pPr>
      <w:r w:rsidRPr="00685B33">
        <w:rPr>
          <w:rFonts w:ascii="Times New Roman" w:eastAsia="宋体" w:hAnsi="Times New Roman" w:cs="Times New Roman"/>
          <w:b/>
          <w:szCs w:val="21"/>
        </w:rPr>
        <w:t>A.</w:t>
      </w:r>
      <w:r w:rsidRPr="00685B33">
        <w:rPr>
          <w:rFonts w:ascii="Times New Roman" w:eastAsia="宋体" w:hAnsi="Times New Roman" w:cs="Times New Roman" w:hint="eastAsia"/>
          <w:b/>
          <w:szCs w:val="21"/>
        </w:rPr>
        <w:t>0.</w:t>
      </w:r>
      <w:r w:rsidRPr="00685B33">
        <w:rPr>
          <w:rFonts w:ascii="Times New Roman" w:eastAsia="宋体" w:hAnsi="Times New Roman" w:cs="Times New Roman"/>
          <w:b/>
          <w:szCs w:val="21"/>
        </w:rPr>
        <w:t>2</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测试前应将测试用恒温箱预热到</w:t>
      </w:r>
      <w:r w:rsidRPr="00685B33">
        <w:rPr>
          <w:rFonts w:ascii="Times New Roman" w:eastAsia="宋体" w:hAnsi="Times New Roman" w:cs="Times New Roman" w:hint="eastAsia"/>
          <w:szCs w:val="21"/>
        </w:rPr>
        <w:t>12</w:t>
      </w:r>
      <w:r w:rsidRPr="00685B33">
        <w:rPr>
          <w:rFonts w:ascii="宋体" w:eastAsia="宋体" w:hAnsi="宋体" w:cs="Times New Roman" w:hint="eastAsia"/>
          <w:szCs w:val="21"/>
        </w:rPr>
        <w:t>0℃±</w:t>
      </w:r>
      <w:r w:rsidRPr="00685B33">
        <w:rPr>
          <w:rFonts w:ascii="Times New Roman" w:eastAsia="宋体" w:hAnsi="Times New Roman" w:cs="Times New Roman" w:hint="eastAsia"/>
          <w:szCs w:val="21"/>
        </w:rPr>
        <w:t>2</w:t>
      </w:r>
      <w:r w:rsidRPr="00685B33">
        <w:rPr>
          <w:rFonts w:ascii="宋体" w:eastAsia="宋体" w:hAnsi="宋体" w:cs="Times New Roman" w:hint="eastAsia"/>
          <w:szCs w:val="21"/>
        </w:rPr>
        <w:t>℃</w:t>
      </w:r>
      <w:r w:rsidRPr="00685B33">
        <w:rPr>
          <w:rFonts w:ascii="Times New Roman" w:eastAsia="宋体" w:hAnsi="Times New Roman" w:cs="Times New Roman" w:hint="eastAsia"/>
          <w:szCs w:val="21"/>
        </w:rPr>
        <w:t>，然后可将试样放入烤箱的任意位置，测试参数应符合表</w:t>
      </w:r>
      <w:r w:rsidRPr="00685B33">
        <w:rPr>
          <w:rFonts w:ascii="Times New Roman" w:eastAsia="宋体" w:hAnsi="Times New Roman" w:cs="Times New Roman" w:hint="eastAsia"/>
          <w:szCs w:val="21"/>
        </w:rPr>
        <w:t>A.</w:t>
      </w:r>
      <w:r w:rsidR="00CA7B03">
        <w:rPr>
          <w:rFonts w:ascii="Times New Roman" w:eastAsia="宋体" w:hAnsi="Times New Roman" w:cs="Times New Roman" w:hint="eastAsia"/>
          <w:szCs w:val="21"/>
        </w:rPr>
        <w:t>1</w:t>
      </w:r>
      <w:r w:rsidRPr="00685B33">
        <w:rPr>
          <w:rFonts w:ascii="Times New Roman" w:eastAsia="宋体" w:hAnsi="Times New Roman" w:cs="Times New Roman" w:hint="eastAsia"/>
          <w:szCs w:val="21"/>
        </w:rPr>
        <w:t>的要求。</w:t>
      </w:r>
    </w:p>
    <w:p w:rsidR="004479DD" w:rsidRPr="00685B33" w:rsidRDefault="004479DD" w:rsidP="004479DD">
      <w:pPr>
        <w:snapToGrid w:val="0"/>
        <w:spacing w:line="300" w:lineRule="auto"/>
        <w:jc w:val="center"/>
        <w:rPr>
          <w:rFonts w:ascii="Times New Roman" w:eastAsia="宋体" w:hAnsi="Times New Roman" w:cs="Times New Roman"/>
          <w:sz w:val="18"/>
          <w:szCs w:val="18"/>
        </w:rPr>
      </w:pPr>
      <w:r w:rsidRPr="00604BA8">
        <w:rPr>
          <w:rFonts w:ascii="黑体" w:eastAsia="黑体" w:hAnsi="Times New Roman" w:cs="Times New Roman" w:hint="eastAsia"/>
          <w:kern w:val="0"/>
          <w:szCs w:val="21"/>
        </w:rPr>
        <w:t>表A.</w:t>
      </w:r>
      <w:r w:rsidR="00CA7B03" w:rsidRPr="00604BA8">
        <w:rPr>
          <w:rFonts w:ascii="黑体" w:eastAsia="黑体" w:hAnsi="Times New Roman" w:cs="Times New Roman" w:hint="eastAsia"/>
          <w:kern w:val="0"/>
          <w:szCs w:val="21"/>
        </w:rPr>
        <w:t>1</w:t>
      </w:r>
      <w:r w:rsidRPr="00604BA8">
        <w:rPr>
          <w:rFonts w:ascii="黑体" w:eastAsia="黑体" w:hAnsi="Times New Roman" w:cs="Times New Roman" w:hint="eastAsia"/>
          <w:kern w:val="0"/>
          <w:szCs w:val="21"/>
        </w:rPr>
        <w:t xml:space="preserve">  </w:t>
      </w:r>
      <w:r w:rsidRPr="00685B33">
        <w:rPr>
          <w:rFonts w:ascii="Times New Roman" w:eastAsia="宋体" w:hAnsi="Times New Roman" w:cs="Times New Roman" w:hint="eastAsia"/>
          <w:szCs w:val="21"/>
        </w:rPr>
        <w:t>测试参数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D4A88" w:rsidRPr="00685B33" w:rsidTr="00AD27F4">
        <w:trPr>
          <w:jc w:val="center"/>
        </w:trPr>
        <w:tc>
          <w:tcPr>
            <w:tcW w:w="1666"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管壁最小厚度（</w:t>
            </w:r>
            <w:r w:rsidRPr="00685B33">
              <w:rPr>
                <w:rFonts w:ascii="宋体" w:eastAsia="宋体" w:hAnsi="宋体" w:cs="Times New Roman" w:hint="eastAsia"/>
                <w:sz w:val="18"/>
                <w:szCs w:val="18"/>
              </w:rPr>
              <w:t>mm</w:t>
            </w:r>
            <w:r w:rsidRPr="00685B33">
              <w:rPr>
                <w:rFonts w:ascii="Times New Roman" w:eastAsia="宋体" w:hAnsi="Times New Roman" w:cs="Times New Roman" w:hint="eastAsia"/>
                <w:sz w:val="18"/>
                <w:szCs w:val="18"/>
              </w:rPr>
              <w:t>）</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测试温度（</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恒温时间（</w:t>
            </w:r>
            <w:r w:rsidRPr="00685B33">
              <w:rPr>
                <w:rFonts w:ascii="Times New Roman" w:eastAsia="宋体" w:hAnsi="Times New Roman" w:cs="Times New Roman" w:hint="eastAsia"/>
                <w:sz w:val="18"/>
                <w:szCs w:val="18"/>
              </w:rPr>
              <w:t>min</w:t>
            </w:r>
            <w:r w:rsidRPr="00685B33">
              <w:rPr>
                <w:rFonts w:ascii="Times New Roman" w:eastAsia="宋体" w:hAnsi="Times New Roman" w:cs="Times New Roman" w:hint="eastAsia"/>
                <w:sz w:val="18"/>
                <w:szCs w:val="18"/>
              </w:rPr>
              <w:t>）</w:t>
            </w:r>
          </w:p>
        </w:tc>
      </w:tr>
      <w:tr w:rsidR="00FD4A88" w:rsidRPr="00685B33" w:rsidTr="00AD27F4">
        <w:trPr>
          <w:trHeight w:val="434"/>
          <w:jc w:val="center"/>
        </w:trPr>
        <w:tc>
          <w:tcPr>
            <w:tcW w:w="1666"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proofErr w:type="spellStart"/>
            <w:r w:rsidRPr="00685B33">
              <w:rPr>
                <w:rFonts w:ascii="Times New Roman" w:eastAsia="宋体" w:hAnsi="Times New Roman" w:cs="Times New Roman" w:hint="eastAsia"/>
                <w:i/>
                <w:sz w:val="18"/>
                <w:szCs w:val="18"/>
              </w:rPr>
              <w:t>e</w:t>
            </w:r>
            <w:r w:rsidRPr="00685B33">
              <w:rPr>
                <w:rFonts w:ascii="Times New Roman" w:eastAsia="宋体" w:hAnsi="Times New Roman" w:cs="Times New Roman" w:hint="eastAsia"/>
                <w:sz w:val="18"/>
                <w:szCs w:val="18"/>
                <w:vertAlign w:val="subscript"/>
              </w:rPr>
              <w:t>min</w:t>
            </w:r>
            <w:proofErr w:type="spellEnd"/>
            <w:r w:rsidRPr="00685B33">
              <w:rPr>
                <w:rFonts w:ascii="宋体" w:eastAsia="宋体" w:hAnsi="宋体" w:cs="Times New Roman" w:hint="eastAsia"/>
                <w:sz w:val="18"/>
                <w:szCs w:val="18"/>
              </w:rPr>
              <w:t>≤</w:t>
            </w:r>
            <w:r w:rsidRPr="00685B33">
              <w:rPr>
                <w:rFonts w:ascii="Times New Roman" w:eastAsia="宋体" w:hAnsi="Times New Roman" w:cs="Times New Roman"/>
                <w:sz w:val="18"/>
                <w:szCs w:val="18"/>
              </w:rPr>
              <w:t>8</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120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2</w:t>
            </w:r>
            <w:r w:rsidRPr="00685B33">
              <w:rPr>
                <w:rFonts w:ascii="宋体" w:eastAsia="宋体" w:hAnsi="宋体" w:cs="Times New Roman" w:hint="eastAsia"/>
                <w:sz w:val="18"/>
                <w:szCs w:val="18"/>
              </w:rPr>
              <w:t xml:space="preserve"> </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60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1</w:t>
            </w:r>
          </w:p>
        </w:tc>
      </w:tr>
      <w:tr w:rsidR="00FD4A88" w:rsidRPr="00685B33" w:rsidTr="00AD27F4">
        <w:trPr>
          <w:jc w:val="center"/>
        </w:trPr>
        <w:tc>
          <w:tcPr>
            <w:tcW w:w="1666"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8</w:t>
            </w:r>
            <w:r w:rsidRPr="00685B33">
              <w:rPr>
                <w:rFonts w:ascii="Times New Roman" w:eastAsia="宋体" w:hAnsi="Times New Roman" w:cs="Times New Roman" w:hint="eastAsia"/>
                <w:sz w:val="18"/>
                <w:szCs w:val="18"/>
              </w:rPr>
              <w:t>＜</w:t>
            </w:r>
            <w:proofErr w:type="spellStart"/>
            <w:r w:rsidRPr="00685B33">
              <w:rPr>
                <w:rFonts w:ascii="Times New Roman" w:eastAsia="宋体" w:hAnsi="Times New Roman" w:cs="Times New Roman" w:hint="eastAsia"/>
                <w:i/>
                <w:sz w:val="18"/>
                <w:szCs w:val="18"/>
              </w:rPr>
              <w:t>e</w:t>
            </w:r>
            <w:r w:rsidRPr="00685B33">
              <w:rPr>
                <w:rFonts w:ascii="Times New Roman" w:eastAsia="宋体" w:hAnsi="Times New Roman" w:cs="Times New Roman" w:hint="eastAsia"/>
                <w:sz w:val="18"/>
                <w:szCs w:val="18"/>
                <w:vertAlign w:val="subscript"/>
              </w:rPr>
              <w:t>min</w:t>
            </w:r>
            <w:proofErr w:type="spellEnd"/>
            <w:r w:rsidRPr="00685B33">
              <w:rPr>
                <w:rFonts w:ascii="宋体" w:eastAsia="宋体" w:hAnsi="宋体" w:cs="Times New Roman" w:hint="eastAsia"/>
                <w:sz w:val="18"/>
                <w:szCs w:val="18"/>
              </w:rPr>
              <w:t>≤</w:t>
            </w:r>
            <w:r w:rsidRPr="00685B33">
              <w:rPr>
                <w:rFonts w:ascii="Times New Roman" w:eastAsia="宋体" w:hAnsi="Times New Roman" w:cs="Times New Roman"/>
                <w:sz w:val="18"/>
                <w:szCs w:val="18"/>
              </w:rPr>
              <w:t>16</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120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2</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90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2</w:t>
            </w:r>
          </w:p>
        </w:tc>
      </w:tr>
      <w:tr w:rsidR="00FD4A88" w:rsidRPr="00685B33" w:rsidTr="00AD27F4">
        <w:trPr>
          <w:jc w:val="center"/>
        </w:trPr>
        <w:tc>
          <w:tcPr>
            <w:tcW w:w="1666"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proofErr w:type="spellStart"/>
            <w:r w:rsidRPr="00685B33">
              <w:rPr>
                <w:rFonts w:ascii="Times New Roman" w:eastAsia="宋体" w:hAnsi="Times New Roman" w:cs="Times New Roman" w:hint="eastAsia"/>
                <w:i/>
                <w:sz w:val="18"/>
                <w:szCs w:val="18"/>
              </w:rPr>
              <w:t>e</w:t>
            </w:r>
            <w:r w:rsidRPr="00685B33">
              <w:rPr>
                <w:rFonts w:ascii="Times New Roman" w:eastAsia="宋体" w:hAnsi="Times New Roman" w:cs="Times New Roman" w:hint="eastAsia"/>
                <w:sz w:val="18"/>
                <w:szCs w:val="18"/>
                <w:vertAlign w:val="subscript"/>
              </w:rPr>
              <w:t>min</w:t>
            </w:r>
            <w:proofErr w:type="spellEnd"/>
            <w:r w:rsidRPr="00685B33">
              <w:rPr>
                <w:rFonts w:ascii="宋体" w:eastAsia="宋体" w:hAnsi="宋体" w:cs="Times New Roman" w:hint="eastAsia"/>
                <w:sz w:val="18"/>
                <w:szCs w:val="18"/>
              </w:rPr>
              <w:t>＞</w:t>
            </w:r>
            <w:r w:rsidRPr="00685B33">
              <w:rPr>
                <w:rFonts w:ascii="Times New Roman" w:eastAsia="宋体" w:hAnsi="Times New Roman" w:cs="Times New Roman"/>
                <w:sz w:val="18"/>
                <w:szCs w:val="18"/>
              </w:rPr>
              <w:t>16</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120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2</w:t>
            </w:r>
          </w:p>
        </w:tc>
        <w:tc>
          <w:tcPr>
            <w:tcW w:w="1667"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120</w:t>
            </w: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2</w:t>
            </w:r>
          </w:p>
        </w:tc>
      </w:tr>
    </w:tbl>
    <w:p w:rsidR="004479DD" w:rsidRDefault="004479DD" w:rsidP="00650F54">
      <w:pPr>
        <w:snapToGrid w:val="0"/>
        <w:spacing w:beforeLines="50" w:before="156" w:line="300" w:lineRule="auto"/>
        <w:rPr>
          <w:rFonts w:ascii="Times New Roman" w:eastAsia="宋体" w:hAnsi="Times New Roman" w:cs="Times New Roman"/>
          <w:szCs w:val="21"/>
        </w:rPr>
      </w:pPr>
      <w:r w:rsidRPr="00685B33">
        <w:rPr>
          <w:rFonts w:ascii="Times New Roman" w:eastAsia="宋体" w:hAnsi="Times New Roman" w:cs="Times New Roman" w:hint="eastAsia"/>
          <w:b/>
          <w:szCs w:val="21"/>
        </w:rPr>
        <w:t>A.0.</w:t>
      </w:r>
      <w:r w:rsidR="00604BA8">
        <w:rPr>
          <w:rFonts w:ascii="Times New Roman" w:eastAsia="宋体" w:hAnsi="Times New Roman" w:cs="Times New Roman" w:hint="eastAsia"/>
          <w:b/>
          <w:szCs w:val="21"/>
        </w:rPr>
        <w:t>3</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达到加热时间后应将试样取出，并自然冷却至常温，然后测量图</w:t>
      </w:r>
      <w:r w:rsidRPr="00685B33">
        <w:rPr>
          <w:rFonts w:ascii="Times New Roman" w:eastAsia="宋体" w:hAnsi="Times New Roman" w:cs="Times New Roman" w:hint="eastAsia"/>
          <w:szCs w:val="21"/>
        </w:rPr>
        <w:t>A.</w:t>
      </w:r>
      <w:r w:rsidR="00CA7B03">
        <w:rPr>
          <w:rFonts w:ascii="Times New Roman" w:eastAsia="宋体" w:hAnsi="Times New Roman" w:cs="Times New Roman" w:hint="eastAsia"/>
          <w:szCs w:val="21"/>
        </w:rPr>
        <w:t>1</w:t>
      </w:r>
      <w:r w:rsidRPr="00685B33">
        <w:rPr>
          <w:rFonts w:ascii="Times New Roman" w:eastAsia="宋体" w:hAnsi="Times New Roman" w:cs="Times New Roman" w:hint="eastAsia"/>
          <w:szCs w:val="21"/>
        </w:rPr>
        <w:t>所示的预制折叠管记忆恢复值</w:t>
      </w:r>
      <w:r w:rsidRPr="00685B33">
        <w:rPr>
          <w:rFonts w:ascii="Times New Roman" w:eastAsia="宋体" w:hAnsi="Times New Roman" w:cs="Times New Roman" w:hint="eastAsia"/>
          <w:szCs w:val="21"/>
        </w:rPr>
        <w:t>H</w:t>
      </w:r>
      <w:r w:rsidRPr="00685B33">
        <w:rPr>
          <w:rFonts w:ascii="Times New Roman" w:eastAsia="宋体" w:hAnsi="Times New Roman" w:cs="Times New Roman" w:hint="eastAsia"/>
          <w:szCs w:val="21"/>
        </w:rPr>
        <w:t>，应符合表</w:t>
      </w:r>
      <w:r w:rsidRPr="00685B33">
        <w:rPr>
          <w:rFonts w:ascii="Times New Roman" w:eastAsia="宋体" w:hAnsi="Times New Roman" w:cs="Times New Roman" w:hint="eastAsia"/>
          <w:szCs w:val="21"/>
        </w:rPr>
        <w:t>A.</w:t>
      </w:r>
      <w:r w:rsidR="00CA7B03">
        <w:rPr>
          <w:rFonts w:ascii="Times New Roman" w:eastAsia="宋体" w:hAnsi="Times New Roman" w:cs="Times New Roman" w:hint="eastAsia"/>
          <w:szCs w:val="21"/>
        </w:rPr>
        <w:t>2</w:t>
      </w:r>
      <w:r w:rsidRPr="00685B33">
        <w:rPr>
          <w:rFonts w:ascii="Times New Roman" w:eastAsia="宋体" w:hAnsi="Times New Roman" w:cs="Times New Roman" w:hint="eastAsia"/>
          <w:szCs w:val="21"/>
        </w:rPr>
        <w:t>的要求。</w:t>
      </w:r>
    </w:p>
    <w:p w:rsidR="004443FF" w:rsidRPr="00685B33" w:rsidRDefault="004443FF" w:rsidP="004443FF">
      <w:pPr>
        <w:spacing w:line="360" w:lineRule="auto"/>
        <w:ind w:firstLineChars="200" w:firstLine="422"/>
        <w:jc w:val="center"/>
        <w:rPr>
          <w:rFonts w:ascii="宋体" w:eastAsia="宋体" w:hAnsi="宋体" w:cs="Times New Roman"/>
          <w:b/>
          <w:szCs w:val="24"/>
        </w:rPr>
      </w:pPr>
      <w:r w:rsidRPr="00685B33">
        <w:rPr>
          <w:rFonts w:ascii="宋体" w:eastAsia="宋体" w:hAnsi="宋体" w:cs="Times New Roman"/>
          <w:b/>
          <w:noProof/>
          <w:szCs w:val="24"/>
        </w:rPr>
        <w:drawing>
          <wp:inline distT="0" distB="0" distL="0" distR="0" wp14:anchorId="168B5D91" wp14:editId="7B9142B0">
            <wp:extent cx="1828800" cy="14655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b="13213"/>
                    <a:stretch>
                      <a:fillRect/>
                    </a:stretch>
                  </pic:blipFill>
                  <pic:spPr bwMode="auto">
                    <a:xfrm>
                      <a:off x="0" y="0"/>
                      <a:ext cx="1828800" cy="1465580"/>
                    </a:xfrm>
                    <a:prstGeom prst="rect">
                      <a:avLst/>
                    </a:prstGeom>
                    <a:noFill/>
                    <a:ln>
                      <a:noFill/>
                    </a:ln>
                  </pic:spPr>
                </pic:pic>
              </a:graphicData>
            </a:graphic>
          </wp:inline>
        </w:drawing>
      </w:r>
    </w:p>
    <w:p w:rsidR="004443FF" w:rsidRPr="00685B33" w:rsidRDefault="004443FF" w:rsidP="004443FF">
      <w:pPr>
        <w:spacing w:line="360" w:lineRule="auto"/>
        <w:jc w:val="center"/>
        <w:rPr>
          <w:rFonts w:ascii="Times New Roman" w:eastAsia="宋体" w:hAnsi="Times New Roman" w:cs="Times New Roman"/>
          <w:szCs w:val="21"/>
        </w:rPr>
      </w:pPr>
      <w:r w:rsidRPr="00685B33">
        <w:rPr>
          <w:rFonts w:ascii="Times New Roman" w:eastAsia="宋体" w:hAnsi="Times New Roman" w:cs="Times New Roman" w:hint="eastAsia"/>
          <w:szCs w:val="21"/>
        </w:rPr>
        <w:t>图</w:t>
      </w:r>
      <w:r w:rsidRPr="00685B33">
        <w:rPr>
          <w:rFonts w:ascii="Times New Roman" w:eastAsia="宋体" w:hAnsi="Times New Roman" w:cs="Times New Roman" w:hint="eastAsia"/>
          <w:szCs w:val="21"/>
        </w:rPr>
        <w:t>A.</w:t>
      </w:r>
      <w:r>
        <w:rPr>
          <w:rFonts w:ascii="Times New Roman" w:eastAsia="宋体" w:hAnsi="Times New Roman" w:cs="Times New Roman" w:hint="eastAsia"/>
          <w:szCs w:val="21"/>
        </w:rPr>
        <w:t>1</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预制折叠管记忆恢复值示意图</w:t>
      </w:r>
    </w:p>
    <w:p w:rsidR="004443FF" w:rsidRPr="004443FF" w:rsidRDefault="004443FF" w:rsidP="00E16694">
      <w:pPr>
        <w:snapToGrid w:val="0"/>
        <w:spacing w:beforeLines="50" w:before="156" w:line="300" w:lineRule="auto"/>
        <w:ind w:firstLine="422"/>
        <w:rPr>
          <w:rFonts w:ascii="Times New Roman" w:eastAsia="宋体" w:hAnsi="Times New Roman" w:cs="Times New Roman"/>
          <w:szCs w:val="21"/>
        </w:rPr>
      </w:pPr>
    </w:p>
    <w:p w:rsidR="004479DD" w:rsidRPr="00685B33" w:rsidRDefault="004479DD" w:rsidP="004479DD">
      <w:pPr>
        <w:snapToGrid w:val="0"/>
        <w:spacing w:line="300" w:lineRule="auto"/>
        <w:ind w:firstLineChars="200" w:firstLine="420"/>
        <w:jc w:val="center"/>
        <w:rPr>
          <w:rFonts w:ascii="Times New Roman" w:eastAsia="宋体" w:hAnsi="Times New Roman" w:cs="Times New Roman"/>
          <w:sz w:val="18"/>
          <w:szCs w:val="18"/>
        </w:rPr>
      </w:pPr>
      <w:r w:rsidRPr="00685B33">
        <w:rPr>
          <w:rFonts w:ascii="Times New Roman" w:eastAsia="宋体" w:hAnsi="Times New Roman" w:cs="Times New Roman" w:hint="eastAsia"/>
          <w:szCs w:val="21"/>
        </w:rPr>
        <w:t>表</w:t>
      </w:r>
      <w:r w:rsidRPr="00685B33">
        <w:rPr>
          <w:rFonts w:ascii="Times New Roman" w:eastAsia="宋体" w:hAnsi="Times New Roman" w:cs="Times New Roman" w:hint="eastAsia"/>
          <w:szCs w:val="21"/>
        </w:rPr>
        <w:t>A.</w:t>
      </w:r>
      <w:r w:rsidR="00CA7B03">
        <w:rPr>
          <w:rFonts w:ascii="Times New Roman" w:eastAsia="宋体" w:hAnsi="Times New Roman" w:cs="Times New Roman" w:hint="eastAsia"/>
          <w:szCs w:val="21"/>
        </w:rPr>
        <w:t>2</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预制折叠管记忆恢复值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D4A88" w:rsidRPr="00685B33" w:rsidTr="00AD27F4">
        <w:tc>
          <w:tcPr>
            <w:tcW w:w="2500"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管材</w:t>
            </w:r>
          </w:p>
        </w:tc>
        <w:tc>
          <w:tcPr>
            <w:tcW w:w="2500"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预制折叠管记忆恢复值</w:t>
            </w:r>
          </w:p>
        </w:tc>
      </w:tr>
      <w:tr w:rsidR="00FD4A88" w:rsidRPr="00685B33" w:rsidTr="00AD27F4">
        <w:tc>
          <w:tcPr>
            <w:tcW w:w="2500"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PE100</w:t>
            </w:r>
          </w:p>
        </w:tc>
        <w:tc>
          <w:tcPr>
            <w:tcW w:w="2500"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宋体" w:eastAsia="宋体" w:hAnsi="宋体" w:cs="Times New Roman" w:hint="eastAsia"/>
                <w:sz w:val="18"/>
                <w:szCs w:val="18"/>
              </w:rPr>
              <w:t>≥</w:t>
            </w:r>
            <w:r w:rsidRPr="00685B33">
              <w:rPr>
                <w:rFonts w:ascii="Times New Roman" w:eastAsia="宋体" w:hAnsi="Times New Roman" w:cs="Times New Roman" w:hint="eastAsia"/>
                <w:sz w:val="18"/>
                <w:szCs w:val="18"/>
              </w:rPr>
              <w:t>0.65</w:t>
            </w:r>
            <w:r w:rsidRPr="00685B33">
              <w:rPr>
                <w:rFonts w:ascii="Times New Roman" w:eastAsia="宋体" w:hAnsi="Times New Roman" w:cs="Times New Roman"/>
                <w:i/>
                <w:sz w:val="18"/>
                <w:szCs w:val="18"/>
              </w:rPr>
              <w:t xml:space="preserve"> </w:t>
            </w:r>
            <w:proofErr w:type="spellStart"/>
            <w:r w:rsidRPr="00685B33">
              <w:rPr>
                <w:rFonts w:ascii="Times New Roman" w:eastAsia="宋体" w:hAnsi="Times New Roman" w:cs="Times New Roman"/>
                <w:i/>
                <w:sz w:val="18"/>
                <w:szCs w:val="18"/>
              </w:rPr>
              <w:t>d</w:t>
            </w:r>
            <w:r w:rsidRPr="00685B33">
              <w:rPr>
                <w:rFonts w:ascii="Times New Roman" w:eastAsia="宋体" w:hAnsi="Times New Roman" w:cs="Times New Roman"/>
                <w:sz w:val="18"/>
                <w:szCs w:val="18"/>
                <w:vertAlign w:val="subscript"/>
              </w:rPr>
              <w:t>manuf</w:t>
            </w:r>
            <w:proofErr w:type="spellEnd"/>
          </w:p>
        </w:tc>
      </w:tr>
    </w:tbl>
    <w:p w:rsidR="004479DD" w:rsidRPr="00685B33" w:rsidRDefault="004479DD" w:rsidP="004479DD">
      <w:pPr>
        <w:spacing w:line="360" w:lineRule="auto"/>
        <w:ind w:firstLineChars="200" w:firstLine="360"/>
        <w:rPr>
          <w:rFonts w:ascii="宋体" w:eastAsia="宋体" w:hAnsi="宋体" w:cs="Times New Roman"/>
          <w:sz w:val="18"/>
          <w:szCs w:val="18"/>
        </w:rPr>
      </w:pPr>
      <w:r w:rsidRPr="00685B33">
        <w:rPr>
          <w:rFonts w:ascii="宋体" w:eastAsia="宋体" w:hAnsi="宋体" w:cs="Times New Roman" w:hint="eastAsia"/>
          <w:sz w:val="18"/>
          <w:szCs w:val="18"/>
        </w:rPr>
        <w:t>注</w:t>
      </w:r>
      <w:r w:rsidRPr="00685B33">
        <w:rPr>
          <w:rFonts w:ascii="宋体" w:eastAsia="宋体" w:hAnsi="宋体" w:cs="Times New Roman" w:hint="eastAsia"/>
          <w:sz w:val="24"/>
          <w:szCs w:val="24"/>
        </w:rPr>
        <w:t>：</w:t>
      </w:r>
      <w:proofErr w:type="spellStart"/>
      <w:r w:rsidRPr="00685B33">
        <w:rPr>
          <w:rFonts w:ascii="Times New Roman" w:eastAsia="宋体" w:hAnsi="Times New Roman" w:cs="Times New Roman"/>
          <w:i/>
          <w:sz w:val="18"/>
          <w:szCs w:val="18"/>
        </w:rPr>
        <w:t>d</w:t>
      </w:r>
      <w:r w:rsidRPr="00685B33">
        <w:rPr>
          <w:rFonts w:ascii="Times New Roman" w:eastAsia="宋体" w:hAnsi="Times New Roman" w:cs="Times New Roman"/>
          <w:sz w:val="18"/>
          <w:szCs w:val="18"/>
          <w:vertAlign w:val="subscript"/>
        </w:rPr>
        <w:t>manuf</w:t>
      </w:r>
      <w:proofErr w:type="spellEnd"/>
      <w:r w:rsidRPr="00685B33">
        <w:rPr>
          <w:rFonts w:ascii="宋体" w:eastAsia="宋体" w:hAnsi="宋体" w:cs="Times New Roman" w:hint="eastAsia"/>
          <w:sz w:val="24"/>
          <w:szCs w:val="24"/>
        </w:rPr>
        <w:t>——</w:t>
      </w:r>
      <w:r w:rsidRPr="00685B33">
        <w:rPr>
          <w:rFonts w:ascii="宋体" w:eastAsia="宋体" w:hAnsi="宋体" w:cs="Times New Roman" w:hint="eastAsia"/>
          <w:sz w:val="18"/>
          <w:szCs w:val="18"/>
        </w:rPr>
        <w:t>产品标注的评价直径</w:t>
      </w:r>
    </w:p>
    <w:p w:rsidR="004479DD" w:rsidRPr="00685B33" w:rsidRDefault="004479DD" w:rsidP="004479DD">
      <w:pPr>
        <w:spacing w:line="360" w:lineRule="auto"/>
        <w:ind w:firstLineChars="200" w:firstLine="420"/>
        <w:jc w:val="center"/>
        <w:rPr>
          <w:rFonts w:ascii="Times New Roman" w:eastAsia="宋体" w:hAnsi="Times New Roman" w:cs="Times New Roman"/>
          <w:szCs w:val="24"/>
        </w:rPr>
      </w:pPr>
    </w:p>
    <w:p w:rsidR="004479DD" w:rsidRPr="00685B33" w:rsidRDefault="004479DD" w:rsidP="00E16694">
      <w:pPr>
        <w:keepNext/>
        <w:keepLines/>
        <w:spacing w:beforeLines="100" w:before="312" w:afterLines="100" w:after="312" w:line="300" w:lineRule="auto"/>
        <w:jc w:val="center"/>
        <w:outlineLvl w:val="0"/>
        <w:rPr>
          <w:rFonts w:ascii="Times New Roman" w:eastAsia="宋体" w:hAnsi="Times New Roman" w:cs="Times New Roman"/>
          <w:b/>
          <w:bCs/>
          <w:kern w:val="44"/>
          <w:sz w:val="44"/>
          <w:szCs w:val="44"/>
        </w:rPr>
      </w:pPr>
      <w:r w:rsidRPr="00685B33">
        <w:rPr>
          <w:rFonts w:ascii="Times New Roman" w:eastAsia="宋体" w:hAnsi="Times New Roman" w:cs="Times New Roman"/>
          <w:b/>
          <w:bCs/>
          <w:kern w:val="44"/>
          <w:sz w:val="44"/>
          <w:szCs w:val="44"/>
        </w:rPr>
        <w:br w:type="page"/>
      </w:r>
      <w:bookmarkStart w:id="4" w:name="_Toc260747709"/>
      <w:r w:rsidRPr="00685B33">
        <w:rPr>
          <w:rFonts w:ascii="Times New Roman" w:eastAsia="宋体" w:hAnsi="Times New Roman" w:cs="Times New Roman" w:hint="eastAsia"/>
          <w:b/>
          <w:bCs/>
          <w:kern w:val="44"/>
          <w:sz w:val="28"/>
          <w:szCs w:val="28"/>
        </w:rPr>
        <w:lastRenderedPageBreak/>
        <w:t>附录</w:t>
      </w:r>
      <w:r w:rsidRPr="00685B33">
        <w:rPr>
          <w:rFonts w:ascii="Times New Roman" w:eastAsia="宋体" w:hAnsi="Times New Roman" w:cs="Times New Roman" w:hint="eastAsia"/>
          <w:b/>
          <w:bCs/>
          <w:kern w:val="44"/>
          <w:sz w:val="28"/>
          <w:szCs w:val="28"/>
        </w:rPr>
        <w:t xml:space="preserve">B  </w:t>
      </w:r>
      <w:r w:rsidRPr="00685B33">
        <w:rPr>
          <w:rFonts w:ascii="Times New Roman" w:eastAsia="宋体" w:hAnsi="Times New Roman" w:cs="Times New Roman" w:hint="eastAsia"/>
          <w:b/>
          <w:bCs/>
          <w:kern w:val="44"/>
          <w:sz w:val="28"/>
          <w:szCs w:val="28"/>
        </w:rPr>
        <w:t>常温下环向拉伸应力的测定</w:t>
      </w:r>
      <w:bookmarkEnd w:id="4"/>
    </w:p>
    <w:p w:rsidR="004479DD" w:rsidRPr="00685B33" w:rsidRDefault="004479DD" w:rsidP="004479DD">
      <w:pPr>
        <w:snapToGrid w:val="0"/>
        <w:spacing w:line="300" w:lineRule="auto"/>
        <w:rPr>
          <w:rFonts w:ascii="Times New Roman" w:eastAsia="宋体" w:hAnsi="Times New Roman" w:cs="Times New Roman"/>
          <w:szCs w:val="21"/>
        </w:rPr>
      </w:pPr>
      <w:r w:rsidRPr="00685B33">
        <w:rPr>
          <w:rFonts w:ascii="Times New Roman" w:eastAsia="宋体" w:hAnsi="Times New Roman" w:cs="Times New Roman" w:hint="eastAsia"/>
          <w:b/>
          <w:szCs w:val="21"/>
        </w:rPr>
        <w:t>B.0.1</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试样的制备应符合下列要求：</w:t>
      </w:r>
    </w:p>
    <w:p w:rsidR="004479DD" w:rsidRPr="00685B33" w:rsidRDefault="004479DD" w:rsidP="004479DD">
      <w:pPr>
        <w:snapToGrid w:val="0"/>
        <w:spacing w:line="300" w:lineRule="auto"/>
        <w:ind w:firstLineChars="200" w:firstLine="422"/>
        <w:rPr>
          <w:rFonts w:ascii="Times New Roman" w:eastAsia="宋体" w:hAnsi="Times New Roman" w:cs="Times New Roman"/>
          <w:szCs w:val="21"/>
        </w:rPr>
      </w:pPr>
      <w:r w:rsidRPr="00685B33">
        <w:rPr>
          <w:rFonts w:ascii="Times New Roman" w:eastAsia="宋体" w:hAnsi="Times New Roman" w:cs="Times New Roman" w:hint="eastAsia"/>
          <w:b/>
          <w:szCs w:val="21"/>
        </w:rPr>
        <w:t>1</w:t>
      </w:r>
      <w:r w:rsidRPr="00685B33">
        <w:rPr>
          <w:rFonts w:ascii="Times New Roman" w:eastAsia="宋体" w:hAnsi="Times New Roman" w:cs="Times New Roman" w:hint="eastAsia"/>
          <w:szCs w:val="21"/>
        </w:rPr>
        <w:t xml:space="preserve">  </w:t>
      </w:r>
      <w:proofErr w:type="gramStart"/>
      <w:r w:rsidR="004443FF">
        <w:rPr>
          <w:rFonts w:ascii="Times New Roman" w:eastAsia="宋体" w:hAnsi="Times New Roman" w:cs="Times New Roman" w:hint="eastAsia"/>
          <w:szCs w:val="21"/>
        </w:rPr>
        <w:t>应</w:t>
      </w:r>
      <w:r w:rsidRPr="00685B33">
        <w:rPr>
          <w:rFonts w:ascii="Times New Roman" w:eastAsia="宋体" w:hAnsi="Times New Roman" w:cs="Times New Roman" w:hint="eastAsia"/>
          <w:szCs w:val="21"/>
        </w:rPr>
        <w:t>按沿试样</w:t>
      </w:r>
      <w:proofErr w:type="gramEnd"/>
      <w:r w:rsidRPr="00685B33">
        <w:rPr>
          <w:rFonts w:ascii="Times New Roman" w:eastAsia="宋体" w:hAnsi="Times New Roman" w:cs="Times New Roman" w:hint="eastAsia"/>
          <w:szCs w:val="21"/>
        </w:rPr>
        <w:t>圆周方向截取</w:t>
      </w:r>
      <w:r w:rsidRPr="00685B33">
        <w:rPr>
          <w:rFonts w:ascii="Times New Roman" w:eastAsia="宋体" w:hAnsi="Times New Roman" w:cs="Times New Roman" w:hint="eastAsia"/>
          <w:szCs w:val="21"/>
        </w:rPr>
        <w:t>3</w:t>
      </w:r>
      <w:r w:rsidRPr="00685B33">
        <w:rPr>
          <w:rFonts w:ascii="Times New Roman" w:eastAsia="宋体" w:hAnsi="Times New Roman" w:cs="Times New Roman" w:hint="eastAsia"/>
          <w:szCs w:val="21"/>
        </w:rPr>
        <w:t>个试样</w:t>
      </w:r>
      <w:r w:rsidR="004443FF">
        <w:rPr>
          <w:rFonts w:ascii="Times New Roman" w:eastAsia="宋体" w:hAnsi="Times New Roman" w:cs="Times New Roman" w:hint="eastAsia"/>
          <w:szCs w:val="21"/>
        </w:rPr>
        <w:t>（</w:t>
      </w:r>
      <w:r w:rsidR="004443FF" w:rsidRPr="00685B33">
        <w:rPr>
          <w:rFonts w:ascii="Times New Roman" w:eastAsia="宋体" w:hAnsi="Times New Roman" w:cs="Times New Roman" w:hint="eastAsia"/>
          <w:szCs w:val="21"/>
        </w:rPr>
        <w:t>图</w:t>
      </w:r>
      <w:r w:rsidR="004443FF" w:rsidRPr="00685B33">
        <w:rPr>
          <w:rFonts w:ascii="Times New Roman" w:eastAsia="宋体" w:hAnsi="Times New Roman" w:cs="Times New Roman" w:hint="eastAsia"/>
          <w:szCs w:val="21"/>
        </w:rPr>
        <w:t>B.1</w:t>
      </w:r>
      <w:r w:rsidR="004443FF">
        <w:rPr>
          <w:rFonts w:ascii="Times New Roman" w:eastAsia="宋体" w:hAnsi="Times New Roman" w:cs="Times New Roman" w:hint="eastAsia"/>
          <w:szCs w:val="21"/>
        </w:rPr>
        <w:t>）</w:t>
      </w:r>
      <w:r w:rsidRPr="00685B33">
        <w:rPr>
          <w:rFonts w:ascii="Times New Roman" w:eastAsia="宋体" w:hAnsi="Times New Roman" w:cs="Times New Roman" w:hint="eastAsia"/>
          <w:szCs w:val="21"/>
        </w:rPr>
        <w:t>，尺寸应符合表</w:t>
      </w:r>
      <w:r w:rsidRPr="00685B33">
        <w:rPr>
          <w:rFonts w:ascii="Times New Roman" w:eastAsia="宋体" w:hAnsi="Times New Roman" w:cs="Times New Roman" w:hint="eastAsia"/>
          <w:szCs w:val="21"/>
        </w:rPr>
        <w:t>B.1</w:t>
      </w:r>
      <w:r w:rsidRPr="00685B33">
        <w:rPr>
          <w:rFonts w:ascii="Times New Roman" w:eastAsia="宋体" w:hAnsi="Times New Roman" w:cs="Times New Roman" w:hint="eastAsia"/>
          <w:szCs w:val="21"/>
        </w:rPr>
        <w:t>的要求。</w:t>
      </w:r>
    </w:p>
    <w:p w:rsidR="00586510" w:rsidRDefault="00586510" w:rsidP="004479DD">
      <w:pPr>
        <w:snapToGrid w:val="0"/>
        <w:spacing w:line="300" w:lineRule="auto"/>
        <w:jc w:val="center"/>
        <w:rPr>
          <w:rFonts w:ascii="Times New Roman" w:eastAsia="宋体" w:hAnsi="Times New Roman" w:cs="Times New Roman"/>
          <w:szCs w:val="21"/>
        </w:rPr>
      </w:pPr>
      <w:r w:rsidRPr="00685B33">
        <w:rPr>
          <w:rFonts w:ascii="Times New Roman" w:eastAsia="宋体" w:hAnsi="Times New Roman" w:cs="Times New Roman"/>
          <w:noProof/>
          <w:szCs w:val="21"/>
        </w:rPr>
        <w:drawing>
          <wp:inline distT="0" distB="0" distL="0" distR="0" wp14:anchorId="7871EC9F" wp14:editId="458F7F7B">
            <wp:extent cx="2795905" cy="2256790"/>
            <wp:effectExtent l="0" t="0" r="4445" b="0"/>
            <wp:docPr id="6" name="图片 6" descr="14408-3_C001_(x)_st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4408-3_C001_(x)_st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5905" cy="2256790"/>
                    </a:xfrm>
                    <a:prstGeom prst="rect">
                      <a:avLst/>
                    </a:prstGeom>
                    <a:noFill/>
                    <a:ln>
                      <a:noFill/>
                    </a:ln>
                  </pic:spPr>
                </pic:pic>
              </a:graphicData>
            </a:graphic>
          </wp:inline>
        </w:drawing>
      </w:r>
    </w:p>
    <w:p w:rsidR="00586510" w:rsidRPr="00685B33" w:rsidRDefault="00586510" w:rsidP="00586510">
      <w:pPr>
        <w:snapToGrid w:val="0"/>
        <w:spacing w:line="300" w:lineRule="auto"/>
        <w:jc w:val="center"/>
        <w:rPr>
          <w:rFonts w:ascii="Times New Roman" w:eastAsia="宋体" w:hAnsi="Times New Roman" w:cs="Times New Roman"/>
          <w:szCs w:val="21"/>
        </w:rPr>
      </w:pPr>
      <w:r w:rsidRPr="00685B33">
        <w:rPr>
          <w:rFonts w:ascii="Times New Roman" w:eastAsia="宋体" w:hAnsi="Times New Roman" w:cs="Times New Roman" w:hint="eastAsia"/>
          <w:szCs w:val="21"/>
        </w:rPr>
        <w:t>图</w:t>
      </w:r>
      <w:r w:rsidRPr="00685B33">
        <w:rPr>
          <w:rFonts w:ascii="Times New Roman" w:eastAsia="宋体" w:hAnsi="Times New Roman" w:cs="Times New Roman" w:hint="eastAsia"/>
          <w:szCs w:val="21"/>
        </w:rPr>
        <w:t>B</w:t>
      </w:r>
      <w:r w:rsidRPr="00685B33">
        <w:rPr>
          <w:rFonts w:ascii="Times New Roman" w:eastAsia="宋体" w:hAnsi="Times New Roman" w:cs="Times New Roman"/>
          <w:szCs w:val="21"/>
        </w:rPr>
        <w:t>.</w:t>
      </w:r>
      <w:r w:rsidRPr="00685B33">
        <w:rPr>
          <w:rFonts w:ascii="Times New Roman" w:eastAsia="宋体" w:hAnsi="Times New Roman" w:cs="Times New Roman" w:hint="eastAsia"/>
          <w:szCs w:val="21"/>
        </w:rPr>
        <w:t xml:space="preserve">1  </w:t>
      </w:r>
      <w:r w:rsidRPr="00685B33">
        <w:rPr>
          <w:rFonts w:ascii="Times New Roman" w:eastAsia="宋体" w:hAnsi="Times New Roman" w:cs="Times New Roman" w:hint="eastAsia"/>
          <w:szCs w:val="21"/>
        </w:rPr>
        <w:t>管段上截取样品位置图</w:t>
      </w:r>
    </w:p>
    <w:p w:rsidR="004479DD" w:rsidRPr="00685B33" w:rsidRDefault="004479DD" w:rsidP="004479DD">
      <w:pPr>
        <w:snapToGrid w:val="0"/>
        <w:spacing w:line="300" w:lineRule="auto"/>
        <w:jc w:val="center"/>
        <w:rPr>
          <w:rFonts w:ascii="Times New Roman" w:eastAsia="宋体" w:hAnsi="Times New Roman" w:cs="Times New Roman"/>
          <w:szCs w:val="21"/>
        </w:rPr>
      </w:pPr>
      <w:r w:rsidRPr="00685B33">
        <w:rPr>
          <w:rFonts w:ascii="Times New Roman" w:eastAsia="宋体" w:hAnsi="Times New Roman" w:cs="Times New Roman"/>
          <w:szCs w:val="21"/>
        </w:rPr>
        <w:t>表</w:t>
      </w:r>
      <w:r w:rsidRPr="00685B33">
        <w:rPr>
          <w:rFonts w:ascii="Times New Roman" w:eastAsia="宋体" w:hAnsi="Times New Roman" w:cs="Times New Roman"/>
          <w:szCs w:val="21"/>
        </w:rPr>
        <w:t xml:space="preserve">B.1  </w:t>
      </w:r>
      <w:r w:rsidRPr="00685B33">
        <w:rPr>
          <w:rFonts w:ascii="Times New Roman" w:eastAsia="宋体" w:hAnsi="Times New Roman" w:cs="Times New Roman" w:hint="eastAsia"/>
          <w:szCs w:val="21"/>
        </w:rPr>
        <w:t>试样的尺寸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72"/>
        <w:gridCol w:w="2772"/>
      </w:tblGrid>
      <w:tr w:rsidR="00FD4A88" w:rsidRPr="00685B33" w:rsidTr="00EB747E">
        <w:tc>
          <w:tcPr>
            <w:tcW w:w="2771"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lang w:val="fr-BE"/>
              </w:rPr>
              <w:t>符号</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lang w:val="fr-BE"/>
              </w:rPr>
              <w:t>项</w:t>
            </w:r>
            <w:r w:rsidRPr="00685B33">
              <w:rPr>
                <w:rFonts w:ascii="Times New Roman" w:eastAsia="宋体" w:hAnsi="Times New Roman" w:cs="Times New Roman"/>
                <w:sz w:val="18"/>
                <w:szCs w:val="18"/>
                <w:lang w:val="fr-BE"/>
              </w:rPr>
              <w:t xml:space="preserve">  </w:t>
            </w:r>
            <w:r w:rsidRPr="00685B33">
              <w:rPr>
                <w:rFonts w:ascii="Times New Roman" w:eastAsia="宋体" w:hAnsi="Times New Roman" w:cs="Times New Roman"/>
                <w:sz w:val="18"/>
                <w:szCs w:val="18"/>
                <w:lang w:val="fr-BE"/>
              </w:rPr>
              <w:t>目</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lang w:val="fr-BE"/>
              </w:rPr>
              <w:t>尺寸（</w:t>
            </w:r>
            <w:r w:rsidRPr="00685B33">
              <w:rPr>
                <w:rFonts w:ascii="Times New Roman" w:eastAsia="宋体" w:hAnsi="Times New Roman" w:cs="Times New Roman"/>
                <w:sz w:val="18"/>
                <w:szCs w:val="18"/>
                <w:lang w:val="fr-BE"/>
              </w:rPr>
              <w:t>mm</w:t>
            </w:r>
            <w:r w:rsidRPr="00685B33">
              <w:rPr>
                <w:rFonts w:ascii="Times New Roman" w:eastAsia="宋体" w:hAnsi="Times New Roman" w:cs="Times New Roman"/>
                <w:sz w:val="18"/>
                <w:szCs w:val="18"/>
                <w:lang w:val="fr-BE"/>
              </w:rPr>
              <w:t>）</w:t>
            </w:r>
          </w:p>
        </w:tc>
      </w:tr>
      <w:tr w:rsidR="00FD4A88" w:rsidRPr="00685B33" w:rsidTr="00EB747E">
        <w:tc>
          <w:tcPr>
            <w:tcW w:w="2771"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A</w:t>
            </w:r>
            <w:r w:rsidRPr="00685B33">
              <w:rPr>
                <w:rFonts w:ascii="Times New Roman" w:eastAsia="宋体" w:hAnsi="Times New Roman" w:cs="Times New Roman"/>
                <w:position w:val="-6"/>
                <w:sz w:val="18"/>
                <w:szCs w:val="18"/>
              </w:rPr>
              <w:t>c</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折叠管最小弯曲半径的部分</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w:t>
            </w:r>
          </w:p>
        </w:tc>
      </w:tr>
      <w:tr w:rsidR="00FD4A88" w:rsidRPr="00685B33" w:rsidTr="00EB747E">
        <w:tc>
          <w:tcPr>
            <w:tcW w:w="2771"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i/>
                <w:sz w:val="18"/>
                <w:szCs w:val="18"/>
              </w:rPr>
              <w:t>L</w:t>
            </w:r>
            <w:r w:rsidRPr="00685B33">
              <w:rPr>
                <w:rFonts w:ascii="Times New Roman" w:eastAsia="宋体" w:hAnsi="Times New Roman" w:cs="Times New Roman"/>
                <w:position w:val="-6"/>
                <w:sz w:val="18"/>
                <w:szCs w:val="18"/>
              </w:rPr>
              <w:t>c</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圆周长度</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宋体" w:eastAsia="宋体" w:hAnsi="宋体" w:cs="Times New Roman"/>
                <w:sz w:val="18"/>
                <w:szCs w:val="18"/>
              </w:rPr>
              <w:t>≥</w:t>
            </w:r>
            <w:r w:rsidRPr="00685B33">
              <w:rPr>
                <w:rFonts w:ascii="Times New Roman" w:eastAsia="宋体" w:hAnsi="Times New Roman" w:cs="Times New Roman"/>
                <w:sz w:val="18"/>
                <w:szCs w:val="18"/>
              </w:rPr>
              <w:t xml:space="preserve"> 160</w:t>
            </w:r>
          </w:p>
        </w:tc>
      </w:tr>
      <w:tr w:rsidR="00FD4A88" w:rsidRPr="00685B33" w:rsidTr="00EB747E">
        <w:tc>
          <w:tcPr>
            <w:tcW w:w="2771"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i/>
                <w:sz w:val="18"/>
                <w:szCs w:val="18"/>
              </w:rPr>
              <w:t>W</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宽</w:t>
            </w:r>
            <w:r w:rsidRPr="00685B33">
              <w:rPr>
                <w:rFonts w:ascii="Times New Roman" w:eastAsia="宋体" w:hAnsi="Times New Roman" w:cs="Times New Roman" w:hint="eastAsia"/>
                <w:sz w:val="18"/>
                <w:szCs w:val="18"/>
              </w:rPr>
              <w:t xml:space="preserve">  </w:t>
            </w:r>
            <w:r w:rsidRPr="00685B33">
              <w:rPr>
                <w:rFonts w:ascii="Times New Roman" w:eastAsia="宋体" w:hAnsi="Times New Roman" w:cs="Times New Roman"/>
                <w:sz w:val="18"/>
                <w:szCs w:val="18"/>
              </w:rPr>
              <w:t>度</w:t>
            </w:r>
          </w:p>
        </w:tc>
        <w:tc>
          <w:tcPr>
            <w:tcW w:w="2772" w:type="dxa"/>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rPr>
            </w:pPr>
            <w:r w:rsidRPr="00685B33">
              <w:rPr>
                <w:rFonts w:ascii="宋体" w:eastAsia="宋体" w:hAnsi="宋体" w:cs="Times New Roman"/>
                <w:sz w:val="18"/>
                <w:szCs w:val="18"/>
              </w:rPr>
              <w:t>≥</w:t>
            </w:r>
            <w:r w:rsidRPr="00685B33">
              <w:rPr>
                <w:rFonts w:ascii="Times New Roman" w:eastAsia="宋体" w:hAnsi="Times New Roman" w:cs="Times New Roman"/>
                <w:sz w:val="18"/>
                <w:szCs w:val="18"/>
              </w:rPr>
              <w:t xml:space="preserve"> 25</w:t>
            </w:r>
          </w:p>
        </w:tc>
      </w:tr>
    </w:tbl>
    <w:p w:rsidR="004479DD" w:rsidRPr="00685B33" w:rsidRDefault="004479DD" w:rsidP="004479DD">
      <w:pPr>
        <w:ind w:firstLineChars="100" w:firstLine="180"/>
        <w:rPr>
          <w:rFonts w:ascii="Times New Roman" w:eastAsia="宋体" w:hAnsi="Times New Roman" w:cs="Times New Roman"/>
          <w:sz w:val="18"/>
          <w:szCs w:val="18"/>
        </w:rPr>
      </w:pPr>
      <w:r w:rsidRPr="00685B33">
        <w:rPr>
          <w:rFonts w:ascii="Times New Roman" w:eastAsia="宋体" w:hAnsi="Times New Roman" w:cs="Times New Roman" w:hint="eastAsia"/>
          <w:sz w:val="18"/>
          <w:szCs w:val="18"/>
        </w:rPr>
        <w:t>注：截取试样时应考虑后续加热过程所引起的尺寸变化。</w:t>
      </w:r>
    </w:p>
    <w:p w:rsidR="004479DD" w:rsidRPr="00685B33" w:rsidRDefault="004479DD" w:rsidP="004479DD">
      <w:pPr>
        <w:ind w:firstLineChars="100" w:firstLine="210"/>
        <w:jc w:val="center"/>
        <w:rPr>
          <w:rFonts w:ascii="Times New Roman" w:eastAsia="宋体" w:hAnsi="Times New Roman" w:cs="Times New Roman"/>
          <w:szCs w:val="21"/>
        </w:rPr>
      </w:pPr>
    </w:p>
    <w:p w:rsidR="004479DD" w:rsidRPr="00685B33" w:rsidRDefault="004479DD" w:rsidP="00AD27F4">
      <w:pPr>
        <w:snapToGrid w:val="0"/>
        <w:spacing w:beforeLines="50" w:before="156" w:afterLines="50" w:after="156" w:line="300" w:lineRule="auto"/>
        <w:ind w:firstLineChars="200" w:firstLine="422"/>
        <w:rPr>
          <w:rFonts w:ascii="Times New Roman" w:eastAsia="宋体" w:hAnsi="Times New Roman" w:cs="Times New Roman"/>
          <w:szCs w:val="21"/>
        </w:rPr>
      </w:pPr>
      <w:r w:rsidRPr="00685B33">
        <w:rPr>
          <w:rFonts w:ascii="Times New Roman" w:eastAsia="宋体" w:hAnsi="Times New Roman" w:cs="Times New Roman" w:hint="eastAsia"/>
          <w:b/>
          <w:szCs w:val="21"/>
        </w:rPr>
        <w:t>2</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试样应放置在恒温箱中加热，恒温箱温度的设置应符合表</w:t>
      </w:r>
      <w:r w:rsidRPr="00685B33">
        <w:rPr>
          <w:rFonts w:ascii="Times New Roman" w:eastAsia="宋体" w:hAnsi="Times New Roman" w:cs="Times New Roman" w:hint="eastAsia"/>
          <w:szCs w:val="21"/>
        </w:rPr>
        <w:t>B</w:t>
      </w:r>
      <w:r w:rsidRPr="00685B33">
        <w:rPr>
          <w:rFonts w:ascii="Times New Roman" w:eastAsia="宋体" w:hAnsi="Times New Roman" w:cs="Times New Roman"/>
          <w:szCs w:val="21"/>
        </w:rPr>
        <w:t>.2</w:t>
      </w:r>
      <w:r w:rsidRPr="00685B33">
        <w:rPr>
          <w:rFonts w:ascii="Times New Roman" w:eastAsia="宋体" w:hAnsi="Times New Roman" w:cs="Times New Roman" w:hint="eastAsia"/>
          <w:szCs w:val="21"/>
        </w:rPr>
        <w:t>的要求。</w:t>
      </w:r>
    </w:p>
    <w:p w:rsidR="004479DD" w:rsidRPr="00685B33" w:rsidRDefault="004479DD" w:rsidP="00AD27F4">
      <w:pPr>
        <w:snapToGrid w:val="0"/>
        <w:spacing w:beforeLines="50" w:before="156" w:line="300" w:lineRule="auto"/>
        <w:ind w:firstLineChars="200" w:firstLine="420"/>
        <w:jc w:val="center"/>
        <w:rPr>
          <w:rFonts w:ascii="Times New Roman" w:eastAsia="宋体" w:hAnsi="Times New Roman" w:cs="Times New Roman"/>
          <w:b/>
          <w:szCs w:val="21"/>
        </w:rPr>
      </w:pPr>
      <w:r w:rsidRPr="00685B33">
        <w:rPr>
          <w:rFonts w:ascii="Times New Roman" w:eastAsia="宋体" w:hAnsi="Times New Roman" w:cs="Times New Roman"/>
          <w:szCs w:val="21"/>
        </w:rPr>
        <w:t>表</w:t>
      </w:r>
      <w:r w:rsidRPr="00685B33">
        <w:rPr>
          <w:rFonts w:ascii="Times New Roman" w:eastAsia="宋体" w:hAnsi="Times New Roman" w:cs="Times New Roman"/>
          <w:szCs w:val="21"/>
        </w:rPr>
        <w:t xml:space="preserve">B.2  </w:t>
      </w:r>
      <w:r w:rsidRPr="00685B33">
        <w:rPr>
          <w:rFonts w:ascii="Times New Roman" w:eastAsia="宋体" w:hAnsi="Times New Roman" w:cs="Times New Roman"/>
          <w:szCs w:val="21"/>
        </w:rPr>
        <w:t>恒温箱</w:t>
      </w:r>
      <w:r w:rsidRPr="00685B33">
        <w:rPr>
          <w:rFonts w:ascii="Times New Roman" w:eastAsia="宋体" w:hAnsi="Times New Roman" w:cs="Times New Roman" w:hint="eastAsia"/>
          <w:szCs w:val="21"/>
        </w:rPr>
        <w:t>温度设置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4360"/>
        <w:gridCol w:w="2093"/>
      </w:tblGrid>
      <w:tr w:rsidR="00FD4A88" w:rsidRPr="00685B33" w:rsidTr="00AD27F4">
        <w:trPr>
          <w:trHeight w:val="698"/>
        </w:trPr>
        <w:tc>
          <w:tcPr>
            <w:tcW w:w="1214" w:type="pct"/>
            <w:vAlign w:val="center"/>
          </w:tcPr>
          <w:p w:rsidR="00E16694" w:rsidRPr="00685B33" w:rsidRDefault="00E16694"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管材壁厚（</w:t>
            </w:r>
            <w:r w:rsidRPr="00685B33">
              <w:rPr>
                <w:rFonts w:ascii="Times New Roman" w:eastAsia="宋体" w:hAnsi="Times New Roman" w:cs="Times New Roman"/>
                <w:sz w:val="18"/>
                <w:szCs w:val="18"/>
                <w:lang w:val="nl-NL"/>
              </w:rPr>
              <w:t>mm</w:t>
            </w:r>
            <w:r w:rsidRPr="00685B33">
              <w:rPr>
                <w:rFonts w:ascii="Times New Roman" w:eastAsia="宋体" w:hAnsi="Times New Roman" w:cs="Times New Roman" w:hint="eastAsia"/>
                <w:sz w:val="18"/>
                <w:szCs w:val="18"/>
                <w:lang w:val="nl-NL"/>
              </w:rPr>
              <w:t>）</w:t>
            </w:r>
          </w:p>
        </w:tc>
        <w:tc>
          <w:tcPr>
            <w:tcW w:w="2558" w:type="pct"/>
            <w:vAlign w:val="center"/>
          </w:tcPr>
          <w:p w:rsidR="00E16694" w:rsidRPr="00685B33" w:rsidRDefault="00E16694"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lang w:val="it-IT"/>
              </w:rPr>
              <w:t>温度（</w:t>
            </w:r>
            <w:r w:rsidR="00E50171">
              <w:rPr>
                <w:rFonts w:ascii="Times New Roman" w:eastAsia="宋体" w:hAnsi="Times New Roman" w:cs="Times New Roman" w:hint="eastAsia"/>
                <w:sz w:val="18"/>
                <w:szCs w:val="18"/>
              </w:rPr>
              <w:t>℃</w:t>
            </w:r>
            <w:r w:rsidRPr="00685B33">
              <w:rPr>
                <w:rFonts w:ascii="Times New Roman" w:eastAsia="宋体" w:hAnsi="Times New Roman" w:cs="Times New Roman" w:hint="eastAsia"/>
                <w:sz w:val="18"/>
                <w:szCs w:val="18"/>
                <w:lang w:val="nl-NL"/>
              </w:rPr>
              <w:t>）</w:t>
            </w:r>
          </w:p>
        </w:tc>
        <w:tc>
          <w:tcPr>
            <w:tcW w:w="1228" w:type="pct"/>
            <w:vAlign w:val="center"/>
          </w:tcPr>
          <w:p w:rsidR="00E16694" w:rsidRPr="00685B33" w:rsidRDefault="00E16694"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lang w:val="it-IT"/>
              </w:rPr>
              <w:t>放置时间（</w:t>
            </w:r>
            <w:r w:rsidRPr="00685B33">
              <w:rPr>
                <w:rFonts w:ascii="Times New Roman" w:eastAsia="宋体" w:hAnsi="Times New Roman" w:cs="Times New Roman"/>
                <w:sz w:val="18"/>
                <w:szCs w:val="18"/>
                <w:lang w:val="nl-NL"/>
              </w:rPr>
              <w:t>min</w:t>
            </w:r>
            <w:r w:rsidRPr="00685B33">
              <w:rPr>
                <w:rFonts w:ascii="Times New Roman" w:eastAsia="宋体" w:hAnsi="Times New Roman" w:cs="Times New Roman" w:hint="eastAsia"/>
                <w:sz w:val="18"/>
                <w:szCs w:val="18"/>
                <w:lang w:val="nl-NL"/>
              </w:rPr>
              <w:t>）</w:t>
            </w:r>
          </w:p>
        </w:tc>
      </w:tr>
      <w:tr w:rsidR="00FD4A88" w:rsidRPr="00685B33" w:rsidTr="00AD27F4">
        <w:tc>
          <w:tcPr>
            <w:tcW w:w="1214"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i/>
                <w:sz w:val="18"/>
                <w:szCs w:val="18"/>
                <w:lang w:val="nl-NL"/>
              </w:rPr>
              <w:t>e</w:t>
            </w:r>
            <w:r w:rsidRPr="00685B33">
              <w:rPr>
                <w:rFonts w:ascii="Times New Roman" w:eastAsia="宋体" w:hAnsi="Times New Roman" w:cs="Times New Roman"/>
                <w:sz w:val="18"/>
                <w:szCs w:val="18"/>
                <w:lang w:val="nl-NL"/>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nl-NL"/>
              </w:rPr>
              <w:t>8</w:t>
            </w:r>
          </w:p>
        </w:tc>
        <w:tc>
          <w:tcPr>
            <w:tcW w:w="2558" w:type="pct"/>
            <w:vAlign w:val="center"/>
          </w:tcPr>
          <w:p w:rsidR="00E1102A" w:rsidRPr="00685B33" w:rsidRDefault="00A17BCF" w:rsidP="00AD27F4">
            <w:pPr>
              <w:keepNext/>
              <w:keepLines/>
              <w:snapToGrid w:val="0"/>
              <w:spacing w:beforeLines="20" w:before="62" w:afterLines="20" w:after="62"/>
              <w:jc w:val="center"/>
              <w:outlineLvl w:val="1"/>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120±2</w:t>
            </w:r>
          </w:p>
        </w:tc>
        <w:tc>
          <w:tcPr>
            <w:tcW w:w="1228"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60±1</w:t>
            </w:r>
          </w:p>
        </w:tc>
      </w:tr>
      <w:tr w:rsidR="00FD4A88" w:rsidRPr="00685B33" w:rsidTr="00AD27F4">
        <w:tc>
          <w:tcPr>
            <w:tcW w:w="1214"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 xml:space="preserve">8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nl-NL"/>
              </w:rPr>
              <w:t xml:space="preserve"> </w:t>
            </w:r>
            <w:r w:rsidRPr="00685B33">
              <w:rPr>
                <w:rFonts w:ascii="Times New Roman" w:eastAsia="宋体" w:hAnsi="Times New Roman" w:cs="Times New Roman"/>
                <w:i/>
                <w:sz w:val="18"/>
                <w:szCs w:val="18"/>
                <w:lang w:val="nl-NL"/>
              </w:rPr>
              <w:t>e</w:t>
            </w:r>
            <w:r w:rsidRPr="00685B33">
              <w:rPr>
                <w:rFonts w:ascii="Times New Roman" w:eastAsia="宋体" w:hAnsi="Times New Roman" w:cs="Times New Roman"/>
                <w:sz w:val="18"/>
                <w:szCs w:val="18"/>
                <w:lang w:val="nl-NL"/>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nl-NL"/>
              </w:rPr>
              <w:t>16</w:t>
            </w:r>
          </w:p>
        </w:tc>
        <w:tc>
          <w:tcPr>
            <w:tcW w:w="2558" w:type="pct"/>
            <w:vAlign w:val="center"/>
          </w:tcPr>
          <w:p w:rsidR="00E1102A" w:rsidRPr="00685B33" w:rsidRDefault="00A17BCF" w:rsidP="00AD27F4">
            <w:pPr>
              <w:keepNext/>
              <w:keepLines/>
              <w:snapToGrid w:val="0"/>
              <w:spacing w:beforeLines="20" w:before="62" w:afterLines="20" w:after="62"/>
              <w:jc w:val="center"/>
              <w:outlineLvl w:val="1"/>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120±2</w:t>
            </w:r>
          </w:p>
        </w:tc>
        <w:tc>
          <w:tcPr>
            <w:tcW w:w="1228"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20±2</w:t>
            </w:r>
          </w:p>
        </w:tc>
      </w:tr>
      <w:tr w:rsidR="00FD4A88" w:rsidRPr="00685B33" w:rsidTr="00AD27F4">
        <w:tc>
          <w:tcPr>
            <w:tcW w:w="1214"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i/>
                <w:sz w:val="18"/>
                <w:szCs w:val="18"/>
                <w:lang w:val="nl-NL"/>
              </w:rPr>
              <w:t>e</w:t>
            </w:r>
            <w:r w:rsidRPr="00685B33">
              <w:rPr>
                <w:rFonts w:ascii="Times New Roman" w:eastAsia="宋体" w:hAnsi="Times New Roman" w:cs="Times New Roman"/>
                <w:sz w:val="18"/>
                <w:szCs w:val="18"/>
                <w:lang w:val="nl-NL"/>
              </w:rPr>
              <w:t xml:space="preserve"> </w:t>
            </w:r>
            <w:r w:rsidRPr="00685B33">
              <w:rPr>
                <w:rFonts w:ascii="宋体" w:eastAsia="宋体" w:hAnsi="宋体" w:cs="Times New Roman"/>
                <w:sz w:val="18"/>
                <w:szCs w:val="18"/>
                <w:lang w:val="nl-NL"/>
              </w:rPr>
              <w:t>＞</w:t>
            </w:r>
            <w:r w:rsidRPr="00685B33">
              <w:rPr>
                <w:rFonts w:ascii="Times New Roman" w:eastAsia="宋体" w:hAnsi="Times New Roman" w:cs="Times New Roman"/>
                <w:sz w:val="18"/>
                <w:szCs w:val="18"/>
                <w:lang w:val="nl-NL"/>
              </w:rPr>
              <w:t>16</w:t>
            </w:r>
          </w:p>
        </w:tc>
        <w:tc>
          <w:tcPr>
            <w:tcW w:w="2558" w:type="pct"/>
            <w:vAlign w:val="center"/>
          </w:tcPr>
          <w:p w:rsidR="00E1102A" w:rsidRPr="00685B33" w:rsidRDefault="00A17BCF" w:rsidP="00AD27F4">
            <w:pPr>
              <w:keepNext/>
              <w:keepLines/>
              <w:snapToGrid w:val="0"/>
              <w:spacing w:beforeLines="20" w:before="62" w:afterLines="20" w:after="62"/>
              <w:jc w:val="center"/>
              <w:outlineLvl w:val="1"/>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120±2</w:t>
            </w:r>
          </w:p>
        </w:tc>
        <w:tc>
          <w:tcPr>
            <w:tcW w:w="1228" w:type="pct"/>
            <w:vAlign w:val="center"/>
          </w:tcPr>
          <w:p w:rsidR="00E1102A" w:rsidRPr="00685B33" w:rsidRDefault="00E1102A"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240±5</w:t>
            </w:r>
          </w:p>
        </w:tc>
      </w:tr>
    </w:tbl>
    <w:p w:rsidR="00E50171" w:rsidRDefault="004479DD" w:rsidP="00E50171">
      <w:pPr>
        <w:snapToGrid w:val="0"/>
        <w:spacing w:beforeLines="30" w:before="93" w:line="300" w:lineRule="auto"/>
        <w:ind w:firstLineChars="196" w:firstLine="413"/>
        <w:rPr>
          <w:rFonts w:ascii="Times New Roman" w:eastAsia="宋体" w:hAnsi="Times New Roman" w:cs="Times New Roman"/>
          <w:szCs w:val="21"/>
        </w:rPr>
      </w:pPr>
      <w:r w:rsidRPr="00685B33">
        <w:rPr>
          <w:rFonts w:ascii="Times New Roman" w:eastAsia="宋体" w:hAnsi="Times New Roman" w:cs="Times New Roman" w:hint="eastAsia"/>
          <w:b/>
          <w:szCs w:val="21"/>
        </w:rPr>
        <w:t>3</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加热后取出试样，并应及时使用两块</w:t>
      </w:r>
      <w:proofErr w:type="gramStart"/>
      <w:r w:rsidRPr="00685B33">
        <w:rPr>
          <w:rFonts w:ascii="Times New Roman" w:eastAsia="宋体" w:hAnsi="Times New Roman" w:cs="Times New Roman" w:hint="eastAsia"/>
          <w:szCs w:val="21"/>
        </w:rPr>
        <w:t>不锈钢板夹稳</w:t>
      </w:r>
      <w:proofErr w:type="gramEnd"/>
      <w:r w:rsidRPr="00685B33">
        <w:rPr>
          <w:rFonts w:ascii="Times New Roman" w:eastAsia="宋体" w:hAnsi="Times New Roman" w:cs="Times New Roman" w:hint="eastAsia"/>
          <w:szCs w:val="21"/>
        </w:rPr>
        <w:t>、压平，保持压力直至试样温度自然冷却至常温。</w:t>
      </w:r>
    </w:p>
    <w:p w:rsidR="00604BA8" w:rsidRDefault="004479DD" w:rsidP="00E50171">
      <w:pPr>
        <w:snapToGrid w:val="0"/>
        <w:spacing w:beforeLines="30" w:before="93" w:line="300" w:lineRule="auto"/>
        <w:ind w:firstLineChars="196" w:firstLine="413"/>
        <w:rPr>
          <w:rFonts w:ascii="Times New Roman" w:eastAsia="宋体" w:hAnsi="Times New Roman" w:cs="Times New Roman"/>
          <w:szCs w:val="21"/>
        </w:rPr>
      </w:pPr>
      <w:r w:rsidRPr="00685B33">
        <w:rPr>
          <w:rFonts w:ascii="Times New Roman" w:eastAsia="宋体" w:hAnsi="Times New Roman" w:cs="Times New Roman" w:hint="eastAsia"/>
          <w:b/>
          <w:szCs w:val="21"/>
        </w:rPr>
        <w:t>4</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将压平的试样按图</w:t>
      </w:r>
      <w:r w:rsidRPr="00685B33">
        <w:rPr>
          <w:rFonts w:ascii="Times New Roman" w:eastAsia="宋体" w:hAnsi="Times New Roman" w:cs="Times New Roman" w:hint="eastAsia"/>
          <w:szCs w:val="21"/>
        </w:rPr>
        <w:t>B.2</w:t>
      </w:r>
      <w:r w:rsidRPr="00685B33">
        <w:rPr>
          <w:rFonts w:ascii="Times New Roman" w:eastAsia="宋体" w:hAnsi="Times New Roman" w:cs="Times New Roman" w:hint="eastAsia"/>
          <w:szCs w:val="21"/>
        </w:rPr>
        <w:t>制成试样，其尺寸应符合表</w:t>
      </w:r>
      <w:r w:rsidRPr="00685B33">
        <w:rPr>
          <w:rFonts w:ascii="Times New Roman" w:eastAsia="宋体" w:hAnsi="Times New Roman" w:cs="Times New Roman" w:hint="eastAsia"/>
          <w:szCs w:val="21"/>
        </w:rPr>
        <w:t>B.3</w:t>
      </w:r>
      <w:r w:rsidRPr="00685B33">
        <w:rPr>
          <w:rFonts w:ascii="Times New Roman" w:eastAsia="宋体" w:hAnsi="Times New Roman" w:cs="Times New Roman" w:hint="eastAsia"/>
          <w:szCs w:val="21"/>
        </w:rPr>
        <w:t>的要求。</w:t>
      </w:r>
    </w:p>
    <w:p w:rsidR="00E50171" w:rsidRPr="00685B33" w:rsidRDefault="00E50171" w:rsidP="00E50171">
      <w:pPr>
        <w:ind w:firstLineChars="100" w:firstLine="210"/>
        <w:jc w:val="center"/>
        <w:rPr>
          <w:rFonts w:ascii="Times New Roman" w:eastAsia="宋体" w:hAnsi="Times New Roman" w:cs="Times New Roman"/>
          <w:szCs w:val="21"/>
        </w:rPr>
      </w:pPr>
      <w:r w:rsidRPr="00685B33">
        <w:rPr>
          <w:rFonts w:ascii="Times New Roman" w:eastAsia="宋体" w:hAnsi="Times New Roman" w:cs="Times New Roman"/>
          <w:noProof/>
          <w:szCs w:val="21"/>
        </w:rPr>
        <w:lastRenderedPageBreak/>
        <w:drawing>
          <wp:inline distT="0" distB="0" distL="0" distR="0" wp14:anchorId="01F1C34E" wp14:editId="32DE3C50">
            <wp:extent cx="3429000" cy="1524000"/>
            <wp:effectExtent l="0" t="0" r="0" b="0"/>
            <wp:docPr id="5" name="图片 5" descr="14408-3_C002_(x)_st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4408-3_C002_(x)_st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1524000"/>
                    </a:xfrm>
                    <a:prstGeom prst="rect">
                      <a:avLst/>
                    </a:prstGeom>
                    <a:noFill/>
                    <a:ln>
                      <a:noFill/>
                    </a:ln>
                  </pic:spPr>
                </pic:pic>
              </a:graphicData>
            </a:graphic>
          </wp:inline>
        </w:drawing>
      </w:r>
    </w:p>
    <w:p w:rsidR="00E50171" w:rsidRPr="00685B33" w:rsidRDefault="00E50171" w:rsidP="00E50171">
      <w:pPr>
        <w:snapToGrid w:val="0"/>
        <w:spacing w:afterLines="50" w:after="156" w:line="300" w:lineRule="auto"/>
        <w:ind w:firstLineChars="100" w:firstLine="210"/>
        <w:jc w:val="center"/>
        <w:rPr>
          <w:rFonts w:ascii="Times New Roman" w:eastAsia="宋体" w:hAnsi="Times New Roman" w:cs="Times New Roman"/>
          <w:szCs w:val="21"/>
        </w:rPr>
      </w:pPr>
      <w:r w:rsidRPr="00685B33">
        <w:rPr>
          <w:rFonts w:ascii="Times New Roman" w:eastAsia="宋体" w:hAnsi="Times New Roman" w:cs="Times New Roman"/>
          <w:szCs w:val="21"/>
        </w:rPr>
        <w:t>图</w:t>
      </w:r>
      <w:r w:rsidRPr="00685B33">
        <w:rPr>
          <w:rFonts w:ascii="Times New Roman" w:eastAsia="宋体" w:hAnsi="Times New Roman" w:cs="Times New Roman"/>
          <w:szCs w:val="21"/>
        </w:rPr>
        <w:t xml:space="preserve">B.2  </w:t>
      </w:r>
      <w:r w:rsidRPr="00685B33">
        <w:rPr>
          <w:rFonts w:ascii="Times New Roman" w:eastAsia="宋体" w:hAnsi="Times New Roman" w:cs="Times New Roman"/>
          <w:szCs w:val="21"/>
        </w:rPr>
        <w:t>试样</w:t>
      </w:r>
      <w:r w:rsidRPr="00685B33">
        <w:rPr>
          <w:rFonts w:ascii="Times New Roman" w:eastAsia="宋体" w:hAnsi="Times New Roman" w:cs="Times New Roman" w:hint="eastAsia"/>
          <w:szCs w:val="21"/>
        </w:rPr>
        <w:t>示意图</w:t>
      </w:r>
    </w:p>
    <w:p w:rsidR="004479DD" w:rsidRPr="00604BA8" w:rsidRDefault="004479DD" w:rsidP="00604BA8">
      <w:pPr>
        <w:snapToGrid w:val="0"/>
        <w:spacing w:line="300" w:lineRule="auto"/>
        <w:jc w:val="center"/>
        <w:rPr>
          <w:rFonts w:ascii="Times New Roman" w:eastAsia="宋体" w:hAnsi="Times New Roman" w:cs="Times New Roman"/>
          <w:szCs w:val="21"/>
        </w:rPr>
      </w:pPr>
      <w:r w:rsidRPr="00685B33">
        <w:rPr>
          <w:rFonts w:ascii="Times New Roman" w:eastAsia="宋体" w:hAnsi="Times New Roman" w:cs="Times New Roman"/>
          <w:kern w:val="0"/>
          <w:szCs w:val="21"/>
          <w:lang w:val="en-GB"/>
        </w:rPr>
        <w:t>表</w:t>
      </w:r>
      <w:r w:rsidRPr="00685B33">
        <w:rPr>
          <w:rFonts w:ascii="Times New Roman" w:eastAsia="宋体" w:hAnsi="Times New Roman" w:cs="Times New Roman"/>
          <w:kern w:val="0"/>
          <w:szCs w:val="21"/>
          <w:lang w:val="en-GB"/>
        </w:rPr>
        <w:t>B</w:t>
      </w:r>
      <w:r w:rsidRPr="00685B33">
        <w:rPr>
          <w:rFonts w:ascii="Times New Roman" w:eastAsia="宋体" w:hAnsi="Times New Roman" w:cs="Times New Roman"/>
          <w:kern w:val="0"/>
          <w:szCs w:val="21"/>
          <w:lang w:val="en-GB" w:eastAsia="ja-JP"/>
        </w:rPr>
        <w:t xml:space="preserve">.3 </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试样尺寸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911"/>
        <w:gridCol w:w="2811"/>
      </w:tblGrid>
      <w:tr w:rsidR="00FD4A88" w:rsidRPr="00685B33" w:rsidTr="00AD27F4">
        <w:tc>
          <w:tcPr>
            <w:tcW w:w="1643"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fr-BE"/>
              </w:rPr>
              <w:t>符号</w:t>
            </w:r>
          </w:p>
        </w:tc>
        <w:tc>
          <w:tcPr>
            <w:tcW w:w="1708"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fr-BE"/>
              </w:rPr>
              <w:t>项目</w:t>
            </w:r>
          </w:p>
        </w:tc>
        <w:tc>
          <w:tcPr>
            <w:tcW w:w="1649"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fr-BE"/>
              </w:rPr>
              <w:t>尺寸（</w:t>
            </w:r>
            <w:r w:rsidRPr="00685B33">
              <w:rPr>
                <w:rFonts w:ascii="Times New Roman" w:eastAsia="宋体" w:hAnsi="Times New Roman" w:cs="Times New Roman"/>
                <w:sz w:val="18"/>
                <w:szCs w:val="18"/>
                <w:lang w:val="fr-BE"/>
              </w:rPr>
              <w:t>mm</w:t>
            </w:r>
            <w:r w:rsidRPr="00685B33">
              <w:rPr>
                <w:rFonts w:ascii="Times New Roman" w:eastAsia="宋体" w:hAnsi="Times New Roman" w:cs="Times New Roman"/>
                <w:sz w:val="18"/>
                <w:szCs w:val="18"/>
                <w:lang w:val="fr-BE"/>
              </w:rPr>
              <w:t>）</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rPr>
              <w:t>A</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总</w:t>
            </w:r>
            <w:r w:rsidRPr="00685B33">
              <w:rPr>
                <w:rFonts w:ascii="Times New Roman" w:eastAsia="宋体" w:hAnsi="Times New Roman" w:cs="Times New Roman" w:hint="eastAsia"/>
                <w:sz w:val="18"/>
                <w:szCs w:val="18"/>
              </w:rPr>
              <w:t xml:space="preserve">  </w:t>
            </w:r>
            <w:r w:rsidRPr="00685B33">
              <w:rPr>
                <w:rFonts w:ascii="Times New Roman" w:eastAsia="宋体" w:hAnsi="Times New Roman" w:cs="Times New Roman"/>
                <w:sz w:val="18"/>
                <w:szCs w:val="18"/>
              </w:rPr>
              <w:t>长</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宋体" w:eastAsia="宋体" w:hAnsi="宋体" w:cs="Times New Roman"/>
                <w:sz w:val="18"/>
                <w:szCs w:val="18"/>
              </w:rPr>
              <w:t>≥</w:t>
            </w:r>
            <w:r w:rsidRPr="00685B33">
              <w:rPr>
                <w:rFonts w:ascii="Times New Roman" w:eastAsia="宋体" w:hAnsi="Times New Roman" w:cs="Times New Roman"/>
                <w:sz w:val="18"/>
                <w:szCs w:val="18"/>
              </w:rPr>
              <w:t xml:space="preserve"> 150</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rPr>
              <w:t>B</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端口宽度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20</w:t>
            </w:r>
            <w:r w:rsidRPr="00685B33">
              <w:rPr>
                <w:rFonts w:ascii="Times New Roman" w:eastAsia="宋体" w:hAnsi="Times New Roman" w:cs="Times New Roman" w:hint="eastAsia"/>
                <w:sz w:val="18"/>
                <w:szCs w:val="18"/>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rPr>
              <w:t>0</w:t>
            </w:r>
            <w:r w:rsidRPr="00685B33">
              <w:rPr>
                <w:rFonts w:ascii="Times New Roman" w:eastAsia="宋体" w:hAnsi="Times New Roman" w:cs="Times New Roman" w:hint="eastAsia"/>
                <w:sz w:val="18"/>
                <w:szCs w:val="18"/>
              </w:rPr>
              <w:t>.</w:t>
            </w:r>
            <w:r w:rsidRPr="00685B33">
              <w:rPr>
                <w:rFonts w:ascii="Times New Roman" w:eastAsia="宋体" w:hAnsi="Times New Roman" w:cs="Times New Roman"/>
                <w:sz w:val="18"/>
                <w:szCs w:val="18"/>
              </w:rPr>
              <w:t>2</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rPr>
              <w:t>C</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狭窄平行部分的长度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 xml:space="preserve">60 </w:t>
            </w:r>
            <w:r w:rsidRPr="00685B33">
              <w:rPr>
                <w:rFonts w:ascii="宋体" w:eastAsia="宋体" w:hAnsi="宋体" w:cs="Times New Roman"/>
                <w:sz w:val="18"/>
                <w:szCs w:val="18"/>
              </w:rPr>
              <w:t>±</w:t>
            </w:r>
            <w:r w:rsidRPr="00685B33">
              <w:rPr>
                <w:rFonts w:ascii="Times New Roman" w:eastAsia="宋体" w:hAnsi="Times New Roman" w:cs="Times New Roman"/>
                <w:sz w:val="18"/>
                <w:szCs w:val="18"/>
              </w:rPr>
              <w:t>0</w:t>
            </w:r>
            <w:r w:rsidRPr="00685B33">
              <w:rPr>
                <w:rFonts w:ascii="Times New Roman" w:eastAsia="宋体" w:hAnsi="Times New Roman" w:cs="Times New Roman" w:hint="eastAsia"/>
                <w:sz w:val="18"/>
                <w:szCs w:val="18"/>
              </w:rPr>
              <w:t>.</w:t>
            </w:r>
            <w:r w:rsidRPr="00685B33">
              <w:rPr>
                <w:rFonts w:ascii="Times New Roman" w:eastAsia="宋体" w:hAnsi="Times New Roman" w:cs="Times New Roman"/>
                <w:sz w:val="18"/>
                <w:szCs w:val="18"/>
              </w:rPr>
              <w:t>5</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rPr>
              <w:t>D</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狭窄平行部分的宽度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it-IT"/>
              </w:rPr>
              <w:t xml:space="preserve">10 </w:t>
            </w:r>
            <w:r w:rsidRPr="00685B33">
              <w:rPr>
                <w:rFonts w:ascii="宋体" w:eastAsia="宋体" w:hAnsi="宋体" w:cs="Times New Roman"/>
                <w:sz w:val="18"/>
                <w:szCs w:val="18"/>
                <w:lang w:val="it-IT"/>
              </w:rPr>
              <w:t>±</w:t>
            </w:r>
            <w:r w:rsidRPr="00685B33">
              <w:rPr>
                <w:rFonts w:ascii="Times New Roman" w:eastAsia="宋体" w:hAnsi="Times New Roman" w:cs="Times New Roman"/>
                <w:sz w:val="18"/>
                <w:szCs w:val="18"/>
                <w:lang w:val="it-IT"/>
              </w:rPr>
              <w:t>0</w:t>
            </w:r>
            <w:r w:rsidRPr="00685B33">
              <w:rPr>
                <w:rFonts w:ascii="Times New Roman" w:eastAsia="宋体" w:hAnsi="Times New Roman" w:cs="Times New Roman" w:hint="eastAsia"/>
                <w:sz w:val="18"/>
                <w:szCs w:val="18"/>
                <w:lang w:val="it-IT"/>
              </w:rPr>
              <w:t>.</w:t>
            </w:r>
            <w:r w:rsidRPr="00685B33">
              <w:rPr>
                <w:rFonts w:ascii="Times New Roman" w:eastAsia="宋体" w:hAnsi="Times New Roman" w:cs="Times New Roman"/>
                <w:sz w:val="18"/>
                <w:szCs w:val="18"/>
                <w:lang w:val="it-IT"/>
              </w:rPr>
              <w:t>2</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lang w:val="it-IT"/>
              </w:rPr>
              <w:t>E</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proofErr w:type="gramStart"/>
            <w:r w:rsidRPr="00685B33">
              <w:rPr>
                <w:rFonts w:ascii="Times New Roman" w:eastAsia="宋体" w:hAnsi="Times New Roman" w:cs="Times New Roman"/>
                <w:sz w:val="18"/>
                <w:szCs w:val="18"/>
                <w:lang w:val="it-IT"/>
              </w:rPr>
              <w:t>弧</w:t>
            </w:r>
            <w:proofErr w:type="gramEnd"/>
            <w:r w:rsidRPr="00685B33">
              <w:rPr>
                <w:rFonts w:ascii="Times New Roman" w:eastAsia="宋体" w:hAnsi="Times New Roman" w:cs="Times New Roman" w:hint="eastAsia"/>
                <w:sz w:val="18"/>
                <w:szCs w:val="18"/>
                <w:lang w:val="it-IT"/>
              </w:rPr>
              <w:t xml:space="preserve">  </w:t>
            </w:r>
            <w:r w:rsidRPr="00685B33">
              <w:rPr>
                <w:rFonts w:ascii="Times New Roman" w:eastAsia="宋体" w:hAnsi="Times New Roman" w:cs="Times New Roman"/>
                <w:sz w:val="18"/>
                <w:szCs w:val="18"/>
                <w:lang w:val="it-IT"/>
              </w:rPr>
              <w:t>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it-IT"/>
              </w:rPr>
              <w:t xml:space="preserve">60 </w:t>
            </w:r>
            <w:r w:rsidRPr="00685B33">
              <w:rPr>
                <w:rFonts w:ascii="宋体" w:eastAsia="宋体" w:hAnsi="宋体" w:cs="Times New Roman"/>
                <w:sz w:val="18"/>
                <w:szCs w:val="18"/>
                <w:lang w:val="it-IT"/>
              </w:rPr>
              <w:t>±</w:t>
            </w:r>
            <w:r w:rsidRPr="00685B33">
              <w:rPr>
                <w:rFonts w:ascii="Times New Roman" w:eastAsia="宋体" w:hAnsi="Times New Roman" w:cs="Times New Roman"/>
                <w:sz w:val="18"/>
                <w:szCs w:val="18"/>
                <w:lang w:val="it-IT"/>
              </w:rPr>
              <w:t>2</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lang w:val="it-IT"/>
              </w:rPr>
              <w:t>F</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标定长度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 xml:space="preserve">50 </w:t>
            </w:r>
            <w:r w:rsidRPr="00685B33">
              <w:rPr>
                <w:rFonts w:ascii="宋体" w:eastAsia="宋体" w:hAnsi="宋体" w:cs="Times New Roman"/>
                <w:sz w:val="18"/>
                <w:szCs w:val="18"/>
              </w:rPr>
              <w:t>±</w:t>
            </w:r>
            <w:r w:rsidRPr="00685B33">
              <w:rPr>
                <w:rFonts w:ascii="Times New Roman" w:eastAsia="宋体" w:hAnsi="Times New Roman" w:cs="Times New Roman"/>
                <w:sz w:val="18"/>
                <w:szCs w:val="18"/>
              </w:rPr>
              <w:t>0</w:t>
            </w:r>
            <w:r w:rsidRPr="00685B33">
              <w:rPr>
                <w:rFonts w:ascii="Times New Roman" w:eastAsia="宋体" w:hAnsi="Times New Roman" w:cs="Times New Roman" w:hint="eastAsia"/>
                <w:sz w:val="18"/>
                <w:szCs w:val="18"/>
              </w:rPr>
              <w:t>.</w:t>
            </w:r>
            <w:r w:rsidRPr="00685B33">
              <w:rPr>
                <w:rFonts w:ascii="Times New Roman" w:eastAsia="宋体" w:hAnsi="Times New Roman" w:cs="Times New Roman"/>
                <w:sz w:val="18"/>
                <w:szCs w:val="18"/>
              </w:rPr>
              <w:t>5</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i/>
                <w:sz w:val="18"/>
                <w:szCs w:val="18"/>
              </w:rPr>
              <w:t>G</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夹具之间的原始距离</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 xml:space="preserve">115 </w:t>
            </w:r>
            <w:r w:rsidRPr="00685B33">
              <w:rPr>
                <w:rFonts w:ascii="宋体" w:eastAsia="宋体" w:hAnsi="宋体" w:cs="Times New Roman"/>
                <w:sz w:val="18"/>
                <w:szCs w:val="18"/>
              </w:rPr>
              <w:t>±</w:t>
            </w:r>
            <w:r w:rsidRPr="00685B33">
              <w:rPr>
                <w:rFonts w:ascii="Times New Roman" w:eastAsia="宋体" w:hAnsi="Times New Roman" w:cs="Times New Roman"/>
                <w:sz w:val="18"/>
                <w:szCs w:val="18"/>
              </w:rPr>
              <w:t>0</w:t>
            </w:r>
            <w:r w:rsidRPr="00685B33">
              <w:rPr>
                <w:rFonts w:ascii="Times New Roman" w:eastAsia="宋体" w:hAnsi="Times New Roman" w:cs="Times New Roman" w:hint="eastAsia"/>
                <w:sz w:val="18"/>
                <w:szCs w:val="18"/>
              </w:rPr>
              <w:t>.</w:t>
            </w:r>
            <w:r w:rsidRPr="00685B33">
              <w:rPr>
                <w:rFonts w:ascii="Times New Roman" w:eastAsia="宋体" w:hAnsi="Times New Roman" w:cs="Times New Roman"/>
                <w:sz w:val="18"/>
                <w:szCs w:val="18"/>
              </w:rPr>
              <w:t>5</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hint="eastAsia"/>
                <w:i/>
                <w:sz w:val="18"/>
                <w:szCs w:val="18"/>
              </w:rPr>
              <w:t>e</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厚</w:t>
            </w:r>
            <w:r w:rsidRPr="00685B33">
              <w:rPr>
                <w:rFonts w:ascii="Times New Roman" w:eastAsia="宋体" w:hAnsi="Times New Roman" w:cs="Times New Roman" w:hint="eastAsia"/>
                <w:sz w:val="18"/>
                <w:szCs w:val="18"/>
              </w:rPr>
              <w:t xml:space="preserve">  </w:t>
            </w:r>
            <w:r w:rsidRPr="00685B33">
              <w:rPr>
                <w:rFonts w:ascii="Times New Roman" w:eastAsia="宋体" w:hAnsi="Times New Roman" w:cs="Times New Roman"/>
                <w:sz w:val="18"/>
                <w:szCs w:val="18"/>
              </w:rPr>
              <w:t>度</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rPr>
              <w:t>管材壁厚</w:t>
            </w:r>
          </w:p>
        </w:tc>
      </w:tr>
      <w:tr w:rsidR="00FD4A88"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i/>
                <w:sz w:val="18"/>
                <w:szCs w:val="18"/>
                <w:lang w:val="en-GB"/>
              </w:rPr>
            </w:pPr>
            <w:r w:rsidRPr="00685B33">
              <w:rPr>
                <w:rFonts w:ascii="Times New Roman" w:eastAsia="宋体" w:hAnsi="Times New Roman" w:cs="Times New Roman"/>
                <w:i/>
                <w:sz w:val="18"/>
                <w:szCs w:val="18"/>
                <w:lang w:val="nb-NO"/>
              </w:rPr>
              <w:t>P</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nb-NO"/>
              </w:rPr>
              <w:t>平</w:t>
            </w:r>
            <w:r w:rsidRPr="00685B33">
              <w:rPr>
                <w:rFonts w:ascii="Times New Roman" w:eastAsia="宋体" w:hAnsi="Times New Roman" w:cs="Times New Roman" w:hint="eastAsia"/>
                <w:sz w:val="18"/>
                <w:szCs w:val="18"/>
                <w:lang w:val="nb-NO"/>
              </w:rPr>
              <w:t xml:space="preserve">  </w:t>
            </w:r>
            <w:r w:rsidRPr="00685B33">
              <w:rPr>
                <w:rFonts w:ascii="Times New Roman" w:eastAsia="宋体" w:hAnsi="Times New Roman" w:cs="Times New Roman"/>
                <w:sz w:val="18"/>
                <w:szCs w:val="18"/>
                <w:lang w:val="nb-NO"/>
              </w:rPr>
              <w:t>板</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en-GB"/>
              </w:rPr>
              <w:t>—</w:t>
            </w:r>
          </w:p>
        </w:tc>
      </w:tr>
      <w:tr w:rsidR="004479DD" w:rsidRPr="00685B33" w:rsidTr="00AD27F4">
        <w:tc>
          <w:tcPr>
            <w:tcW w:w="1643"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i/>
                <w:sz w:val="18"/>
                <w:szCs w:val="18"/>
                <w:lang w:val="nb-NO"/>
              </w:rPr>
            </w:pPr>
            <w:r w:rsidRPr="00685B33">
              <w:rPr>
                <w:rFonts w:ascii="Times New Roman" w:eastAsia="宋体" w:hAnsi="Times New Roman" w:cs="Times New Roman"/>
                <w:i/>
                <w:sz w:val="18"/>
                <w:szCs w:val="18"/>
              </w:rPr>
              <w:t>Q</w:t>
            </w:r>
          </w:p>
        </w:tc>
        <w:tc>
          <w:tcPr>
            <w:tcW w:w="1708"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 w:val="18"/>
                <w:szCs w:val="18"/>
                <w:lang w:val="nb-NO"/>
              </w:rPr>
            </w:pPr>
            <w:r w:rsidRPr="00685B33">
              <w:rPr>
                <w:rFonts w:ascii="Times New Roman" w:eastAsia="宋体" w:hAnsi="Times New Roman" w:cs="Times New Roman"/>
                <w:sz w:val="18"/>
                <w:szCs w:val="18"/>
              </w:rPr>
              <w:t>测试片</w:t>
            </w:r>
          </w:p>
        </w:tc>
        <w:tc>
          <w:tcPr>
            <w:tcW w:w="1649"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 w:val="18"/>
                <w:szCs w:val="18"/>
                <w:lang w:val="en-GB"/>
              </w:rPr>
            </w:pPr>
            <w:r w:rsidRPr="00685B33">
              <w:rPr>
                <w:rFonts w:ascii="Times New Roman" w:eastAsia="宋体" w:hAnsi="Times New Roman" w:cs="Times New Roman"/>
                <w:sz w:val="18"/>
                <w:szCs w:val="18"/>
                <w:lang w:val="en-GB"/>
              </w:rPr>
              <w:t>—</w:t>
            </w:r>
          </w:p>
        </w:tc>
      </w:tr>
    </w:tbl>
    <w:p w:rsidR="004479DD" w:rsidRPr="00685B33" w:rsidRDefault="004479DD" w:rsidP="004479DD">
      <w:pPr>
        <w:rPr>
          <w:rFonts w:ascii="Times New Roman" w:eastAsia="宋体" w:hAnsi="Times New Roman" w:cs="Times New Roman"/>
          <w:szCs w:val="24"/>
          <w:lang w:val="en-GB"/>
        </w:rPr>
      </w:pPr>
    </w:p>
    <w:p w:rsidR="004479DD" w:rsidRPr="00685B33" w:rsidRDefault="004479DD" w:rsidP="00650F54">
      <w:pPr>
        <w:rPr>
          <w:rFonts w:ascii="Times New Roman" w:eastAsia="宋体" w:hAnsi="Times New Roman" w:cs="Times New Roman"/>
          <w:szCs w:val="21"/>
        </w:rPr>
      </w:pPr>
      <w:r w:rsidRPr="00685B33">
        <w:rPr>
          <w:rFonts w:ascii="Times New Roman" w:eastAsia="宋体" w:hAnsi="Times New Roman" w:cs="Times New Roman"/>
          <w:b/>
          <w:szCs w:val="21"/>
        </w:rPr>
        <w:t>B.0.2</w:t>
      </w:r>
      <w:r w:rsidRPr="00685B33">
        <w:rPr>
          <w:rFonts w:ascii="Times New Roman" w:eastAsia="宋体" w:hAnsi="Times New Roman" w:cs="Times New Roman"/>
          <w:szCs w:val="21"/>
        </w:rPr>
        <w:t xml:space="preserve">  </w:t>
      </w:r>
      <w:r w:rsidRPr="00685B33">
        <w:rPr>
          <w:rFonts w:ascii="Times New Roman" w:eastAsia="宋体" w:hAnsi="Times New Roman" w:cs="Times New Roman"/>
          <w:szCs w:val="21"/>
        </w:rPr>
        <w:t>测试应具备下列</w:t>
      </w:r>
      <w:r w:rsidRPr="00685B33">
        <w:rPr>
          <w:rFonts w:ascii="Times New Roman" w:eastAsia="宋体" w:hAnsi="Times New Roman" w:cs="Times New Roman" w:hint="eastAsia"/>
          <w:szCs w:val="21"/>
        </w:rPr>
        <w:t>设备、</w:t>
      </w:r>
      <w:r w:rsidRPr="00685B33">
        <w:rPr>
          <w:rFonts w:ascii="Times New Roman" w:eastAsia="宋体" w:hAnsi="Times New Roman" w:cs="Times New Roman"/>
          <w:szCs w:val="21"/>
        </w:rPr>
        <w:t>仪器：</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1</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空气恒温箱</w:t>
      </w:r>
      <w:r w:rsidRPr="00685B33">
        <w:rPr>
          <w:rFonts w:ascii="Times New Roman" w:eastAsia="宋体" w:hAnsi="Times New Roman" w:cs="Times New Roman" w:hint="eastAsia"/>
          <w:kern w:val="0"/>
          <w:szCs w:val="21"/>
          <w:lang w:val="en-GB"/>
        </w:rPr>
        <w:t>；</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2</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两块不锈钢板和加压装置</w:t>
      </w:r>
      <w:r w:rsidRPr="00685B33">
        <w:rPr>
          <w:rFonts w:ascii="Times New Roman" w:eastAsia="宋体" w:hAnsi="Times New Roman" w:cs="Times New Roman" w:hint="eastAsia"/>
          <w:kern w:val="0"/>
          <w:szCs w:val="21"/>
          <w:lang w:val="en-GB"/>
        </w:rPr>
        <w:t>；</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3</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夹紧装置</w:t>
      </w:r>
      <w:r w:rsidRPr="00685B33">
        <w:rPr>
          <w:rFonts w:ascii="Times New Roman" w:eastAsia="宋体" w:hAnsi="Times New Roman" w:cs="Times New Roman" w:hint="eastAsia"/>
          <w:kern w:val="0"/>
          <w:szCs w:val="21"/>
          <w:lang w:val="en-GB"/>
        </w:rPr>
        <w:t>；</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4</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负载系统应在</w:t>
      </w:r>
      <w:r w:rsidRPr="00685B33">
        <w:rPr>
          <w:rFonts w:ascii="Times New Roman" w:eastAsia="宋体" w:hAnsi="Times New Roman" w:cs="Times New Roman"/>
          <w:kern w:val="0"/>
          <w:szCs w:val="21"/>
          <w:lang w:val="en-GB"/>
        </w:rPr>
        <w:t>1s</w:t>
      </w:r>
      <w:r w:rsidRPr="00685B33">
        <w:rPr>
          <w:rFonts w:ascii="Times New Roman" w:eastAsia="宋体" w:hAnsi="Times New Roman" w:cs="Times New Roman"/>
          <w:kern w:val="0"/>
          <w:szCs w:val="21"/>
          <w:lang w:val="en-GB"/>
        </w:rPr>
        <w:t>～</w:t>
      </w:r>
      <w:r w:rsidRPr="00685B33">
        <w:rPr>
          <w:rFonts w:ascii="Times New Roman" w:eastAsia="宋体" w:hAnsi="Times New Roman" w:cs="Times New Roman"/>
          <w:kern w:val="0"/>
          <w:szCs w:val="21"/>
          <w:lang w:val="en-GB"/>
        </w:rPr>
        <w:t>5s</w:t>
      </w:r>
      <w:r w:rsidRPr="00685B33">
        <w:rPr>
          <w:rFonts w:ascii="Times New Roman" w:eastAsia="宋体" w:hAnsi="Times New Roman" w:cs="Times New Roman"/>
          <w:kern w:val="0"/>
          <w:szCs w:val="21"/>
          <w:lang w:val="en-GB"/>
        </w:rPr>
        <w:t>之间对测试片施加平稳的和</w:t>
      </w:r>
      <w:proofErr w:type="gramStart"/>
      <w:r w:rsidRPr="00685B33">
        <w:rPr>
          <w:rFonts w:ascii="Times New Roman" w:eastAsia="宋体" w:hAnsi="Times New Roman" w:cs="Times New Roman"/>
          <w:kern w:val="0"/>
          <w:szCs w:val="21"/>
          <w:lang w:val="en-GB"/>
        </w:rPr>
        <w:t>可</w:t>
      </w:r>
      <w:proofErr w:type="gramEnd"/>
      <w:r w:rsidRPr="00685B33">
        <w:rPr>
          <w:rFonts w:ascii="Times New Roman" w:eastAsia="宋体" w:hAnsi="Times New Roman" w:cs="Times New Roman"/>
          <w:kern w:val="0"/>
          <w:szCs w:val="21"/>
          <w:lang w:val="en-GB"/>
        </w:rPr>
        <w:t>重复的负载力，偏差不</w:t>
      </w:r>
      <w:r w:rsidRPr="00685B33">
        <w:rPr>
          <w:rFonts w:ascii="Times New Roman" w:eastAsia="宋体" w:hAnsi="Times New Roman" w:cs="Times New Roman" w:hint="eastAsia"/>
          <w:kern w:val="0"/>
          <w:szCs w:val="21"/>
          <w:lang w:val="en-GB"/>
        </w:rPr>
        <w:t>应</w:t>
      </w:r>
      <w:r w:rsidRPr="00685B33">
        <w:rPr>
          <w:rFonts w:ascii="Times New Roman" w:eastAsia="宋体" w:hAnsi="Times New Roman" w:cs="Times New Roman"/>
          <w:kern w:val="0"/>
          <w:szCs w:val="21"/>
          <w:lang w:val="en-GB"/>
        </w:rPr>
        <w:t>超过规定负载力的</w:t>
      </w:r>
      <w:r w:rsidR="00E50171">
        <w:rPr>
          <w:rFonts w:ascii="Times New Roman" w:eastAsia="宋体" w:hAnsi="Times New Roman" w:cs="Times New Roman"/>
          <w:kern w:val="0"/>
          <w:szCs w:val="21"/>
          <w:lang w:val="en-GB"/>
        </w:rPr>
        <w:t>±1</w:t>
      </w:r>
      <w:r w:rsidRPr="00685B33">
        <w:rPr>
          <w:rFonts w:ascii="Times New Roman" w:eastAsia="宋体" w:hAnsi="Times New Roman" w:cs="Times New Roman"/>
          <w:kern w:val="0"/>
          <w:szCs w:val="21"/>
          <w:lang w:val="en-GB"/>
        </w:rPr>
        <w:t>%</w:t>
      </w:r>
      <w:r w:rsidRPr="00685B33">
        <w:rPr>
          <w:rFonts w:ascii="Times New Roman" w:eastAsia="宋体" w:hAnsi="Times New Roman" w:cs="Times New Roman" w:hint="eastAsia"/>
          <w:kern w:val="0"/>
          <w:szCs w:val="21"/>
          <w:lang w:val="en-GB"/>
        </w:rPr>
        <w:t>；</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5</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水槽或热空气箱</w:t>
      </w:r>
      <w:r w:rsidRPr="00685B33">
        <w:rPr>
          <w:rFonts w:ascii="Times New Roman" w:eastAsia="宋体" w:hAnsi="Times New Roman" w:cs="Times New Roman" w:hint="eastAsia"/>
          <w:kern w:val="0"/>
          <w:szCs w:val="21"/>
          <w:lang w:val="en-GB"/>
        </w:rPr>
        <w:t>；</w:t>
      </w:r>
    </w:p>
    <w:p w:rsidR="004479DD" w:rsidRPr="00685B33" w:rsidRDefault="004479DD" w:rsidP="004479DD">
      <w:pPr>
        <w:widowControl/>
        <w:tabs>
          <w:tab w:val="left" w:pos="400"/>
        </w:tabs>
        <w:ind w:firstLineChars="196" w:firstLine="413"/>
        <w:rPr>
          <w:rFonts w:ascii="Times New Roman" w:eastAsia="宋体" w:hAnsi="Times New Roman" w:cs="Times New Roman"/>
          <w:kern w:val="0"/>
          <w:szCs w:val="21"/>
          <w:lang w:val="en-GB"/>
        </w:rPr>
      </w:pPr>
      <w:r w:rsidRPr="00685B33">
        <w:rPr>
          <w:rFonts w:ascii="Times New Roman" w:eastAsia="宋体" w:hAnsi="Times New Roman" w:cs="Times New Roman"/>
          <w:b/>
          <w:kern w:val="0"/>
          <w:szCs w:val="21"/>
          <w:lang w:val="en-GB"/>
        </w:rPr>
        <w:t>6</w:t>
      </w:r>
      <w:r w:rsidRPr="00685B33">
        <w:rPr>
          <w:rFonts w:ascii="Times New Roman" w:eastAsia="宋体" w:hAnsi="Times New Roman" w:cs="Times New Roman"/>
          <w:kern w:val="0"/>
          <w:szCs w:val="21"/>
          <w:lang w:val="en-GB"/>
        </w:rPr>
        <w:t xml:space="preserve">  </w:t>
      </w:r>
      <w:r w:rsidRPr="00685B33">
        <w:rPr>
          <w:rFonts w:ascii="Times New Roman" w:eastAsia="宋体" w:hAnsi="Times New Roman" w:cs="Times New Roman"/>
          <w:kern w:val="0"/>
          <w:szCs w:val="21"/>
          <w:lang w:val="en-GB"/>
        </w:rPr>
        <w:t>计时器</w:t>
      </w:r>
      <w:r w:rsidRPr="00685B33">
        <w:rPr>
          <w:rFonts w:ascii="Times New Roman" w:eastAsia="宋体" w:hAnsi="Times New Roman" w:cs="Times New Roman" w:hint="eastAsia"/>
          <w:kern w:val="0"/>
          <w:szCs w:val="21"/>
          <w:lang w:val="en-GB"/>
        </w:rPr>
        <w:t>。</w:t>
      </w:r>
    </w:p>
    <w:p w:rsidR="004479DD" w:rsidRPr="00685B33" w:rsidRDefault="004479DD" w:rsidP="00650F54">
      <w:pPr>
        <w:rPr>
          <w:rFonts w:ascii="Times New Roman" w:eastAsia="宋体" w:hAnsi="Times New Roman" w:cs="Times New Roman"/>
          <w:szCs w:val="21"/>
        </w:rPr>
      </w:pPr>
      <w:r w:rsidRPr="00685B33">
        <w:rPr>
          <w:rFonts w:ascii="Times New Roman" w:eastAsia="宋体" w:hAnsi="Times New Roman" w:cs="Times New Roman"/>
          <w:b/>
          <w:szCs w:val="21"/>
          <w:lang w:val="en-GB"/>
        </w:rPr>
        <w:t>B.0.3</w:t>
      </w:r>
      <w:r w:rsidRPr="00685B33">
        <w:rPr>
          <w:rFonts w:ascii="Times New Roman" w:eastAsia="宋体" w:hAnsi="Times New Roman" w:cs="Times New Roman"/>
          <w:szCs w:val="21"/>
          <w:lang w:val="en-GB"/>
        </w:rPr>
        <w:t xml:space="preserve">  </w:t>
      </w:r>
      <w:r w:rsidR="00E50171">
        <w:rPr>
          <w:rFonts w:ascii="Times New Roman" w:eastAsia="宋体" w:hAnsi="Times New Roman" w:cs="Times New Roman"/>
          <w:szCs w:val="21"/>
          <w:lang w:val="en-GB"/>
        </w:rPr>
        <w:t>常温下环向拉伸应力</w:t>
      </w:r>
      <w:r w:rsidR="00E50171">
        <w:rPr>
          <w:rFonts w:ascii="Times New Roman" w:eastAsia="宋体" w:hAnsi="Times New Roman" w:cs="Times New Roman"/>
          <w:szCs w:val="21"/>
        </w:rPr>
        <w:t>测定</w:t>
      </w:r>
      <w:r w:rsidRPr="00685B33">
        <w:rPr>
          <w:rFonts w:ascii="Times New Roman" w:eastAsia="宋体" w:hAnsi="Times New Roman" w:cs="Times New Roman"/>
          <w:szCs w:val="21"/>
        </w:rPr>
        <w:t>前，试样应按表</w:t>
      </w:r>
      <w:r w:rsidRPr="00685B33">
        <w:rPr>
          <w:rFonts w:ascii="Times New Roman" w:eastAsia="宋体" w:hAnsi="Times New Roman" w:cs="Times New Roman"/>
          <w:szCs w:val="21"/>
        </w:rPr>
        <w:t>B.</w:t>
      </w:r>
      <w:r w:rsidR="00CA7B03">
        <w:rPr>
          <w:rFonts w:ascii="Times New Roman" w:eastAsia="宋体" w:hAnsi="Times New Roman" w:cs="Times New Roman" w:hint="eastAsia"/>
          <w:szCs w:val="21"/>
        </w:rPr>
        <w:t>4</w:t>
      </w:r>
      <w:r w:rsidRPr="00685B33">
        <w:rPr>
          <w:rFonts w:ascii="Times New Roman" w:eastAsia="宋体" w:hAnsi="Times New Roman" w:cs="Times New Roman"/>
          <w:szCs w:val="21"/>
        </w:rPr>
        <w:t>的要求进行状态调节。</w:t>
      </w:r>
    </w:p>
    <w:p w:rsidR="004479DD" w:rsidRPr="00685B33" w:rsidRDefault="004479DD" w:rsidP="00E16694">
      <w:pPr>
        <w:snapToGrid w:val="0"/>
        <w:spacing w:beforeLines="50" w:before="156" w:line="300" w:lineRule="auto"/>
        <w:jc w:val="center"/>
        <w:rPr>
          <w:rFonts w:ascii="Times New Roman" w:eastAsia="宋体" w:hAnsi="Times New Roman" w:cs="Times New Roman"/>
          <w:szCs w:val="21"/>
        </w:rPr>
      </w:pPr>
      <w:r w:rsidRPr="00685B33">
        <w:rPr>
          <w:rFonts w:ascii="Times New Roman" w:eastAsia="宋体" w:hAnsi="Times New Roman" w:cs="Times New Roman"/>
          <w:szCs w:val="21"/>
        </w:rPr>
        <w:t>表</w:t>
      </w:r>
      <w:r w:rsidRPr="00685B33">
        <w:rPr>
          <w:rFonts w:ascii="Times New Roman" w:eastAsia="宋体" w:hAnsi="Times New Roman" w:cs="Times New Roman"/>
          <w:szCs w:val="21"/>
        </w:rPr>
        <w:t>B.</w:t>
      </w:r>
      <w:r w:rsidR="00CA7B03">
        <w:rPr>
          <w:rFonts w:ascii="Times New Roman" w:eastAsia="宋体" w:hAnsi="Times New Roman" w:cs="Times New Roman" w:hint="eastAsia"/>
          <w:szCs w:val="21"/>
        </w:rPr>
        <w:t>4</w:t>
      </w:r>
      <w:r w:rsidRPr="00685B33">
        <w:rPr>
          <w:rFonts w:ascii="Times New Roman" w:eastAsia="宋体" w:hAnsi="Times New Roman" w:cs="Times New Roman"/>
          <w:szCs w:val="21"/>
        </w:rPr>
        <w:t xml:space="preserve">  </w:t>
      </w:r>
      <w:r w:rsidRPr="00685B33">
        <w:rPr>
          <w:rFonts w:ascii="Times New Roman" w:eastAsia="宋体" w:hAnsi="Times New Roman" w:cs="Times New Roman"/>
          <w:szCs w:val="21"/>
        </w:rPr>
        <w:t>状态调节要求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D4A88" w:rsidRPr="00685B33" w:rsidTr="00AD27F4">
        <w:tc>
          <w:tcPr>
            <w:tcW w:w="1666" w:type="pct"/>
            <w:vAlign w:val="center"/>
          </w:tcPr>
          <w:p w:rsidR="004479DD" w:rsidRPr="00685B33" w:rsidRDefault="004479DD" w:rsidP="00C628A9">
            <w:pPr>
              <w:spacing w:beforeLines="20" w:before="62" w:afterLines="20" w:after="62"/>
              <w:jc w:val="center"/>
              <w:rPr>
                <w:rFonts w:ascii="Times New Roman" w:eastAsia="宋体" w:hAnsi="Times New Roman" w:cs="Times New Roman"/>
                <w:szCs w:val="24"/>
              </w:rPr>
            </w:pPr>
            <w:r w:rsidRPr="00685B33">
              <w:rPr>
                <w:rFonts w:ascii="Times New Roman" w:eastAsia="宋体" w:hAnsi="Times New Roman" w:cs="Times New Roman"/>
                <w:sz w:val="18"/>
                <w:szCs w:val="18"/>
              </w:rPr>
              <w:t>管材壁厚（</w:t>
            </w:r>
            <w:r w:rsidRPr="00685B33">
              <w:rPr>
                <w:rFonts w:ascii="Times New Roman" w:eastAsia="宋体" w:hAnsi="Times New Roman" w:cs="Times New Roman"/>
                <w:sz w:val="18"/>
                <w:szCs w:val="18"/>
                <w:lang w:val="it-IT"/>
              </w:rPr>
              <w:t>mm</w:t>
            </w:r>
            <w:r w:rsidRPr="00685B33">
              <w:rPr>
                <w:rFonts w:ascii="Times New Roman" w:eastAsia="宋体" w:hAnsi="Times New Roman" w:cs="Times New Roman"/>
                <w:sz w:val="18"/>
                <w:szCs w:val="18"/>
                <w:lang w:val="it-IT"/>
              </w:rPr>
              <w:t>）</w:t>
            </w:r>
          </w:p>
        </w:tc>
        <w:tc>
          <w:tcPr>
            <w:tcW w:w="1667" w:type="pct"/>
            <w:vAlign w:val="center"/>
          </w:tcPr>
          <w:p w:rsidR="004479DD" w:rsidRPr="00685B33" w:rsidRDefault="004479DD" w:rsidP="00F13C5C">
            <w:pPr>
              <w:spacing w:beforeLines="20" w:before="62" w:afterLines="20" w:after="62"/>
              <w:jc w:val="center"/>
              <w:rPr>
                <w:rFonts w:ascii="Times New Roman" w:eastAsia="宋体" w:hAnsi="Times New Roman" w:cs="Times New Roman"/>
                <w:sz w:val="18"/>
                <w:szCs w:val="18"/>
              </w:rPr>
            </w:pPr>
            <w:r w:rsidRPr="00685B33">
              <w:rPr>
                <w:rFonts w:ascii="Times New Roman" w:eastAsia="宋体" w:hAnsi="Times New Roman" w:cs="Times New Roman"/>
                <w:sz w:val="18"/>
                <w:szCs w:val="18"/>
              </w:rPr>
              <w:t>状态调节温度（</w:t>
            </w:r>
            <w:r w:rsidR="00E50171">
              <w:rPr>
                <w:rFonts w:ascii="Times New Roman" w:eastAsia="宋体" w:hAnsi="Times New Roman" w:cs="Times New Roman" w:hint="eastAsia"/>
                <w:sz w:val="18"/>
                <w:szCs w:val="18"/>
              </w:rPr>
              <w:t>℃</w:t>
            </w:r>
            <w:r w:rsidRPr="00685B33">
              <w:rPr>
                <w:rFonts w:ascii="Times New Roman" w:eastAsia="宋体" w:hAnsi="Times New Roman" w:cs="Times New Roman"/>
                <w:sz w:val="18"/>
                <w:szCs w:val="18"/>
              </w:rPr>
              <w:t>）</w:t>
            </w:r>
          </w:p>
        </w:tc>
        <w:tc>
          <w:tcPr>
            <w:tcW w:w="1667" w:type="pct"/>
            <w:vAlign w:val="center"/>
          </w:tcPr>
          <w:p w:rsidR="004479DD" w:rsidRPr="00685B33" w:rsidRDefault="004479DD" w:rsidP="00AD27F4">
            <w:pPr>
              <w:spacing w:beforeLines="20" w:before="62" w:afterLines="20" w:after="62"/>
              <w:jc w:val="center"/>
              <w:rPr>
                <w:rFonts w:ascii="Times New Roman" w:eastAsia="宋体" w:hAnsi="Times New Roman" w:cs="Times New Roman"/>
                <w:szCs w:val="24"/>
              </w:rPr>
            </w:pPr>
            <w:r w:rsidRPr="00685B33">
              <w:rPr>
                <w:rFonts w:ascii="Times New Roman" w:eastAsia="宋体" w:hAnsi="Times New Roman" w:cs="Times New Roman"/>
                <w:sz w:val="18"/>
                <w:szCs w:val="18"/>
              </w:rPr>
              <w:t>状态调节时间（</w:t>
            </w:r>
            <w:r w:rsidRPr="00685B33">
              <w:rPr>
                <w:rFonts w:ascii="Times New Roman" w:eastAsia="宋体" w:hAnsi="Times New Roman" w:cs="Times New Roman"/>
                <w:sz w:val="18"/>
                <w:szCs w:val="18"/>
                <w:lang w:val="nl-NL"/>
              </w:rPr>
              <w:t>min</w:t>
            </w:r>
            <w:r w:rsidRPr="00685B33">
              <w:rPr>
                <w:rFonts w:ascii="Times New Roman" w:eastAsia="宋体" w:hAnsi="Times New Roman" w:cs="Times New Roman"/>
                <w:sz w:val="18"/>
                <w:szCs w:val="18"/>
                <w:lang w:val="nl-NL"/>
              </w:rPr>
              <w:t>）</w:t>
            </w:r>
          </w:p>
        </w:tc>
      </w:tr>
      <w:tr w:rsidR="00FD4A88" w:rsidRPr="00685B33" w:rsidTr="00AD27F4">
        <w:tc>
          <w:tcPr>
            <w:tcW w:w="1666" w:type="pct"/>
            <w:vAlign w:val="center"/>
          </w:tcPr>
          <w:p w:rsidR="004479DD" w:rsidRPr="00685B33" w:rsidRDefault="004479DD" w:rsidP="00E16694">
            <w:pPr>
              <w:spacing w:beforeLines="20" w:before="62" w:afterLines="20" w:after="62"/>
              <w:jc w:val="center"/>
              <w:rPr>
                <w:rFonts w:ascii="Times New Roman" w:eastAsia="宋体" w:hAnsi="Times New Roman" w:cs="Times New Roman"/>
                <w:szCs w:val="24"/>
              </w:rPr>
            </w:pPr>
            <w:r w:rsidRPr="00685B33">
              <w:rPr>
                <w:rFonts w:ascii="Times New Roman" w:eastAsia="宋体" w:hAnsi="Times New Roman" w:cs="Times New Roman"/>
                <w:i/>
                <w:sz w:val="18"/>
                <w:szCs w:val="18"/>
                <w:lang w:val="it-IT"/>
              </w:rPr>
              <w:t>e</w:t>
            </w:r>
            <w:r w:rsidRPr="00685B33">
              <w:rPr>
                <w:rFonts w:ascii="Times New Roman" w:eastAsia="宋体" w:hAnsi="Times New Roman" w:cs="Times New Roman"/>
                <w:sz w:val="18"/>
                <w:szCs w:val="18"/>
                <w:lang w:val="it-IT"/>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it-IT"/>
              </w:rPr>
              <w:t>8</w:t>
            </w:r>
          </w:p>
        </w:tc>
        <w:tc>
          <w:tcPr>
            <w:tcW w:w="1667" w:type="pct"/>
            <w:vAlign w:val="center"/>
          </w:tcPr>
          <w:p w:rsidR="004479DD" w:rsidRPr="00685B33" w:rsidRDefault="00E50171" w:rsidP="00C628A9">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nl-NL"/>
              </w:rPr>
              <w:t>80 ±</w:t>
            </w:r>
            <w:r w:rsidR="004479DD" w:rsidRPr="00685B33">
              <w:rPr>
                <w:rFonts w:ascii="Times New Roman" w:eastAsia="宋体" w:hAnsi="Times New Roman" w:cs="Times New Roman"/>
                <w:sz w:val="18"/>
                <w:szCs w:val="18"/>
                <w:lang w:val="nl-NL"/>
              </w:rPr>
              <w:t>2</w:t>
            </w:r>
          </w:p>
        </w:tc>
        <w:tc>
          <w:tcPr>
            <w:tcW w:w="1667" w:type="pct"/>
            <w:vAlign w:val="center"/>
          </w:tcPr>
          <w:p w:rsidR="004479DD" w:rsidRPr="00685B33" w:rsidRDefault="00E50171" w:rsidP="00F13C5C">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nl-NL"/>
              </w:rPr>
              <w:t>60 ±</w:t>
            </w:r>
            <w:r w:rsidR="004479DD" w:rsidRPr="00685B33">
              <w:rPr>
                <w:rFonts w:ascii="Times New Roman" w:eastAsia="宋体" w:hAnsi="Times New Roman" w:cs="Times New Roman"/>
                <w:sz w:val="18"/>
                <w:szCs w:val="18"/>
                <w:lang w:val="nl-NL"/>
              </w:rPr>
              <w:t>1</w:t>
            </w:r>
          </w:p>
        </w:tc>
      </w:tr>
      <w:tr w:rsidR="00FD4A88" w:rsidRPr="00685B33" w:rsidTr="00AD27F4">
        <w:tc>
          <w:tcPr>
            <w:tcW w:w="1666" w:type="pct"/>
            <w:vAlign w:val="center"/>
          </w:tcPr>
          <w:p w:rsidR="004479DD" w:rsidRPr="00685B33" w:rsidRDefault="004479DD" w:rsidP="00E16694">
            <w:pPr>
              <w:spacing w:beforeLines="20" w:before="62" w:afterLines="20" w:after="62"/>
              <w:jc w:val="center"/>
              <w:rPr>
                <w:rFonts w:ascii="Times New Roman" w:eastAsia="宋体" w:hAnsi="Times New Roman" w:cs="Times New Roman"/>
                <w:szCs w:val="24"/>
              </w:rPr>
            </w:pPr>
            <w:r w:rsidRPr="00685B33">
              <w:rPr>
                <w:rFonts w:ascii="Times New Roman" w:eastAsia="宋体" w:hAnsi="Times New Roman" w:cs="Times New Roman"/>
                <w:sz w:val="18"/>
                <w:szCs w:val="18"/>
                <w:lang w:val="nl-NL"/>
              </w:rPr>
              <w:t>8</w:t>
            </w:r>
            <w:r w:rsidRPr="00685B33">
              <w:rPr>
                <w:rFonts w:ascii="宋体" w:eastAsia="宋体" w:hAnsi="宋体" w:cs="Times New Roman"/>
                <w:sz w:val="18"/>
                <w:szCs w:val="18"/>
              </w:rPr>
              <w:t>＜</w:t>
            </w:r>
            <w:r w:rsidRPr="00685B33">
              <w:rPr>
                <w:rFonts w:ascii="Times New Roman" w:eastAsia="宋体" w:hAnsi="Times New Roman" w:cs="Times New Roman"/>
                <w:i/>
                <w:sz w:val="18"/>
                <w:szCs w:val="18"/>
                <w:lang w:val="nl-NL"/>
              </w:rPr>
              <w:t>e</w:t>
            </w:r>
            <w:r w:rsidRPr="00685B33">
              <w:rPr>
                <w:rFonts w:ascii="Times New Roman" w:eastAsia="宋体" w:hAnsi="Times New Roman" w:cs="Times New Roman"/>
                <w:sz w:val="18"/>
                <w:szCs w:val="18"/>
                <w:lang w:val="nl-NL"/>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nl-NL"/>
              </w:rPr>
              <w:t>16</w:t>
            </w:r>
          </w:p>
        </w:tc>
        <w:tc>
          <w:tcPr>
            <w:tcW w:w="1667" w:type="pct"/>
            <w:vAlign w:val="center"/>
          </w:tcPr>
          <w:p w:rsidR="004479DD" w:rsidRPr="00685B33" w:rsidRDefault="00E50171" w:rsidP="00C628A9">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nl-NL"/>
              </w:rPr>
              <w:t>80 ±</w:t>
            </w:r>
            <w:r w:rsidR="004479DD" w:rsidRPr="00685B33">
              <w:rPr>
                <w:rFonts w:ascii="Times New Roman" w:eastAsia="宋体" w:hAnsi="Times New Roman" w:cs="Times New Roman"/>
                <w:sz w:val="18"/>
                <w:szCs w:val="18"/>
                <w:lang w:val="nl-NL"/>
              </w:rPr>
              <w:t>2</w:t>
            </w:r>
          </w:p>
        </w:tc>
        <w:tc>
          <w:tcPr>
            <w:tcW w:w="1667" w:type="pct"/>
            <w:vAlign w:val="center"/>
          </w:tcPr>
          <w:p w:rsidR="004479DD" w:rsidRPr="00685B33" w:rsidRDefault="00E50171" w:rsidP="00F13C5C">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nl-NL"/>
              </w:rPr>
              <w:t>120 ±</w:t>
            </w:r>
            <w:r w:rsidR="004479DD" w:rsidRPr="00685B33">
              <w:rPr>
                <w:rFonts w:ascii="Times New Roman" w:eastAsia="宋体" w:hAnsi="Times New Roman" w:cs="Times New Roman"/>
                <w:sz w:val="18"/>
                <w:szCs w:val="18"/>
                <w:lang w:val="nl-NL"/>
              </w:rPr>
              <w:t>2</w:t>
            </w:r>
          </w:p>
        </w:tc>
      </w:tr>
      <w:tr w:rsidR="00FD4A88" w:rsidRPr="00685B33" w:rsidTr="00AD27F4">
        <w:tc>
          <w:tcPr>
            <w:tcW w:w="1666" w:type="pct"/>
            <w:vAlign w:val="center"/>
          </w:tcPr>
          <w:p w:rsidR="004479DD" w:rsidRPr="00685B33" w:rsidRDefault="004479DD" w:rsidP="00E16694">
            <w:pPr>
              <w:spacing w:beforeLines="20" w:before="62" w:afterLines="20" w:after="62"/>
              <w:jc w:val="center"/>
              <w:rPr>
                <w:rFonts w:ascii="Times New Roman" w:eastAsia="宋体" w:hAnsi="Times New Roman" w:cs="Times New Roman"/>
                <w:szCs w:val="24"/>
              </w:rPr>
            </w:pPr>
            <w:r w:rsidRPr="00685B33">
              <w:rPr>
                <w:rFonts w:ascii="Times New Roman" w:eastAsia="宋体" w:hAnsi="Times New Roman" w:cs="Times New Roman"/>
                <w:i/>
                <w:sz w:val="18"/>
                <w:szCs w:val="18"/>
                <w:lang w:val="nl-NL"/>
              </w:rPr>
              <w:t>e</w:t>
            </w:r>
            <w:r w:rsidRPr="00685B33">
              <w:rPr>
                <w:rFonts w:ascii="Times New Roman" w:eastAsia="宋体" w:hAnsi="Times New Roman" w:cs="Times New Roman"/>
                <w:sz w:val="18"/>
                <w:szCs w:val="18"/>
                <w:lang w:val="nl-NL"/>
              </w:rPr>
              <w:t xml:space="preserve"> </w:t>
            </w:r>
            <w:r w:rsidRPr="00685B33">
              <w:rPr>
                <w:rFonts w:ascii="宋体" w:eastAsia="宋体" w:hAnsi="宋体" w:cs="Times New Roman"/>
                <w:sz w:val="18"/>
                <w:szCs w:val="18"/>
              </w:rPr>
              <w:t>＞</w:t>
            </w:r>
            <w:r w:rsidRPr="00685B33">
              <w:rPr>
                <w:rFonts w:ascii="Times New Roman" w:eastAsia="宋体" w:hAnsi="Times New Roman" w:cs="Times New Roman"/>
                <w:sz w:val="18"/>
                <w:szCs w:val="18"/>
                <w:lang w:val="nl-NL"/>
              </w:rPr>
              <w:t>16</w:t>
            </w:r>
          </w:p>
        </w:tc>
        <w:tc>
          <w:tcPr>
            <w:tcW w:w="1667" w:type="pct"/>
            <w:vAlign w:val="center"/>
          </w:tcPr>
          <w:p w:rsidR="004479DD" w:rsidRPr="00685B33" w:rsidRDefault="00E50171" w:rsidP="00C628A9">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nl-NL"/>
              </w:rPr>
              <w:t>80 ±</w:t>
            </w:r>
            <w:r w:rsidR="004479DD" w:rsidRPr="00685B33">
              <w:rPr>
                <w:rFonts w:ascii="Times New Roman" w:eastAsia="宋体" w:hAnsi="Times New Roman" w:cs="Times New Roman"/>
                <w:sz w:val="18"/>
                <w:szCs w:val="18"/>
                <w:lang w:val="nl-NL"/>
              </w:rPr>
              <w:t>2</w:t>
            </w:r>
          </w:p>
        </w:tc>
        <w:tc>
          <w:tcPr>
            <w:tcW w:w="1667" w:type="pct"/>
            <w:vAlign w:val="center"/>
          </w:tcPr>
          <w:p w:rsidR="004479DD" w:rsidRPr="00685B33" w:rsidRDefault="00E50171" w:rsidP="00F13C5C">
            <w:pPr>
              <w:spacing w:beforeLines="20" w:before="62" w:afterLines="20" w:after="62"/>
              <w:jc w:val="center"/>
              <w:rPr>
                <w:rFonts w:ascii="Times New Roman" w:eastAsia="宋体" w:hAnsi="Times New Roman" w:cs="Times New Roman"/>
                <w:szCs w:val="24"/>
              </w:rPr>
            </w:pPr>
            <w:r>
              <w:rPr>
                <w:rFonts w:ascii="Times New Roman" w:eastAsia="宋体" w:hAnsi="Times New Roman" w:cs="Times New Roman"/>
                <w:sz w:val="18"/>
                <w:szCs w:val="18"/>
                <w:lang w:val="fr-CA"/>
              </w:rPr>
              <w:t>240 ±</w:t>
            </w:r>
            <w:r w:rsidR="004479DD" w:rsidRPr="00685B33">
              <w:rPr>
                <w:rFonts w:ascii="Times New Roman" w:eastAsia="宋体" w:hAnsi="Times New Roman" w:cs="Times New Roman"/>
                <w:sz w:val="18"/>
                <w:szCs w:val="18"/>
                <w:lang w:val="fr-CA"/>
              </w:rPr>
              <w:t>5</w:t>
            </w:r>
          </w:p>
        </w:tc>
      </w:tr>
    </w:tbl>
    <w:p w:rsidR="004479DD" w:rsidRPr="00685B33" w:rsidRDefault="004479DD" w:rsidP="00650F54">
      <w:pPr>
        <w:snapToGrid w:val="0"/>
        <w:spacing w:beforeLines="50" w:before="156" w:line="300" w:lineRule="auto"/>
        <w:rPr>
          <w:rFonts w:ascii="Times New Roman" w:eastAsia="宋体" w:hAnsi="Times New Roman" w:cs="Times New Roman"/>
          <w:szCs w:val="21"/>
          <w:lang w:val="en-GB"/>
        </w:rPr>
      </w:pPr>
      <w:r w:rsidRPr="00685B33">
        <w:rPr>
          <w:rFonts w:ascii="Times New Roman" w:eastAsia="宋体" w:hAnsi="Times New Roman" w:cs="Times New Roman" w:hint="eastAsia"/>
          <w:b/>
          <w:szCs w:val="21"/>
          <w:lang w:val="en-GB"/>
        </w:rPr>
        <w:t>B.0.4</w:t>
      </w:r>
      <w:r w:rsidRPr="00685B33">
        <w:rPr>
          <w:rFonts w:ascii="Times New Roman" w:eastAsia="宋体" w:hAnsi="Times New Roman" w:cs="Times New Roman" w:hint="eastAsia"/>
          <w:szCs w:val="21"/>
          <w:lang w:val="en-GB"/>
        </w:rPr>
        <w:t xml:space="preserve">  </w:t>
      </w:r>
      <w:r w:rsidRPr="00685B33">
        <w:rPr>
          <w:rFonts w:ascii="Times New Roman" w:eastAsia="宋体" w:hAnsi="Times New Roman" w:cs="Times New Roman" w:hint="eastAsia"/>
          <w:szCs w:val="21"/>
          <w:lang w:val="en-GB"/>
        </w:rPr>
        <w:t>测试</w:t>
      </w:r>
      <w:r w:rsidRPr="00685B33">
        <w:rPr>
          <w:rFonts w:ascii="Times New Roman" w:eastAsia="宋体" w:hAnsi="Times New Roman" w:cs="Times New Roman"/>
          <w:szCs w:val="21"/>
          <w:lang w:val="en-GB"/>
        </w:rPr>
        <w:t>应按下列步骤进行：</w:t>
      </w:r>
    </w:p>
    <w:p w:rsidR="004479DD" w:rsidRPr="00685B33" w:rsidRDefault="004479DD" w:rsidP="004479DD">
      <w:pPr>
        <w:snapToGrid w:val="0"/>
        <w:spacing w:line="300" w:lineRule="auto"/>
        <w:ind w:firstLineChars="200" w:firstLine="422"/>
        <w:rPr>
          <w:rFonts w:ascii="Times New Roman" w:eastAsia="宋体" w:hAnsi="Times New Roman" w:cs="Times New Roman"/>
          <w:szCs w:val="21"/>
        </w:rPr>
      </w:pPr>
      <w:r w:rsidRPr="00685B33">
        <w:rPr>
          <w:rFonts w:ascii="Times New Roman" w:eastAsia="宋体" w:hAnsi="Times New Roman" w:cs="Times New Roman"/>
          <w:b/>
          <w:szCs w:val="21"/>
          <w:lang w:val="en-GB"/>
        </w:rPr>
        <w:t>1</w:t>
      </w:r>
      <w:r w:rsidRPr="00685B33">
        <w:rPr>
          <w:rFonts w:ascii="Times New Roman" w:eastAsia="宋体" w:hAnsi="Times New Roman" w:cs="Times New Roman"/>
          <w:szCs w:val="21"/>
          <w:lang w:val="en-GB"/>
        </w:rPr>
        <w:t xml:space="preserve">  </w:t>
      </w:r>
      <w:r w:rsidRPr="00685B33">
        <w:rPr>
          <w:rFonts w:ascii="Times New Roman" w:eastAsia="宋体" w:hAnsi="Times New Roman" w:cs="Times New Roman"/>
          <w:szCs w:val="21"/>
        </w:rPr>
        <w:t>状态调节后</w:t>
      </w:r>
      <w:r w:rsidRPr="00685B33">
        <w:rPr>
          <w:rFonts w:ascii="Times New Roman" w:eastAsia="宋体" w:hAnsi="Times New Roman" w:cs="Times New Roman" w:hint="eastAsia"/>
          <w:szCs w:val="21"/>
        </w:rPr>
        <w:t>应</w:t>
      </w:r>
      <w:r w:rsidRPr="00685B33">
        <w:rPr>
          <w:rFonts w:ascii="Times New Roman" w:eastAsia="宋体" w:hAnsi="Times New Roman" w:cs="Times New Roman"/>
          <w:szCs w:val="21"/>
        </w:rPr>
        <w:t>测量试样的尺寸</w:t>
      </w:r>
      <w:r w:rsidRPr="00685B33">
        <w:rPr>
          <w:rFonts w:ascii="Times New Roman" w:eastAsia="宋体" w:hAnsi="Times New Roman" w:cs="Times New Roman" w:hint="eastAsia"/>
          <w:szCs w:val="21"/>
        </w:rPr>
        <w:t>；</w:t>
      </w:r>
    </w:p>
    <w:p w:rsidR="004479DD" w:rsidRPr="00685B33" w:rsidRDefault="004479DD" w:rsidP="004479DD">
      <w:pPr>
        <w:snapToGrid w:val="0"/>
        <w:spacing w:line="300" w:lineRule="auto"/>
        <w:ind w:firstLineChars="200" w:firstLine="422"/>
        <w:rPr>
          <w:rFonts w:ascii="Times New Roman" w:eastAsia="宋体" w:hAnsi="Times New Roman" w:cs="Times New Roman"/>
          <w:szCs w:val="21"/>
        </w:rPr>
      </w:pPr>
      <w:r w:rsidRPr="00685B33">
        <w:rPr>
          <w:rFonts w:ascii="Times New Roman" w:eastAsia="宋体" w:hAnsi="Times New Roman" w:cs="Times New Roman"/>
          <w:b/>
          <w:szCs w:val="21"/>
        </w:rPr>
        <w:t>2</w:t>
      </w:r>
      <w:r w:rsidRPr="00685B33">
        <w:rPr>
          <w:rFonts w:ascii="Times New Roman" w:eastAsia="宋体" w:hAnsi="Times New Roman" w:cs="Times New Roman"/>
          <w:szCs w:val="21"/>
        </w:rPr>
        <w:t xml:space="preserve">  </w:t>
      </w:r>
      <w:r w:rsidRPr="00685B33">
        <w:rPr>
          <w:rFonts w:ascii="Times New Roman" w:eastAsia="宋体" w:hAnsi="Times New Roman" w:cs="Times New Roman"/>
          <w:szCs w:val="21"/>
        </w:rPr>
        <w:t>根据表</w:t>
      </w:r>
      <w:r w:rsidRPr="00685B33">
        <w:rPr>
          <w:rFonts w:ascii="Times New Roman" w:eastAsia="宋体" w:hAnsi="Times New Roman" w:cs="Times New Roman"/>
          <w:szCs w:val="21"/>
        </w:rPr>
        <w:t>B.</w:t>
      </w:r>
      <w:r w:rsidR="00CA7B03">
        <w:rPr>
          <w:rFonts w:ascii="Times New Roman" w:eastAsia="宋体" w:hAnsi="Times New Roman" w:cs="Times New Roman" w:hint="eastAsia"/>
          <w:szCs w:val="21"/>
        </w:rPr>
        <w:t>5</w:t>
      </w:r>
      <w:r w:rsidRPr="00685B33">
        <w:rPr>
          <w:rFonts w:ascii="Times New Roman" w:eastAsia="宋体" w:hAnsi="Times New Roman" w:cs="Times New Roman"/>
          <w:szCs w:val="21"/>
        </w:rPr>
        <w:t>中所规定材料应力，负载力应</w:t>
      </w:r>
      <w:r w:rsidRPr="00685B33">
        <w:rPr>
          <w:rFonts w:ascii="Times New Roman" w:eastAsia="宋体" w:hAnsi="Times New Roman" w:cs="Times New Roman" w:hint="eastAsia"/>
          <w:szCs w:val="21"/>
        </w:rPr>
        <w:t>按</w:t>
      </w:r>
      <w:r w:rsidRPr="00685B33">
        <w:rPr>
          <w:rFonts w:ascii="Times New Roman" w:eastAsia="宋体" w:hAnsi="Times New Roman" w:cs="Times New Roman"/>
          <w:szCs w:val="21"/>
        </w:rPr>
        <w:t>下式</w:t>
      </w:r>
      <w:r w:rsidRPr="00685B33">
        <w:rPr>
          <w:rFonts w:ascii="Times New Roman" w:eastAsia="宋体" w:hAnsi="Times New Roman" w:cs="Times New Roman" w:hint="eastAsia"/>
          <w:szCs w:val="21"/>
        </w:rPr>
        <w:t>计算</w:t>
      </w:r>
      <w:r w:rsidRPr="00685B33">
        <w:rPr>
          <w:rFonts w:ascii="Times New Roman" w:eastAsia="宋体" w:hAnsi="Times New Roman" w:cs="Times New Roman"/>
          <w:szCs w:val="21"/>
        </w:rPr>
        <w:t>：</w:t>
      </w:r>
    </w:p>
    <w:p w:rsidR="004479DD" w:rsidRPr="00685B33" w:rsidRDefault="004479DD" w:rsidP="00604BA8">
      <w:pPr>
        <w:wordWrap w:val="0"/>
        <w:snapToGrid w:val="0"/>
        <w:spacing w:line="300" w:lineRule="auto"/>
        <w:jc w:val="right"/>
        <w:rPr>
          <w:rFonts w:ascii="Times New Roman" w:eastAsia="宋体" w:hAnsi="Times New Roman" w:cs="Times New Roman"/>
          <w:szCs w:val="21"/>
        </w:rPr>
      </w:pPr>
      <w:r w:rsidRPr="00685B33">
        <w:rPr>
          <w:rFonts w:ascii="Times New Roman" w:eastAsia="宋体" w:hAnsi="Times New Roman" w:cs="Times New Roman"/>
          <w:position w:val="-6"/>
          <w:szCs w:val="21"/>
        </w:rPr>
        <w:object w:dxaOrig="10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13.6pt" o:ole="">
            <v:imagedata r:id="rId14" o:title=""/>
          </v:shape>
          <o:OLEObject Type="Embed" ProgID="Equation.3" ShapeID="_x0000_i1025" DrawAspect="Content" ObjectID="_1579331311" r:id="rId15"/>
        </w:object>
      </w:r>
      <w:r w:rsidRPr="00685B33">
        <w:rPr>
          <w:rFonts w:ascii="Times New Roman" w:eastAsia="宋体" w:hAnsi="Times New Roman" w:cs="Times New Roman"/>
          <w:szCs w:val="21"/>
        </w:rPr>
        <w:t xml:space="preserve">    </w:t>
      </w:r>
      <w:r w:rsidRPr="00685B33">
        <w:rPr>
          <w:rFonts w:ascii="Times New Roman" w:eastAsia="宋体" w:hAnsi="Times New Roman" w:cs="Times New Roman" w:hint="eastAsia"/>
          <w:szCs w:val="21"/>
        </w:rPr>
        <w:t xml:space="preserve">      </w:t>
      </w:r>
      <w:r w:rsidR="00604BA8">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w:t>
      </w:r>
      <w:r w:rsidRPr="00685B33">
        <w:rPr>
          <w:rFonts w:ascii="Times New Roman" w:eastAsia="宋体" w:hAnsi="Times New Roman" w:cs="Times New Roman"/>
          <w:szCs w:val="21"/>
        </w:rPr>
        <w:t>B.</w:t>
      </w:r>
      <w:r w:rsidR="00CA7B03">
        <w:rPr>
          <w:rFonts w:ascii="Times New Roman" w:eastAsia="宋体" w:hAnsi="Times New Roman" w:cs="Times New Roman" w:hint="eastAsia"/>
          <w:szCs w:val="21"/>
        </w:rPr>
        <w:t>1</w:t>
      </w:r>
      <w:r w:rsidRPr="00685B33">
        <w:rPr>
          <w:rFonts w:ascii="Times New Roman" w:eastAsia="宋体" w:hAnsi="Times New Roman" w:cs="Times New Roman"/>
          <w:szCs w:val="21"/>
        </w:rPr>
        <w:t>）</w:t>
      </w:r>
    </w:p>
    <w:p w:rsidR="004479DD" w:rsidRPr="00685B33" w:rsidRDefault="004479DD" w:rsidP="004479DD">
      <w:pPr>
        <w:snapToGrid w:val="0"/>
        <w:spacing w:line="300" w:lineRule="auto"/>
        <w:ind w:firstLineChars="257" w:firstLine="540"/>
        <w:rPr>
          <w:rFonts w:ascii="Times New Roman" w:eastAsia="宋体" w:hAnsi="Times New Roman" w:cs="Times New Roman"/>
          <w:szCs w:val="21"/>
        </w:rPr>
      </w:pPr>
      <w:r w:rsidRPr="00685B33">
        <w:rPr>
          <w:rFonts w:ascii="Times New Roman" w:eastAsia="宋体" w:hAnsi="Times New Roman" w:cs="Times New Roman"/>
          <w:szCs w:val="21"/>
        </w:rPr>
        <w:t>式中：</w:t>
      </w:r>
      <w:r w:rsidRPr="00685B33">
        <w:rPr>
          <w:rFonts w:ascii="Times New Roman" w:eastAsia="宋体" w:hAnsi="Times New Roman" w:cs="Times New Roman"/>
          <w:i/>
          <w:szCs w:val="21"/>
        </w:rPr>
        <w:t>A</w:t>
      </w:r>
      <w:r w:rsidRPr="00685B33">
        <w:rPr>
          <w:rFonts w:ascii="Times New Roman" w:eastAsia="宋体" w:hAnsi="Times New Roman" w:cs="Times New Roman"/>
          <w:szCs w:val="21"/>
        </w:rPr>
        <w:t>――</w:t>
      </w:r>
      <w:r w:rsidRPr="00685B33">
        <w:rPr>
          <w:rFonts w:ascii="Times New Roman" w:eastAsia="宋体" w:hAnsi="Times New Roman" w:cs="Times New Roman"/>
          <w:szCs w:val="21"/>
        </w:rPr>
        <w:t>试样窄边初始平均面积（</w:t>
      </w:r>
      <w:r w:rsidRPr="00685B33">
        <w:rPr>
          <w:rFonts w:ascii="Times New Roman" w:eastAsia="宋体" w:hAnsi="Times New Roman" w:cs="Times New Roman"/>
          <w:szCs w:val="21"/>
        </w:rPr>
        <w:t>mm</w:t>
      </w:r>
      <w:r w:rsidRPr="00685B33">
        <w:rPr>
          <w:rFonts w:ascii="Times New Roman" w:eastAsia="宋体" w:hAnsi="Times New Roman" w:cs="Times New Roman"/>
          <w:szCs w:val="21"/>
          <w:vertAlign w:val="superscript"/>
        </w:rPr>
        <w:t>2</w:t>
      </w:r>
      <w:r w:rsidRPr="00685B33">
        <w:rPr>
          <w:rFonts w:ascii="Times New Roman" w:eastAsia="宋体" w:hAnsi="Times New Roman" w:cs="Times New Roman"/>
          <w:szCs w:val="21"/>
        </w:rPr>
        <w:t>）</w:t>
      </w:r>
    </w:p>
    <w:p w:rsidR="004479DD" w:rsidRPr="00685B33" w:rsidRDefault="004479DD" w:rsidP="004479DD">
      <w:pPr>
        <w:snapToGrid w:val="0"/>
        <w:spacing w:line="300" w:lineRule="auto"/>
        <w:rPr>
          <w:rFonts w:ascii="Times New Roman" w:eastAsia="宋体" w:hAnsi="Times New Roman" w:cs="Times New Roman"/>
          <w:szCs w:val="21"/>
        </w:rPr>
      </w:pPr>
      <w:r w:rsidRPr="00685B33">
        <w:rPr>
          <w:rFonts w:ascii="Times New Roman" w:eastAsia="宋体" w:hAnsi="Times New Roman" w:cs="Times New Roman" w:hint="eastAsia"/>
          <w:i/>
          <w:szCs w:val="21"/>
        </w:rPr>
        <w:t xml:space="preserve">           </w:t>
      </w:r>
      <w:r w:rsidRPr="00685B33">
        <w:rPr>
          <w:rFonts w:ascii="Times New Roman" w:eastAsia="宋体" w:hAnsi="Times New Roman" w:cs="Times New Roman"/>
          <w:i/>
          <w:szCs w:val="21"/>
        </w:rPr>
        <w:t>F</w:t>
      </w:r>
      <w:r w:rsidRPr="00685B33">
        <w:rPr>
          <w:rFonts w:ascii="Times New Roman" w:eastAsia="宋体" w:hAnsi="Times New Roman" w:cs="Times New Roman"/>
          <w:szCs w:val="21"/>
        </w:rPr>
        <w:t>――</w:t>
      </w:r>
      <w:r w:rsidRPr="00685B33">
        <w:rPr>
          <w:rFonts w:ascii="Times New Roman" w:eastAsia="宋体" w:hAnsi="Times New Roman" w:cs="Times New Roman"/>
          <w:szCs w:val="21"/>
        </w:rPr>
        <w:t>负载力（</w:t>
      </w:r>
      <w:r w:rsidRPr="00685B33">
        <w:rPr>
          <w:rFonts w:ascii="Times New Roman" w:eastAsia="宋体" w:hAnsi="Times New Roman" w:cs="Times New Roman"/>
          <w:szCs w:val="21"/>
        </w:rPr>
        <w:t>N</w:t>
      </w:r>
      <w:r w:rsidRPr="00685B33">
        <w:rPr>
          <w:rFonts w:ascii="Times New Roman" w:eastAsia="宋体" w:hAnsi="Times New Roman" w:cs="Times New Roman"/>
          <w:szCs w:val="21"/>
        </w:rPr>
        <w:t>）</w:t>
      </w:r>
    </w:p>
    <w:p w:rsidR="004479DD" w:rsidRPr="00685B33" w:rsidRDefault="004479DD" w:rsidP="004479DD">
      <w:pPr>
        <w:snapToGrid w:val="0"/>
        <w:spacing w:line="300" w:lineRule="auto"/>
        <w:ind w:firstLineChars="357" w:firstLine="750"/>
        <w:rPr>
          <w:rFonts w:ascii="Times New Roman" w:eastAsia="宋体" w:hAnsi="Times New Roman" w:cs="Times New Roman"/>
          <w:szCs w:val="21"/>
        </w:rPr>
      </w:pPr>
      <w:r w:rsidRPr="00685B33">
        <w:rPr>
          <w:rFonts w:ascii="Times New Roman" w:eastAsia="宋体" w:hAnsi="Times New Roman" w:cs="Times New Roman" w:hint="eastAsia"/>
          <w:i/>
          <w:szCs w:val="21"/>
        </w:rPr>
        <w:t xml:space="preserve">    </w:t>
      </w:r>
      <w:r w:rsidRPr="00685B33">
        <w:rPr>
          <w:rFonts w:ascii="Times New Roman" w:eastAsia="宋体" w:hAnsi="Times New Roman" w:cs="Times New Roman"/>
          <w:i/>
          <w:szCs w:val="21"/>
        </w:rPr>
        <w:t>σ</w:t>
      </w:r>
      <w:r w:rsidRPr="00685B33">
        <w:rPr>
          <w:rFonts w:ascii="Times New Roman" w:eastAsia="宋体" w:hAnsi="Times New Roman" w:cs="Times New Roman"/>
          <w:szCs w:val="21"/>
        </w:rPr>
        <w:t>――</w:t>
      </w:r>
      <w:r w:rsidRPr="00685B33">
        <w:rPr>
          <w:rFonts w:ascii="Times New Roman" w:eastAsia="宋体" w:hAnsi="Times New Roman" w:cs="Times New Roman"/>
          <w:szCs w:val="21"/>
        </w:rPr>
        <w:t>材料应力</w:t>
      </w:r>
      <w:r w:rsidRPr="00685B33">
        <w:rPr>
          <w:rFonts w:ascii="Times New Roman" w:eastAsia="宋体" w:hAnsi="Times New Roman" w:cs="Times New Roman" w:hint="eastAsia"/>
          <w:szCs w:val="21"/>
        </w:rPr>
        <w:t>（</w:t>
      </w:r>
      <w:r w:rsidRPr="00685B33">
        <w:rPr>
          <w:rFonts w:ascii="Times New Roman" w:eastAsia="宋体" w:hAnsi="Times New Roman" w:cs="Times New Roman" w:hint="eastAsia"/>
          <w:szCs w:val="21"/>
        </w:rPr>
        <w:t>N/</w:t>
      </w:r>
      <w:r w:rsidRPr="00685B33">
        <w:rPr>
          <w:rFonts w:ascii="Times New Roman" w:eastAsia="宋体" w:hAnsi="Times New Roman" w:cs="Times New Roman"/>
          <w:szCs w:val="21"/>
        </w:rPr>
        <w:t xml:space="preserve"> mm</w:t>
      </w:r>
      <w:r w:rsidRPr="00685B33">
        <w:rPr>
          <w:rFonts w:ascii="Times New Roman" w:eastAsia="宋体" w:hAnsi="Times New Roman" w:cs="Times New Roman"/>
          <w:szCs w:val="21"/>
          <w:vertAlign w:val="superscript"/>
        </w:rPr>
        <w:t>2</w:t>
      </w:r>
      <w:r w:rsidRPr="00685B33">
        <w:rPr>
          <w:rFonts w:ascii="Times New Roman" w:eastAsia="宋体" w:hAnsi="Times New Roman" w:cs="Times New Roman" w:hint="eastAsia"/>
          <w:szCs w:val="21"/>
        </w:rPr>
        <w:t>）</w:t>
      </w:r>
    </w:p>
    <w:p w:rsidR="004479DD" w:rsidRPr="00685B33" w:rsidRDefault="004479DD" w:rsidP="004479DD">
      <w:pPr>
        <w:snapToGrid w:val="0"/>
        <w:spacing w:line="300" w:lineRule="auto"/>
        <w:ind w:firstLineChars="250" w:firstLine="527"/>
        <w:rPr>
          <w:rFonts w:ascii="Times New Roman" w:eastAsia="宋体" w:hAnsi="Times New Roman" w:cs="Times New Roman"/>
          <w:szCs w:val="21"/>
        </w:rPr>
      </w:pPr>
      <w:r w:rsidRPr="00685B33">
        <w:rPr>
          <w:rFonts w:ascii="Times New Roman" w:eastAsia="宋体" w:hAnsi="Times New Roman" w:cs="Times New Roman"/>
          <w:b/>
          <w:szCs w:val="21"/>
        </w:rPr>
        <w:t>3</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用夹具将试样夹紧，</w:t>
      </w:r>
      <w:r w:rsidRPr="00685B33">
        <w:rPr>
          <w:rFonts w:ascii="Times New Roman" w:eastAsia="宋体" w:hAnsi="Times New Roman" w:cs="Times New Roman" w:hint="eastAsia"/>
          <w:szCs w:val="21"/>
        </w:rPr>
        <w:t>放</w:t>
      </w:r>
      <w:r w:rsidRPr="00685B33">
        <w:rPr>
          <w:rFonts w:ascii="Times New Roman" w:eastAsia="宋体" w:hAnsi="Times New Roman" w:cs="Times New Roman"/>
          <w:szCs w:val="21"/>
        </w:rPr>
        <w:t>入温度为</w:t>
      </w:r>
      <w:r w:rsidRPr="00685B33">
        <w:rPr>
          <w:rFonts w:ascii="Times New Roman" w:eastAsia="宋体" w:hAnsi="Times New Roman" w:cs="Times New Roman"/>
          <w:szCs w:val="21"/>
          <w:lang w:val="pt-PT"/>
        </w:rPr>
        <w:t>80</w:t>
      </w:r>
      <w:r w:rsidRPr="00685B33">
        <w:rPr>
          <w:rFonts w:ascii="宋体" w:eastAsia="宋体" w:hAnsi="宋体" w:cs="Times New Roman"/>
          <w:szCs w:val="21"/>
          <w:lang w:val="pt-PT"/>
        </w:rPr>
        <w:t>℃</w:t>
      </w:r>
      <w:r w:rsidRPr="00685B33">
        <w:rPr>
          <w:rFonts w:ascii="Times New Roman" w:eastAsia="宋体" w:hAnsi="Times New Roman" w:cs="Times New Roman"/>
          <w:szCs w:val="21"/>
          <w:lang w:val="pt-PT"/>
        </w:rPr>
        <w:t>± 2</w:t>
      </w:r>
      <w:r w:rsidRPr="00685B33">
        <w:rPr>
          <w:rFonts w:ascii="宋体" w:eastAsia="宋体" w:hAnsi="宋体" w:cs="Times New Roman"/>
          <w:szCs w:val="21"/>
          <w:lang w:val="pt-PT"/>
        </w:rPr>
        <w:t>℃</w:t>
      </w:r>
      <w:r w:rsidRPr="00685B33">
        <w:rPr>
          <w:rFonts w:ascii="Times New Roman" w:eastAsia="宋体" w:hAnsi="Times New Roman" w:cs="Times New Roman"/>
          <w:szCs w:val="21"/>
          <w:lang w:val="pt-PT"/>
        </w:rPr>
        <w:t>的</w:t>
      </w:r>
      <w:r w:rsidRPr="00685B33">
        <w:rPr>
          <w:rFonts w:ascii="Times New Roman" w:eastAsia="宋体" w:hAnsi="Times New Roman" w:cs="Times New Roman"/>
          <w:szCs w:val="21"/>
        </w:rPr>
        <w:t>水槽或热空气箱中</w:t>
      </w:r>
      <w:r w:rsidRPr="00685B33">
        <w:rPr>
          <w:rFonts w:ascii="Times New Roman" w:eastAsia="宋体" w:hAnsi="Times New Roman" w:cs="Times New Roman" w:hint="eastAsia"/>
          <w:szCs w:val="21"/>
        </w:rPr>
        <w:t>；</w:t>
      </w:r>
    </w:p>
    <w:p w:rsidR="004479DD" w:rsidRPr="00685B33" w:rsidRDefault="004479DD" w:rsidP="004479DD">
      <w:pPr>
        <w:snapToGrid w:val="0"/>
        <w:spacing w:line="300" w:lineRule="auto"/>
        <w:ind w:firstLineChars="249" w:firstLine="525"/>
        <w:rPr>
          <w:rFonts w:ascii="Times New Roman" w:eastAsia="宋体" w:hAnsi="Times New Roman" w:cs="Times New Roman"/>
          <w:szCs w:val="21"/>
        </w:rPr>
      </w:pPr>
      <w:r w:rsidRPr="00685B33">
        <w:rPr>
          <w:rFonts w:ascii="Times New Roman" w:eastAsia="宋体" w:hAnsi="Times New Roman" w:cs="Times New Roman"/>
          <w:b/>
          <w:szCs w:val="21"/>
        </w:rPr>
        <w:t>4</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逐步</w:t>
      </w:r>
      <w:r w:rsidRPr="00685B33">
        <w:rPr>
          <w:rFonts w:ascii="Times New Roman" w:eastAsia="宋体" w:hAnsi="Times New Roman" w:cs="Times New Roman" w:hint="eastAsia"/>
          <w:szCs w:val="21"/>
        </w:rPr>
        <w:t>、平稳地</w:t>
      </w:r>
      <w:r w:rsidRPr="00685B33">
        <w:rPr>
          <w:rFonts w:ascii="Times New Roman" w:eastAsia="宋体" w:hAnsi="Times New Roman" w:cs="Times New Roman"/>
          <w:szCs w:val="21"/>
        </w:rPr>
        <w:t>在试样上施加负</w:t>
      </w:r>
      <w:r w:rsidRPr="00685B33">
        <w:rPr>
          <w:rFonts w:ascii="Times New Roman" w:eastAsia="宋体" w:hAnsi="Times New Roman" w:cs="Times New Roman" w:hint="eastAsia"/>
          <w:szCs w:val="21"/>
        </w:rPr>
        <w:t>荷</w:t>
      </w:r>
      <w:r w:rsidRPr="00685B33">
        <w:rPr>
          <w:rFonts w:ascii="Times New Roman" w:eastAsia="宋体" w:hAnsi="Times New Roman" w:cs="Times New Roman"/>
          <w:szCs w:val="21"/>
        </w:rPr>
        <w:t>，不</w:t>
      </w:r>
      <w:r w:rsidRPr="00685B33">
        <w:rPr>
          <w:rFonts w:ascii="Times New Roman" w:eastAsia="宋体" w:hAnsi="Times New Roman" w:cs="Times New Roman" w:hint="eastAsia"/>
          <w:szCs w:val="21"/>
        </w:rPr>
        <w:t>得</w:t>
      </w:r>
      <w:r w:rsidRPr="00685B33">
        <w:rPr>
          <w:rFonts w:ascii="Times New Roman" w:eastAsia="宋体" w:hAnsi="Times New Roman" w:cs="Times New Roman"/>
          <w:szCs w:val="21"/>
        </w:rPr>
        <w:t>有震动，并在</w:t>
      </w:r>
      <w:r w:rsidRPr="00685B33">
        <w:rPr>
          <w:rFonts w:ascii="Times New Roman" w:eastAsia="宋体" w:hAnsi="Times New Roman" w:cs="Times New Roman"/>
          <w:szCs w:val="21"/>
        </w:rPr>
        <w:t>1s</w:t>
      </w:r>
      <w:r w:rsidRPr="00685B33">
        <w:rPr>
          <w:rFonts w:ascii="宋体" w:eastAsia="宋体" w:hAnsi="宋体" w:cs="Times New Roman"/>
          <w:szCs w:val="21"/>
        </w:rPr>
        <w:t>～</w:t>
      </w:r>
      <w:r w:rsidRPr="00685B33">
        <w:rPr>
          <w:rFonts w:ascii="Times New Roman" w:eastAsia="宋体" w:hAnsi="Times New Roman" w:cs="Times New Roman"/>
          <w:szCs w:val="21"/>
        </w:rPr>
        <w:t>5s</w:t>
      </w:r>
      <w:r w:rsidRPr="00685B33">
        <w:rPr>
          <w:rFonts w:ascii="Times New Roman" w:eastAsia="宋体" w:hAnsi="Times New Roman" w:cs="Times New Roman" w:hint="eastAsia"/>
          <w:szCs w:val="21"/>
        </w:rPr>
        <w:t>内</w:t>
      </w:r>
      <w:r w:rsidRPr="00685B33">
        <w:rPr>
          <w:rFonts w:ascii="Times New Roman" w:eastAsia="宋体" w:hAnsi="Times New Roman" w:cs="Times New Roman"/>
          <w:szCs w:val="21"/>
        </w:rPr>
        <w:t>达到所要求的负载力</w:t>
      </w:r>
      <w:r w:rsidRPr="00685B33">
        <w:rPr>
          <w:rFonts w:ascii="Times New Roman" w:eastAsia="宋体" w:hAnsi="Times New Roman" w:cs="Times New Roman" w:hint="eastAsia"/>
          <w:szCs w:val="21"/>
        </w:rPr>
        <w:t>；</w:t>
      </w:r>
    </w:p>
    <w:p w:rsidR="004479DD" w:rsidRPr="00685B33" w:rsidRDefault="004479DD" w:rsidP="004479DD">
      <w:pPr>
        <w:snapToGrid w:val="0"/>
        <w:spacing w:line="300" w:lineRule="auto"/>
        <w:ind w:firstLineChars="249" w:firstLine="525"/>
        <w:rPr>
          <w:rFonts w:ascii="Times New Roman" w:eastAsia="宋体" w:hAnsi="Times New Roman" w:cs="Times New Roman"/>
          <w:szCs w:val="21"/>
        </w:rPr>
      </w:pPr>
      <w:r w:rsidRPr="00685B33">
        <w:rPr>
          <w:rFonts w:ascii="Times New Roman" w:eastAsia="宋体" w:hAnsi="Times New Roman" w:cs="Times New Roman"/>
          <w:b/>
          <w:szCs w:val="21"/>
        </w:rPr>
        <w:t>5</w:t>
      </w:r>
      <w:r w:rsidRPr="00685B33">
        <w:rPr>
          <w:rFonts w:ascii="Times New Roman" w:eastAsia="宋体" w:hAnsi="Times New Roman" w:cs="Times New Roman" w:hint="eastAsia"/>
          <w:b/>
          <w:szCs w:val="21"/>
        </w:rPr>
        <w:t xml:space="preserve"> </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达到测试负载力时立即开始计时</w:t>
      </w:r>
      <w:r w:rsidRPr="00685B33">
        <w:rPr>
          <w:rFonts w:ascii="Times New Roman" w:eastAsia="宋体" w:hAnsi="Times New Roman" w:cs="Times New Roman" w:hint="eastAsia"/>
          <w:szCs w:val="21"/>
        </w:rPr>
        <w:t>；</w:t>
      </w:r>
    </w:p>
    <w:p w:rsidR="004479DD" w:rsidRPr="00685B33" w:rsidRDefault="004479DD" w:rsidP="004479DD">
      <w:pPr>
        <w:snapToGrid w:val="0"/>
        <w:spacing w:line="300" w:lineRule="auto"/>
        <w:ind w:firstLineChars="249" w:firstLine="525"/>
        <w:rPr>
          <w:rFonts w:ascii="Times New Roman" w:eastAsia="宋体" w:hAnsi="Times New Roman" w:cs="Times New Roman"/>
          <w:szCs w:val="21"/>
        </w:rPr>
      </w:pPr>
      <w:r w:rsidRPr="00685B33">
        <w:rPr>
          <w:rFonts w:ascii="Times New Roman" w:eastAsia="宋体" w:hAnsi="Times New Roman" w:cs="Times New Roman"/>
          <w:b/>
          <w:szCs w:val="21"/>
        </w:rPr>
        <w:t>6</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达到</w:t>
      </w:r>
      <w:r w:rsidRPr="00685B33">
        <w:rPr>
          <w:rFonts w:ascii="Times New Roman" w:eastAsia="宋体" w:hAnsi="Times New Roman" w:cs="Times New Roman"/>
          <w:szCs w:val="21"/>
        </w:rPr>
        <w:t>165h</w:t>
      </w:r>
      <w:r w:rsidRPr="00685B33">
        <w:rPr>
          <w:rFonts w:ascii="Times New Roman" w:eastAsia="宋体" w:hAnsi="Times New Roman" w:cs="Times New Roman"/>
          <w:szCs w:val="21"/>
        </w:rPr>
        <w:t>或试样发生失效时停止试验。</w:t>
      </w:r>
    </w:p>
    <w:p w:rsidR="004479DD" w:rsidRPr="00685B33" w:rsidRDefault="004479DD" w:rsidP="00E16694">
      <w:pPr>
        <w:snapToGrid w:val="0"/>
        <w:spacing w:beforeLines="50" w:before="156" w:line="300" w:lineRule="auto"/>
        <w:ind w:firstLineChars="200" w:firstLine="420"/>
        <w:jc w:val="center"/>
        <w:rPr>
          <w:rFonts w:ascii="Times New Roman" w:eastAsia="宋体" w:hAnsi="Times New Roman" w:cs="Times New Roman"/>
          <w:b/>
          <w:szCs w:val="21"/>
        </w:rPr>
      </w:pPr>
      <w:r w:rsidRPr="00685B33">
        <w:rPr>
          <w:rFonts w:ascii="Times New Roman" w:eastAsia="宋体" w:hAnsi="Times New Roman" w:cs="Times New Roman"/>
          <w:szCs w:val="21"/>
        </w:rPr>
        <w:t>表</w:t>
      </w:r>
      <w:r w:rsidRPr="00685B33">
        <w:rPr>
          <w:rFonts w:ascii="Times New Roman" w:eastAsia="宋体" w:hAnsi="Times New Roman" w:cs="Times New Roman"/>
          <w:szCs w:val="21"/>
        </w:rPr>
        <w:t>B.</w:t>
      </w:r>
      <w:r w:rsidR="00CA7B03">
        <w:rPr>
          <w:rFonts w:ascii="Times New Roman" w:eastAsia="宋体" w:hAnsi="Times New Roman" w:cs="Times New Roman" w:hint="eastAsia"/>
          <w:szCs w:val="21"/>
        </w:rPr>
        <w:t>5</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szCs w:val="21"/>
        </w:rPr>
        <w:t>测试参数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3"/>
        <w:gridCol w:w="2183"/>
        <w:gridCol w:w="2083"/>
      </w:tblGrid>
      <w:tr w:rsidR="00FD4A88" w:rsidRPr="00685B33" w:rsidTr="00AD27F4">
        <w:tc>
          <w:tcPr>
            <w:tcW w:w="1216" w:type="pct"/>
            <w:vMerge w:val="restar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管材材料</w:t>
            </w:r>
          </w:p>
        </w:tc>
        <w:tc>
          <w:tcPr>
            <w:tcW w:w="3784" w:type="pct"/>
            <w:gridSpan w:val="3"/>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测试参数</w:t>
            </w:r>
          </w:p>
        </w:tc>
      </w:tr>
      <w:tr w:rsidR="00FD4A88" w:rsidRPr="00685B33" w:rsidTr="00AD27F4">
        <w:tc>
          <w:tcPr>
            <w:tcW w:w="1216" w:type="pct"/>
            <w:vMerge/>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Cs w:val="24"/>
                <w:lang w:val="en-GB"/>
              </w:rPr>
            </w:pPr>
          </w:p>
        </w:tc>
        <w:tc>
          <w:tcPr>
            <w:tcW w:w="1281"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温度（</w:t>
            </w:r>
            <w:r w:rsidRPr="00685B33">
              <w:rPr>
                <w:rFonts w:ascii="Times New Roman" w:eastAsia="宋体" w:hAnsi="Times New Roman" w:cs="Times New Roman"/>
                <w:sz w:val="18"/>
                <w:szCs w:val="18"/>
                <w:lang w:val="pt-PT"/>
              </w:rPr>
              <w:t>°C</w:t>
            </w:r>
            <w:r w:rsidRPr="00685B33">
              <w:rPr>
                <w:rFonts w:ascii="Times New Roman" w:eastAsia="宋体" w:hAnsi="Times New Roman" w:cs="Times New Roman" w:hint="eastAsia"/>
                <w:sz w:val="18"/>
                <w:szCs w:val="18"/>
                <w:lang w:val="pt-PT"/>
              </w:rPr>
              <w:t>）</w:t>
            </w:r>
          </w:p>
        </w:tc>
        <w:tc>
          <w:tcPr>
            <w:tcW w:w="1281"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材料应力（</w:t>
            </w:r>
            <w:r w:rsidRPr="00685B33">
              <w:rPr>
                <w:rFonts w:ascii="Times New Roman" w:eastAsia="宋体" w:hAnsi="Times New Roman" w:cs="Times New Roman"/>
                <w:sz w:val="18"/>
                <w:szCs w:val="18"/>
                <w:lang w:val="pt-PT"/>
              </w:rPr>
              <w:t>N/mm</w:t>
            </w:r>
            <w:r w:rsidRPr="00685B33">
              <w:rPr>
                <w:rFonts w:ascii="Times New Roman" w:eastAsia="宋体" w:hAnsi="Times New Roman" w:cs="Times New Roman" w:hint="eastAsia"/>
                <w:sz w:val="18"/>
                <w:szCs w:val="18"/>
                <w:vertAlign w:val="superscript"/>
                <w:lang w:val="pt-PT"/>
              </w:rPr>
              <w:t>2</w:t>
            </w:r>
            <w:r w:rsidRPr="00685B33">
              <w:rPr>
                <w:rFonts w:ascii="Times New Roman" w:eastAsia="宋体" w:hAnsi="Times New Roman" w:cs="Times New Roman" w:hint="eastAsia"/>
                <w:sz w:val="18"/>
                <w:szCs w:val="18"/>
                <w:lang w:val="pt-PT"/>
              </w:rPr>
              <w:t>）</w:t>
            </w:r>
          </w:p>
        </w:tc>
        <w:tc>
          <w:tcPr>
            <w:tcW w:w="1222"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hint="eastAsia"/>
                <w:sz w:val="18"/>
                <w:szCs w:val="18"/>
              </w:rPr>
              <w:t>测试时间（</w:t>
            </w:r>
            <w:r w:rsidRPr="00685B33">
              <w:rPr>
                <w:rFonts w:ascii="Times New Roman" w:eastAsia="宋体" w:hAnsi="Times New Roman" w:cs="Times New Roman"/>
                <w:sz w:val="18"/>
                <w:szCs w:val="18"/>
                <w:lang w:val="pt-PT"/>
              </w:rPr>
              <w:t>h</w:t>
            </w:r>
            <w:r w:rsidRPr="00685B33">
              <w:rPr>
                <w:rFonts w:ascii="Times New Roman" w:eastAsia="宋体" w:hAnsi="Times New Roman" w:cs="Times New Roman" w:hint="eastAsia"/>
                <w:sz w:val="18"/>
                <w:szCs w:val="18"/>
                <w:lang w:val="pt-PT"/>
              </w:rPr>
              <w:t>）</w:t>
            </w:r>
          </w:p>
        </w:tc>
      </w:tr>
      <w:tr w:rsidR="00FD4A88" w:rsidRPr="00685B33" w:rsidTr="00AD27F4">
        <w:tc>
          <w:tcPr>
            <w:tcW w:w="1216" w:type="pct"/>
            <w:vAlign w:val="center"/>
          </w:tcPr>
          <w:p w:rsidR="004479DD" w:rsidRPr="00685B33" w:rsidRDefault="004479DD" w:rsidP="00E16694">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pt-PT"/>
              </w:rPr>
              <w:t>PE 100</w:t>
            </w:r>
          </w:p>
        </w:tc>
        <w:tc>
          <w:tcPr>
            <w:tcW w:w="1281" w:type="pct"/>
            <w:vAlign w:val="center"/>
          </w:tcPr>
          <w:p w:rsidR="004479DD" w:rsidRPr="00685B33" w:rsidRDefault="004479DD" w:rsidP="00C628A9">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pt-PT"/>
              </w:rPr>
              <w:t>80 ± 2</w:t>
            </w:r>
          </w:p>
        </w:tc>
        <w:tc>
          <w:tcPr>
            <w:tcW w:w="1281" w:type="pct"/>
            <w:vAlign w:val="center"/>
          </w:tcPr>
          <w:p w:rsidR="004479DD" w:rsidRPr="00685B33" w:rsidRDefault="004479DD" w:rsidP="00F13C5C">
            <w:pPr>
              <w:snapToGrid w:val="0"/>
              <w:spacing w:beforeLines="20" w:before="62" w:afterLines="20" w:after="62"/>
              <w:jc w:val="center"/>
              <w:rPr>
                <w:rFonts w:ascii="Times New Roman" w:eastAsia="宋体" w:hAnsi="Times New Roman" w:cs="Times New Roman"/>
                <w:szCs w:val="24"/>
                <w:lang w:val="en-GB"/>
              </w:rPr>
            </w:pPr>
            <w:r w:rsidRPr="00685B33">
              <w:rPr>
                <w:rFonts w:ascii="Times New Roman" w:eastAsia="宋体" w:hAnsi="Times New Roman" w:cs="Times New Roman"/>
                <w:sz w:val="18"/>
                <w:szCs w:val="18"/>
                <w:lang w:val="nl-NL"/>
              </w:rPr>
              <w:t>5</w:t>
            </w:r>
            <w:r w:rsidRPr="00685B33">
              <w:rPr>
                <w:rFonts w:ascii="Times New Roman" w:eastAsia="宋体" w:hAnsi="Times New Roman" w:cs="Times New Roman" w:hint="eastAsia"/>
                <w:sz w:val="18"/>
                <w:szCs w:val="18"/>
                <w:lang w:val="nl-NL"/>
              </w:rPr>
              <w:t>.</w:t>
            </w:r>
            <w:r w:rsidRPr="00685B33">
              <w:rPr>
                <w:rFonts w:ascii="Times New Roman" w:eastAsia="宋体" w:hAnsi="Times New Roman" w:cs="Times New Roman"/>
                <w:sz w:val="18"/>
                <w:szCs w:val="18"/>
                <w:lang w:val="nl-NL"/>
              </w:rPr>
              <w:t>4</w:t>
            </w:r>
          </w:p>
        </w:tc>
        <w:tc>
          <w:tcPr>
            <w:tcW w:w="1222" w:type="pct"/>
            <w:vAlign w:val="center"/>
          </w:tcPr>
          <w:p w:rsidR="004479DD" w:rsidRPr="00685B33" w:rsidRDefault="004479DD" w:rsidP="00AD27F4">
            <w:pPr>
              <w:snapToGrid w:val="0"/>
              <w:spacing w:beforeLines="20" w:before="62" w:afterLines="20" w:after="62"/>
              <w:jc w:val="center"/>
              <w:rPr>
                <w:rFonts w:ascii="Times New Roman" w:eastAsia="宋体" w:hAnsi="Times New Roman" w:cs="Times New Roman"/>
                <w:szCs w:val="24"/>
                <w:lang w:val="en-GB"/>
              </w:rPr>
            </w:pPr>
            <w:r w:rsidRPr="00685B33">
              <w:rPr>
                <w:rFonts w:ascii="宋体" w:eastAsia="宋体" w:hAnsi="宋体" w:cs="Times New Roman"/>
                <w:sz w:val="18"/>
                <w:szCs w:val="18"/>
              </w:rPr>
              <w:t>≥</w:t>
            </w:r>
            <w:r w:rsidRPr="00685B33">
              <w:rPr>
                <w:rFonts w:ascii="Times New Roman" w:eastAsia="宋体" w:hAnsi="Times New Roman" w:cs="Times New Roman"/>
                <w:sz w:val="18"/>
                <w:szCs w:val="18"/>
                <w:lang w:val="pt-PT"/>
              </w:rPr>
              <w:t xml:space="preserve"> 165</w:t>
            </w:r>
          </w:p>
        </w:tc>
      </w:tr>
    </w:tbl>
    <w:p w:rsidR="004479DD" w:rsidRPr="00685B33" w:rsidRDefault="004479DD" w:rsidP="00650F54">
      <w:pPr>
        <w:snapToGrid w:val="0"/>
        <w:spacing w:beforeLines="30" w:before="93" w:line="300" w:lineRule="auto"/>
        <w:rPr>
          <w:rFonts w:ascii="Times New Roman" w:eastAsia="宋体" w:hAnsi="Times New Roman" w:cs="Times New Roman"/>
          <w:szCs w:val="21"/>
          <w:lang w:val="en-GB"/>
        </w:rPr>
      </w:pPr>
      <w:r w:rsidRPr="00685B33">
        <w:rPr>
          <w:rFonts w:ascii="Times New Roman" w:eastAsia="宋体" w:hAnsi="Times New Roman" w:cs="Times New Roman" w:hint="eastAsia"/>
          <w:b/>
          <w:szCs w:val="21"/>
          <w:lang w:val="en-GB"/>
        </w:rPr>
        <w:t>B.0.5</w:t>
      </w:r>
      <w:r w:rsidRPr="00685B33">
        <w:rPr>
          <w:rFonts w:ascii="Times New Roman" w:eastAsia="宋体" w:hAnsi="Times New Roman" w:cs="Times New Roman" w:hint="eastAsia"/>
          <w:szCs w:val="21"/>
          <w:lang w:val="en-GB"/>
        </w:rPr>
        <w:t xml:space="preserve">  </w:t>
      </w:r>
      <w:r w:rsidRPr="00685B33">
        <w:rPr>
          <w:rFonts w:ascii="Times New Roman" w:eastAsia="宋体" w:hAnsi="Times New Roman" w:cs="Times New Roman" w:hint="eastAsia"/>
          <w:szCs w:val="21"/>
          <w:lang w:val="en-GB"/>
        </w:rPr>
        <w:t>测试时间达到</w:t>
      </w:r>
      <w:r w:rsidRPr="00685B33">
        <w:rPr>
          <w:rFonts w:ascii="Times New Roman" w:eastAsia="宋体" w:hAnsi="Times New Roman" w:cs="Times New Roman" w:hint="eastAsia"/>
          <w:szCs w:val="21"/>
          <w:lang w:val="en-GB"/>
        </w:rPr>
        <w:t>165h</w:t>
      </w:r>
      <w:r w:rsidRPr="00685B33">
        <w:rPr>
          <w:rFonts w:ascii="Times New Roman" w:eastAsia="宋体" w:hAnsi="Times New Roman" w:cs="Times New Roman" w:hint="eastAsia"/>
          <w:szCs w:val="21"/>
          <w:lang w:val="en-GB"/>
        </w:rPr>
        <w:t>，试样未破坏为合格。</w:t>
      </w:r>
    </w:p>
    <w:p w:rsidR="004479DD" w:rsidRPr="00685B33" w:rsidRDefault="004479DD" w:rsidP="00650F54">
      <w:pPr>
        <w:snapToGrid w:val="0"/>
        <w:spacing w:line="300" w:lineRule="auto"/>
        <w:rPr>
          <w:rFonts w:ascii="Times New Roman" w:eastAsia="宋体" w:hAnsi="Times New Roman" w:cs="Times New Roman"/>
          <w:szCs w:val="21"/>
          <w:lang w:val="en-GB"/>
        </w:rPr>
      </w:pPr>
      <w:r w:rsidRPr="00685B33">
        <w:rPr>
          <w:rFonts w:ascii="Times New Roman" w:eastAsia="宋体" w:hAnsi="Times New Roman" w:cs="Times New Roman" w:hint="eastAsia"/>
          <w:b/>
          <w:szCs w:val="21"/>
          <w:lang w:val="en-GB"/>
        </w:rPr>
        <w:t>B.0.6</w:t>
      </w:r>
      <w:r w:rsidRPr="00685B33">
        <w:rPr>
          <w:rFonts w:ascii="Times New Roman" w:eastAsia="宋体" w:hAnsi="Times New Roman" w:cs="Times New Roman" w:hint="eastAsia"/>
          <w:szCs w:val="21"/>
          <w:lang w:val="en-GB"/>
        </w:rPr>
        <w:t xml:space="preserve">  </w:t>
      </w:r>
      <w:r w:rsidR="004A5774" w:rsidRPr="00685B33">
        <w:rPr>
          <w:rFonts w:ascii="Times New Roman" w:eastAsia="宋体" w:hAnsi="Times New Roman" w:cs="Times New Roman" w:hint="eastAsia"/>
          <w:szCs w:val="21"/>
          <w:lang w:val="en-GB"/>
        </w:rPr>
        <w:t>若试样发生破坏</w:t>
      </w:r>
      <w:r w:rsidRPr="00685B33">
        <w:rPr>
          <w:rFonts w:ascii="Times New Roman" w:eastAsia="宋体" w:hAnsi="Times New Roman" w:cs="Times New Roman" w:hint="eastAsia"/>
          <w:szCs w:val="21"/>
          <w:lang w:val="en-GB"/>
        </w:rPr>
        <w:t>，应确定是</w:t>
      </w:r>
      <w:r w:rsidRPr="00685B33">
        <w:rPr>
          <w:rFonts w:ascii="Times New Roman" w:eastAsia="宋体" w:hAnsi="Times New Roman" w:cs="Times New Roman" w:hint="eastAsia"/>
          <w:szCs w:val="21"/>
        </w:rPr>
        <w:t>韧性破坏或脆性破坏。如试样在</w:t>
      </w:r>
      <w:r w:rsidRPr="00685B33">
        <w:rPr>
          <w:rFonts w:ascii="Times New Roman" w:eastAsia="宋体" w:hAnsi="Times New Roman" w:cs="Times New Roman" w:hint="eastAsia"/>
          <w:szCs w:val="21"/>
        </w:rPr>
        <w:t>165h</w:t>
      </w:r>
      <w:r w:rsidRPr="00685B33">
        <w:rPr>
          <w:rFonts w:ascii="Times New Roman" w:eastAsia="宋体" w:hAnsi="Times New Roman" w:cs="Times New Roman" w:hint="eastAsia"/>
          <w:szCs w:val="21"/>
        </w:rPr>
        <w:t>前发生韧性破坏，应按照</w:t>
      </w:r>
      <w:r w:rsidR="005D18B1" w:rsidRPr="00BE7520">
        <w:rPr>
          <w:rFonts w:ascii="Times New Roman" w:eastAsia="宋体" w:hAnsi="Times New Roman" w:cs="Times New Roman" w:hint="eastAsia"/>
          <w:szCs w:val="21"/>
        </w:rPr>
        <w:t>本标准</w:t>
      </w:r>
      <w:r w:rsidR="004A5774" w:rsidRPr="00BE7520">
        <w:rPr>
          <w:rFonts w:ascii="Times New Roman" w:eastAsia="宋体" w:hAnsi="Times New Roman" w:cs="Times New Roman" w:hint="eastAsia"/>
          <w:szCs w:val="21"/>
        </w:rPr>
        <w:t>表</w:t>
      </w:r>
      <w:r w:rsidR="005D18B1" w:rsidRPr="00BE7520">
        <w:rPr>
          <w:rFonts w:ascii="Times New Roman" w:eastAsia="宋体" w:hAnsi="Times New Roman" w:cs="Times New Roman" w:hint="eastAsia"/>
          <w:szCs w:val="21"/>
        </w:rPr>
        <w:t>10</w:t>
      </w:r>
      <w:r w:rsidR="00650F54" w:rsidRPr="00BE7520">
        <w:rPr>
          <w:rFonts w:ascii="Times New Roman" w:eastAsia="宋体" w:hAnsi="Times New Roman" w:cs="Times New Roman" w:hint="eastAsia"/>
          <w:szCs w:val="21"/>
        </w:rPr>
        <w:t>选择</w:t>
      </w:r>
      <w:r w:rsidR="00650F54" w:rsidRPr="00685B33">
        <w:rPr>
          <w:rFonts w:hAnsi="宋体" w:cs="宋体" w:hint="eastAsia"/>
        </w:rPr>
        <w:t>较低的应力和相应的最小破坏时间</w:t>
      </w:r>
      <w:r w:rsidRPr="00685B33">
        <w:rPr>
          <w:rFonts w:ascii="Times New Roman" w:eastAsia="宋体" w:hAnsi="Times New Roman" w:cs="Times New Roman" w:hint="eastAsia"/>
          <w:szCs w:val="21"/>
        </w:rPr>
        <w:t>，</w:t>
      </w:r>
      <w:r w:rsidR="00650F54">
        <w:rPr>
          <w:rFonts w:ascii="Times New Roman" w:eastAsia="宋体" w:hAnsi="Times New Roman" w:cs="Times New Roman" w:hint="eastAsia"/>
          <w:szCs w:val="21"/>
        </w:rPr>
        <w:t>重新</w:t>
      </w:r>
      <w:r w:rsidRPr="00685B33">
        <w:rPr>
          <w:rFonts w:ascii="Times New Roman" w:eastAsia="宋体" w:hAnsi="Times New Roman" w:cs="Times New Roman" w:hint="eastAsia"/>
          <w:szCs w:val="21"/>
        </w:rPr>
        <w:t>进行测试。</w:t>
      </w:r>
    </w:p>
    <w:p w:rsidR="004479DD" w:rsidRPr="00685B33" w:rsidRDefault="004479DD" w:rsidP="00650F54">
      <w:pPr>
        <w:rPr>
          <w:rFonts w:ascii="Times New Roman" w:eastAsia="宋体" w:hAnsi="Times New Roman" w:cs="Times New Roman"/>
          <w:szCs w:val="21"/>
          <w:lang w:val="en-GB"/>
        </w:rPr>
      </w:pPr>
      <w:r w:rsidRPr="00685B33">
        <w:rPr>
          <w:rFonts w:ascii="Times New Roman" w:eastAsia="宋体" w:hAnsi="Times New Roman" w:cs="Times New Roman" w:hint="eastAsia"/>
          <w:b/>
          <w:szCs w:val="21"/>
          <w:lang w:val="en-GB"/>
        </w:rPr>
        <w:t>B.0.7</w:t>
      </w:r>
      <w:r w:rsidRPr="00685B33">
        <w:rPr>
          <w:rFonts w:ascii="Times New Roman" w:eastAsia="宋体" w:hAnsi="Times New Roman" w:cs="Times New Roman" w:hint="eastAsia"/>
          <w:szCs w:val="21"/>
          <w:lang w:val="en-GB"/>
        </w:rPr>
        <w:t xml:space="preserve">  </w:t>
      </w:r>
      <w:r w:rsidR="00E50171">
        <w:rPr>
          <w:rFonts w:ascii="Times New Roman" w:eastAsia="宋体" w:hAnsi="Times New Roman" w:cs="Times New Roman" w:hint="eastAsia"/>
          <w:szCs w:val="21"/>
          <w:lang w:val="en-GB"/>
        </w:rPr>
        <w:t>常温下环向拉伸应力测定</w:t>
      </w:r>
      <w:r w:rsidRPr="00685B33">
        <w:rPr>
          <w:rFonts w:ascii="Times New Roman" w:eastAsia="宋体" w:hAnsi="Times New Roman" w:cs="Times New Roman" w:hint="eastAsia"/>
          <w:szCs w:val="21"/>
          <w:lang w:val="en-GB"/>
        </w:rPr>
        <w:t>报告应包括以下内容：</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lang w:val="en-GB"/>
        </w:rPr>
        <w:t>1</w:t>
      </w:r>
      <w:r w:rsidRPr="00685B33">
        <w:rPr>
          <w:rFonts w:ascii="Times New Roman" w:eastAsia="宋体" w:hAnsi="Times New Roman" w:cs="Times New Roman" w:hint="eastAsia"/>
          <w:szCs w:val="21"/>
          <w:lang w:val="en-GB"/>
        </w:rPr>
        <w:t xml:space="preserve">  </w:t>
      </w:r>
      <w:r w:rsidRPr="00685B33">
        <w:rPr>
          <w:rFonts w:ascii="Times New Roman" w:eastAsia="宋体" w:hAnsi="Times New Roman" w:cs="Times New Roman" w:hint="eastAsia"/>
          <w:szCs w:val="21"/>
        </w:rPr>
        <w:t>参考文档和测试方法；</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2</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完整的试样信息；</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3</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材料类型；</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4</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管材的公称尺寸和生产时间；</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5</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取样时间；</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6</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试样压平前的温度和加热时间；</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7</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试样的实际测量长度（表</w:t>
      </w:r>
      <w:r w:rsidR="00E50171">
        <w:rPr>
          <w:rFonts w:ascii="Times New Roman" w:eastAsia="宋体" w:hAnsi="Times New Roman" w:cs="Times New Roman" w:hint="eastAsia"/>
          <w:szCs w:val="21"/>
        </w:rPr>
        <w:t>B.</w:t>
      </w:r>
      <w:r w:rsidRPr="00685B33">
        <w:rPr>
          <w:rFonts w:ascii="Times New Roman" w:eastAsia="宋体" w:hAnsi="Times New Roman" w:cs="Times New Roman" w:hint="eastAsia"/>
          <w:szCs w:val="21"/>
        </w:rPr>
        <w:t>3</w:t>
      </w:r>
      <w:r w:rsidRPr="00685B33">
        <w:rPr>
          <w:rFonts w:ascii="Times New Roman" w:eastAsia="宋体" w:hAnsi="Times New Roman" w:cs="Times New Roman" w:hint="eastAsia"/>
          <w:szCs w:val="21"/>
        </w:rPr>
        <w:t>中定义的长度</w:t>
      </w:r>
      <w:r w:rsidRPr="00685B33">
        <w:rPr>
          <w:rFonts w:ascii="Times New Roman" w:eastAsia="宋体" w:hAnsi="Times New Roman" w:cs="Times New Roman" w:hint="eastAsia"/>
          <w:szCs w:val="21"/>
        </w:rPr>
        <w:t>F</w:t>
      </w:r>
      <w:r w:rsidRPr="00685B33">
        <w:rPr>
          <w:rFonts w:ascii="Times New Roman" w:eastAsia="宋体" w:hAnsi="Times New Roman" w:cs="Times New Roman" w:hint="eastAsia"/>
          <w:szCs w:val="21"/>
        </w:rPr>
        <w:t>、宽度</w:t>
      </w:r>
      <w:r w:rsidRPr="00685B33">
        <w:rPr>
          <w:rFonts w:ascii="Times New Roman" w:eastAsia="宋体" w:hAnsi="Times New Roman" w:cs="Times New Roman" w:hint="eastAsia"/>
          <w:szCs w:val="21"/>
        </w:rPr>
        <w:t>D</w:t>
      </w:r>
      <w:r w:rsidRPr="00685B33">
        <w:rPr>
          <w:rFonts w:ascii="Times New Roman" w:eastAsia="宋体" w:hAnsi="Times New Roman" w:cs="Times New Roman" w:hint="eastAsia"/>
          <w:szCs w:val="21"/>
        </w:rPr>
        <w:t>和厚度</w:t>
      </w:r>
      <w:r w:rsidRPr="00685B33">
        <w:rPr>
          <w:rFonts w:ascii="Times New Roman" w:eastAsia="宋体" w:hAnsi="Times New Roman" w:cs="Times New Roman" w:hint="eastAsia"/>
          <w:szCs w:val="21"/>
        </w:rPr>
        <w:t>e</w:t>
      </w:r>
      <w:r w:rsidRPr="00685B33">
        <w:rPr>
          <w:rFonts w:ascii="Times New Roman" w:eastAsia="宋体" w:hAnsi="Times New Roman" w:cs="Times New Roman" w:hint="eastAsia"/>
          <w:szCs w:val="21"/>
        </w:rPr>
        <w:t>）；</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 xml:space="preserve">8 </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应用的应力；</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9</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计算测试所用的负载力和精确度；</w:t>
      </w:r>
      <w:bookmarkStart w:id="5" w:name="_GoBack"/>
      <w:bookmarkEnd w:id="5"/>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 xml:space="preserve">10 </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试样的温度和时间条件；</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11</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测量环境；</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12</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测试时间；</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13</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如发生断裂应注明断裂类型；</w:t>
      </w:r>
    </w:p>
    <w:p w:rsidR="004479DD" w:rsidRPr="00685B33"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14</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任何会影响测试结果的因素，如任何在本文档中没有规定的突发事件或操作细节；</w:t>
      </w:r>
    </w:p>
    <w:p w:rsidR="004479DD" w:rsidRPr="00FD4A88" w:rsidRDefault="004479DD" w:rsidP="004479DD">
      <w:pPr>
        <w:widowControl/>
        <w:tabs>
          <w:tab w:val="num" w:pos="360"/>
          <w:tab w:val="left" w:pos="400"/>
        </w:tabs>
        <w:ind w:leftChars="190" w:left="399"/>
        <w:rPr>
          <w:rFonts w:ascii="Times New Roman" w:eastAsia="宋体" w:hAnsi="Times New Roman" w:cs="Times New Roman"/>
          <w:szCs w:val="21"/>
        </w:rPr>
      </w:pPr>
      <w:r w:rsidRPr="00685B33">
        <w:rPr>
          <w:rFonts w:ascii="Times New Roman" w:eastAsia="宋体" w:hAnsi="Times New Roman" w:cs="Times New Roman" w:hint="eastAsia"/>
          <w:b/>
          <w:szCs w:val="21"/>
        </w:rPr>
        <w:t>15</w:t>
      </w:r>
      <w:r w:rsidRPr="00685B33">
        <w:rPr>
          <w:rFonts w:ascii="Times New Roman" w:eastAsia="宋体" w:hAnsi="Times New Roman" w:cs="Times New Roman" w:hint="eastAsia"/>
          <w:szCs w:val="21"/>
        </w:rPr>
        <w:t xml:space="preserve">  </w:t>
      </w:r>
      <w:r w:rsidRPr="00685B33">
        <w:rPr>
          <w:rFonts w:ascii="Times New Roman" w:eastAsia="宋体" w:hAnsi="Times New Roman" w:cs="Times New Roman" w:hint="eastAsia"/>
          <w:szCs w:val="21"/>
        </w:rPr>
        <w:t>测试日期。</w:t>
      </w:r>
    </w:p>
    <w:p w:rsidR="004479DD" w:rsidRPr="00FD4A88" w:rsidRDefault="004479DD" w:rsidP="004479DD">
      <w:pPr>
        <w:spacing w:line="360" w:lineRule="auto"/>
        <w:jc w:val="center"/>
        <w:rPr>
          <w:rFonts w:ascii="Times New Roman" w:eastAsia="宋体" w:hAnsi="Times New Roman" w:cs="Times New Roman"/>
          <w:szCs w:val="21"/>
        </w:rPr>
      </w:pPr>
    </w:p>
    <w:p w:rsidR="00877F7A" w:rsidRPr="00FD4A88" w:rsidRDefault="00877F7A" w:rsidP="00E16694">
      <w:pPr>
        <w:pStyle w:val="a4"/>
        <w:numPr>
          <w:ilvl w:val="0"/>
          <w:numId w:val="0"/>
        </w:numPr>
        <w:spacing w:beforeLines="50" w:before="156" w:afterLines="50" w:after="156"/>
        <w:jc w:val="center"/>
      </w:pPr>
    </w:p>
    <w:p w:rsidR="00877F7A" w:rsidRPr="00FD4A88" w:rsidRDefault="00877F7A" w:rsidP="00877F7A">
      <w:pPr>
        <w:pStyle w:val="aff7"/>
      </w:pPr>
    </w:p>
    <w:p w:rsidR="00877F7A" w:rsidRPr="00FD4A88" w:rsidRDefault="00877F7A" w:rsidP="00877F7A">
      <w:pPr>
        <w:pStyle w:val="aff7"/>
      </w:pPr>
    </w:p>
    <w:p w:rsidR="00450767" w:rsidRPr="00FD4A88" w:rsidRDefault="00450767"/>
    <w:sectPr w:rsidR="00450767" w:rsidRPr="00FD4A88" w:rsidSect="00A17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23" w:rsidRDefault="005E3F23" w:rsidP="00877F7A">
      <w:r>
        <w:separator/>
      </w:r>
    </w:p>
  </w:endnote>
  <w:endnote w:type="continuationSeparator" w:id="0">
    <w:p w:rsidR="005E3F23" w:rsidRDefault="005E3F23" w:rsidP="0087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20" w:rsidRDefault="00BE7520" w:rsidP="00260028">
    <w:pPr>
      <w:pStyle w:val="aff8"/>
    </w:pPr>
    <w:r>
      <w:fldChar w:fldCharType="begin"/>
    </w:r>
    <w:r>
      <w:instrText xml:space="preserve"> PAGE  \* MERGEFORMAT </w:instrText>
    </w:r>
    <w:r>
      <w:fldChar w:fldCharType="separate"/>
    </w:r>
    <w:r w:rsidR="003510F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23" w:rsidRDefault="005E3F23" w:rsidP="00877F7A">
      <w:r>
        <w:separator/>
      </w:r>
    </w:p>
  </w:footnote>
  <w:footnote w:type="continuationSeparator" w:id="0">
    <w:p w:rsidR="005E3F23" w:rsidRDefault="005E3F23" w:rsidP="0087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20" w:rsidRDefault="00BE7520" w:rsidP="00260028">
    <w:pPr>
      <w:pStyle w:val="aff9"/>
    </w:pPr>
    <w:r>
      <w:t>XX/T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DF125F7E"/>
    <w:lvl w:ilvl="0">
      <w:start w:val="1"/>
      <w:numFmt w:val="lowerLetter"/>
      <w:lvlRestart w:val="0"/>
      <w:pStyle w:val="a2"/>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B713F85"/>
    <w:multiLevelType w:val="hybridMultilevel"/>
    <w:tmpl w:val="922C332A"/>
    <w:lvl w:ilvl="0" w:tplc="64103DC2">
      <w:start w:val="22"/>
      <w:numFmt w:val="bullet"/>
      <w:lvlText w:val=""/>
      <w:lvlJc w:val="left"/>
      <w:pPr>
        <w:ind w:left="780" w:hanging="360"/>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6F357AE"/>
    <w:multiLevelType w:val="multilevel"/>
    <w:tmpl w:val="36F357AE"/>
    <w:lvl w:ilvl="0">
      <w:start w:val="1"/>
      <w:numFmt w:val="lowerLetter"/>
      <w:lvlText w:val="%1)"/>
      <w:lvlJc w:val="left"/>
      <w:pPr>
        <w:tabs>
          <w:tab w:val="left" w:pos="845"/>
        </w:tabs>
        <w:ind w:left="845" w:hanging="420"/>
      </w:pPr>
      <w:rPr>
        <w:rFonts w:hint="eastAsia"/>
      </w:rPr>
    </w:lvl>
    <w:lvl w:ilvl="1">
      <w:start w:val="1"/>
      <w:numFmt w:val="lowerLetter"/>
      <w:lvlText w:val="%2)"/>
      <w:lvlJc w:val="left"/>
      <w:pPr>
        <w:tabs>
          <w:tab w:val="left" w:pos="840"/>
        </w:tabs>
        <w:ind w:left="840" w:hanging="420"/>
      </w:p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95D2454A"/>
    <w:lvl w:ilvl="0">
      <w:start w:val="1"/>
      <w:numFmt w:val="lowerLetter"/>
      <w:lvlRestart w:val="0"/>
      <w:pStyle w:val="af0"/>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1"/>
      <w:lvlText w:val="%2)"/>
      <w:lvlJc w:val="left"/>
      <w:pPr>
        <w:tabs>
          <w:tab w:val="num" w:pos="1259"/>
        </w:tabs>
        <w:ind w:left="1259" w:hanging="420"/>
      </w:pPr>
      <w:rPr>
        <w:rFonts w:ascii="宋体" w:eastAsia="宋体" w:hAnsi="宋体" w:hint="eastAsia"/>
        <w:b w:val="0"/>
        <w:i w:val="0"/>
        <w:sz w:val="20"/>
      </w:rPr>
    </w:lvl>
    <w:lvl w:ilvl="2">
      <w:start w:val="1"/>
      <w:numFmt w:val="decimal"/>
      <w:pStyle w:val="af2"/>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2">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A83449BC"/>
    <w:lvl w:ilvl="0">
      <w:start w:val="1"/>
      <w:numFmt w:val="decimal"/>
      <w:pStyle w:val="af7"/>
      <w:suff w:val="nothing"/>
      <w:lvlText w:val="表%1　"/>
      <w:lvlJc w:val="left"/>
      <w:pPr>
        <w:ind w:left="1985"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C913853"/>
    <w:multiLevelType w:val="hybridMultilevel"/>
    <w:tmpl w:val="6628AD3C"/>
    <w:lvl w:ilvl="0" w:tplc="893081C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nsid w:val="6DBF04F4"/>
    <w:multiLevelType w:val="multilevel"/>
    <w:tmpl w:val="29C27E46"/>
    <w:lvl w:ilvl="0">
      <w:start w:val="1"/>
      <w:numFmt w:val="none"/>
      <w:suff w:val="nothing"/>
      <w:lvlText w:val="%1注："/>
      <w:lvlJc w:val="left"/>
      <w:pPr>
        <w:ind w:left="789" w:hanging="363"/>
      </w:pPr>
      <w:rPr>
        <w:rFonts w:ascii="黑体" w:eastAsia="黑体" w:hAnsi="Times New Roman" w:hint="eastAsia"/>
        <w:b w:val="0"/>
        <w:i w:val="0"/>
        <w:color w:val="auto"/>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9"/>
  </w:num>
  <w:num w:numId="3">
    <w:abstractNumId w:val="0"/>
  </w:num>
  <w:num w:numId="4">
    <w:abstractNumId w:val="8"/>
  </w:num>
  <w:num w:numId="5">
    <w:abstractNumId w:val="4"/>
  </w:num>
  <w:num w:numId="6">
    <w:abstractNumId w:val="12"/>
  </w:num>
  <w:num w:numId="7">
    <w:abstractNumId w:val="14"/>
  </w:num>
  <w:num w:numId="8">
    <w:abstractNumId w:val="6"/>
  </w:num>
  <w:num w:numId="9">
    <w:abstractNumId w:val="16"/>
  </w:num>
  <w:num w:numId="10">
    <w:abstractNumId w:val="18"/>
  </w:num>
  <w:num w:numId="11">
    <w:abstractNumId w:val="1"/>
  </w:num>
  <w:num w:numId="12">
    <w:abstractNumId w:val="10"/>
  </w:num>
  <w:num w:numId="13">
    <w:abstractNumId w:val="3"/>
  </w:num>
  <w:num w:numId="14">
    <w:abstractNumId w:val="15"/>
  </w:num>
  <w:num w:numId="15">
    <w:abstractNumId w:val="13"/>
  </w:num>
  <w:num w:numId="16">
    <w:abstractNumId w:val="11"/>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63"/>
    <w:rsid w:val="000067C0"/>
    <w:rsid w:val="00050D28"/>
    <w:rsid w:val="000517EA"/>
    <w:rsid w:val="00056FE0"/>
    <w:rsid w:val="00064D5A"/>
    <w:rsid w:val="00073544"/>
    <w:rsid w:val="000743FC"/>
    <w:rsid w:val="0008583A"/>
    <w:rsid w:val="000A0DE5"/>
    <w:rsid w:val="000F472F"/>
    <w:rsid w:val="00100237"/>
    <w:rsid w:val="00105AD8"/>
    <w:rsid w:val="001332C8"/>
    <w:rsid w:val="001A1660"/>
    <w:rsid w:val="001E09FD"/>
    <w:rsid w:val="001E24C5"/>
    <w:rsid w:val="00223263"/>
    <w:rsid w:val="002578C5"/>
    <w:rsid w:val="00260028"/>
    <w:rsid w:val="00306AA8"/>
    <w:rsid w:val="00344B47"/>
    <w:rsid w:val="003510F3"/>
    <w:rsid w:val="003E3105"/>
    <w:rsid w:val="004443FF"/>
    <w:rsid w:val="004479DD"/>
    <w:rsid w:val="00450767"/>
    <w:rsid w:val="00496931"/>
    <w:rsid w:val="004A5774"/>
    <w:rsid w:val="004E4663"/>
    <w:rsid w:val="00500C11"/>
    <w:rsid w:val="00537185"/>
    <w:rsid w:val="00586510"/>
    <w:rsid w:val="005C45D4"/>
    <w:rsid w:val="005D18B1"/>
    <w:rsid w:val="005E0AAF"/>
    <w:rsid w:val="005E3F23"/>
    <w:rsid w:val="00604BA8"/>
    <w:rsid w:val="00611431"/>
    <w:rsid w:val="0063259B"/>
    <w:rsid w:val="00650F54"/>
    <w:rsid w:val="00662D2B"/>
    <w:rsid w:val="006826CB"/>
    <w:rsid w:val="00685B33"/>
    <w:rsid w:val="006D0F58"/>
    <w:rsid w:val="006F3941"/>
    <w:rsid w:val="006F56FB"/>
    <w:rsid w:val="007135FA"/>
    <w:rsid w:val="00726A56"/>
    <w:rsid w:val="0073364B"/>
    <w:rsid w:val="00733933"/>
    <w:rsid w:val="007430C2"/>
    <w:rsid w:val="007635A4"/>
    <w:rsid w:val="00777B21"/>
    <w:rsid w:val="00786BF8"/>
    <w:rsid w:val="007B3839"/>
    <w:rsid w:val="007F30A8"/>
    <w:rsid w:val="00813576"/>
    <w:rsid w:val="00855044"/>
    <w:rsid w:val="00877F7A"/>
    <w:rsid w:val="00891926"/>
    <w:rsid w:val="008933D6"/>
    <w:rsid w:val="008D4C12"/>
    <w:rsid w:val="0091315F"/>
    <w:rsid w:val="00940380"/>
    <w:rsid w:val="00963842"/>
    <w:rsid w:val="009B7721"/>
    <w:rsid w:val="009D7A46"/>
    <w:rsid w:val="00A12E36"/>
    <w:rsid w:val="00A17BCF"/>
    <w:rsid w:val="00A76AC8"/>
    <w:rsid w:val="00A9232A"/>
    <w:rsid w:val="00A9654B"/>
    <w:rsid w:val="00AA39AD"/>
    <w:rsid w:val="00AD27F4"/>
    <w:rsid w:val="00AE76D5"/>
    <w:rsid w:val="00AF0E36"/>
    <w:rsid w:val="00B76838"/>
    <w:rsid w:val="00BA4880"/>
    <w:rsid w:val="00BE7520"/>
    <w:rsid w:val="00C52210"/>
    <w:rsid w:val="00C628A9"/>
    <w:rsid w:val="00CA10B0"/>
    <w:rsid w:val="00CA7B03"/>
    <w:rsid w:val="00CD1DEA"/>
    <w:rsid w:val="00D000DF"/>
    <w:rsid w:val="00D05579"/>
    <w:rsid w:val="00D126E7"/>
    <w:rsid w:val="00DB72CB"/>
    <w:rsid w:val="00DE0C05"/>
    <w:rsid w:val="00E07F23"/>
    <w:rsid w:val="00E1102A"/>
    <w:rsid w:val="00E16694"/>
    <w:rsid w:val="00E42A97"/>
    <w:rsid w:val="00E50171"/>
    <w:rsid w:val="00E508C0"/>
    <w:rsid w:val="00E56380"/>
    <w:rsid w:val="00EB747E"/>
    <w:rsid w:val="00ED38EE"/>
    <w:rsid w:val="00EF5A70"/>
    <w:rsid w:val="00F13C5C"/>
    <w:rsid w:val="00F21EE3"/>
    <w:rsid w:val="00F338FF"/>
    <w:rsid w:val="00F36321"/>
    <w:rsid w:val="00F53CC4"/>
    <w:rsid w:val="00F65009"/>
    <w:rsid w:val="00FD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A17BCF"/>
    <w:pPr>
      <w:widowControl w:val="0"/>
      <w:jc w:val="both"/>
    </w:p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header"/>
    <w:basedOn w:val="aff1"/>
    <w:link w:val="Char"/>
    <w:unhideWhenUsed/>
    <w:rsid w:val="00877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2"/>
    <w:link w:val="aff5"/>
    <w:uiPriority w:val="99"/>
    <w:rsid w:val="00877F7A"/>
    <w:rPr>
      <w:sz w:val="18"/>
      <w:szCs w:val="18"/>
    </w:rPr>
  </w:style>
  <w:style w:type="paragraph" w:styleId="aff6">
    <w:name w:val="footer"/>
    <w:basedOn w:val="aff1"/>
    <w:link w:val="Char0"/>
    <w:unhideWhenUsed/>
    <w:rsid w:val="00877F7A"/>
    <w:pPr>
      <w:tabs>
        <w:tab w:val="center" w:pos="4153"/>
        <w:tab w:val="right" w:pos="8306"/>
      </w:tabs>
      <w:snapToGrid w:val="0"/>
      <w:jc w:val="left"/>
    </w:pPr>
    <w:rPr>
      <w:sz w:val="18"/>
      <w:szCs w:val="18"/>
    </w:rPr>
  </w:style>
  <w:style w:type="character" w:customStyle="1" w:styleId="Char0">
    <w:name w:val="页脚 Char"/>
    <w:basedOn w:val="aff2"/>
    <w:link w:val="aff6"/>
    <w:uiPriority w:val="99"/>
    <w:qFormat/>
    <w:rsid w:val="00877F7A"/>
    <w:rPr>
      <w:sz w:val="18"/>
      <w:szCs w:val="18"/>
    </w:rPr>
  </w:style>
  <w:style w:type="paragraph" w:customStyle="1" w:styleId="aff7">
    <w:name w:val="段"/>
    <w:link w:val="Char1"/>
    <w:rsid w:val="00877F7A"/>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7"/>
    <w:rsid w:val="00877F7A"/>
    <w:rPr>
      <w:rFonts w:ascii="宋体" w:eastAsia="宋体" w:hAnsi="Times New Roman" w:cs="Times New Roman"/>
      <w:noProof/>
      <w:kern w:val="0"/>
      <w:szCs w:val="20"/>
    </w:rPr>
  </w:style>
  <w:style w:type="paragraph" w:customStyle="1" w:styleId="a5">
    <w:name w:val="一级条标题"/>
    <w:next w:val="aff7"/>
    <w:qFormat/>
    <w:rsid w:val="00877F7A"/>
    <w:pPr>
      <w:numPr>
        <w:ilvl w:val="1"/>
        <w:numId w:val="17"/>
      </w:numPr>
      <w:spacing w:beforeLines="50" w:afterLines="50"/>
      <w:outlineLvl w:val="2"/>
    </w:pPr>
    <w:rPr>
      <w:rFonts w:ascii="黑体" w:eastAsia="黑体" w:hAnsi="Times New Roman" w:cs="Times New Roman"/>
      <w:kern w:val="0"/>
      <w:szCs w:val="21"/>
    </w:rPr>
  </w:style>
  <w:style w:type="paragraph" w:customStyle="1" w:styleId="aff8">
    <w:name w:val="标准书脚_奇数页"/>
    <w:rsid w:val="00877F7A"/>
    <w:pPr>
      <w:spacing w:before="120"/>
      <w:ind w:right="198"/>
      <w:jc w:val="right"/>
    </w:pPr>
    <w:rPr>
      <w:rFonts w:ascii="宋体" w:eastAsia="宋体" w:hAnsi="Times New Roman" w:cs="Times New Roman"/>
      <w:kern w:val="0"/>
      <w:sz w:val="18"/>
      <w:szCs w:val="18"/>
    </w:rPr>
  </w:style>
  <w:style w:type="paragraph" w:customStyle="1" w:styleId="aff9">
    <w:name w:val="标准书眉_奇数页"/>
    <w:next w:val="aff1"/>
    <w:rsid w:val="00877F7A"/>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7"/>
    <w:rsid w:val="00877F7A"/>
    <w:pPr>
      <w:numPr>
        <w:numId w:val="17"/>
      </w:numPr>
      <w:spacing w:beforeLines="100" w:afterLines="100"/>
      <w:jc w:val="both"/>
      <w:outlineLvl w:val="1"/>
    </w:pPr>
    <w:rPr>
      <w:rFonts w:ascii="黑体" w:eastAsia="黑体" w:hAnsi="Times New Roman" w:cs="Times New Roman"/>
      <w:kern w:val="0"/>
      <w:szCs w:val="20"/>
    </w:rPr>
  </w:style>
  <w:style w:type="paragraph" w:customStyle="1" w:styleId="a6">
    <w:name w:val="二级条标题"/>
    <w:basedOn w:val="a5"/>
    <w:next w:val="aff7"/>
    <w:qFormat/>
    <w:rsid w:val="00877F7A"/>
    <w:pPr>
      <w:numPr>
        <w:ilvl w:val="2"/>
      </w:numPr>
      <w:spacing w:before="50" w:after="50"/>
      <w:outlineLvl w:val="3"/>
    </w:pPr>
  </w:style>
  <w:style w:type="paragraph" w:customStyle="1" w:styleId="2">
    <w:name w:val="封面标准号2"/>
    <w:rsid w:val="00877F7A"/>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877F7A"/>
    <w:pPr>
      <w:widowControl w:val="0"/>
      <w:numPr>
        <w:numId w:val="4"/>
      </w:numPr>
      <w:jc w:val="both"/>
    </w:pPr>
    <w:rPr>
      <w:rFonts w:ascii="宋体" w:eastAsia="宋体" w:hAnsi="Times New Roman" w:cs="Times New Roman"/>
      <w:kern w:val="0"/>
      <w:szCs w:val="20"/>
    </w:rPr>
  </w:style>
  <w:style w:type="paragraph" w:customStyle="1" w:styleId="ad">
    <w:name w:val="列项●（二级）"/>
    <w:rsid w:val="00877F7A"/>
    <w:pPr>
      <w:numPr>
        <w:ilvl w:val="1"/>
        <w:numId w:val="4"/>
      </w:numPr>
      <w:tabs>
        <w:tab w:val="left" w:pos="840"/>
      </w:tabs>
      <w:jc w:val="both"/>
    </w:pPr>
    <w:rPr>
      <w:rFonts w:ascii="宋体" w:eastAsia="宋体" w:hAnsi="Times New Roman" w:cs="Times New Roman"/>
      <w:kern w:val="0"/>
      <w:szCs w:val="20"/>
    </w:rPr>
  </w:style>
  <w:style w:type="paragraph" w:customStyle="1" w:styleId="affa">
    <w:name w:val="目次、标准名称标题"/>
    <w:basedOn w:val="aff1"/>
    <w:next w:val="aff7"/>
    <w:qFormat/>
    <w:rsid w:val="00877F7A"/>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7">
    <w:name w:val="三级条标题"/>
    <w:basedOn w:val="a6"/>
    <w:next w:val="aff7"/>
    <w:rsid w:val="00877F7A"/>
    <w:pPr>
      <w:numPr>
        <w:ilvl w:val="3"/>
      </w:numPr>
      <w:outlineLvl w:val="4"/>
    </w:pPr>
  </w:style>
  <w:style w:type="paragraph" w:customStyle="1" w:styleId="a1">
    <w:name w:val="示例"/>
    <w:next w:val="affb"/>
    <w:rsid w:val="00877F7A"/>
    <w:pPr>
      <w:widowControl w:val="0"/>
      <w:numPr>
        <w:numId w:val="1"/>
      </w:numPr>
      <w:jc w:val="both"/>
    </w:pPr>
    <w:rPr>
      <w:rFonts w:ascii="宋体" w:eastAsia="宋体" w:hAnsi="Times New Roman" w:cs="Times New Roman"/>
      <w:kern w:val="0"/>
      <w:sz w:val="18"/>
      <w:szCs w:val="18"/>
    </w:rPr>
  </w:style>
  <w:style w:type="paragraph" w:customStyle="1" w:styleId="af1">
    <w:name w:val="数字编号列项（二级）"/>
    <w:qFormat/>
    <w:rsid w:val="00877F7A"/>
    <w:pPr>
      <w:numPr>
        <w:ilvl w:val="1"/>
        <w:numId w:val="16"/>
      </w:numPr>
      <w:jc w:val="both"/>
    </w:pPr>
    <w:rPr>
      <w:rFonts w:ascii="宋体" w:eastAsia="宋体" w:hAnsi="Times New Roman" w:cs="Times New Roman"/>
      <w:kern w:val="0"/>
      <w:szCs w:val="20"/>
    </w:rPr>
  </w:style>
  <w:style w:type="paragraph" w:customStyle="1" w:styleId="a8">
    <w:name w:val="四级条标题"/>
    <w:basedOn w:val="a7"/>
    <w:next w:val="aff7"/>
    <w:rsid w:val="00877F7A"/>
    <w:pPr>
      <w:numPr>
        <w:ilvl w:val="4"/>
      </w:numPr>
      <w:outlineLvl w:val="5"/>
    </w:pPr>
  </w:style>
  <w:style w:type="paragraph" w:customStyle="1" w:styleId="a9">
    <w:name w:val="五级条标题"/>
    <w:basedOn w:val="a8"/>
    <w:next w:val="aff7"/>
    <w:rsid w:val="00877F7A"/>
    <w:pPr>
      <w:numPr>
        <w:ilvl w:val="5"/>
      </w:numPr>
      <w:outlineLvl w:val="6"/>
    </w:pPr>
  </w:style>
  <w:style w:type="paragraph" w:customStyle="1" w:styleId="a">
    <w:name w:val="注："/>
    <w:next w:val="aff7"/>
    <w:rsid w:val="00877F7A"/>
    <w:pPr>
      <w:widowControl w:val="0"/>
      <w:numPr>
        <w:numId w:val="3"/>
      </w:numPr>
      <w:autoSpaceDE w:val="0"/>
      <w:autoSpaceDN w:val="0"/>
      <w:ind w:left="789" w:hanging="363"/>
      <w:jc w:val="both"/>
    </w:pPr>
    <w:rPr>
      <w:rFonts w:ascii="宋体" w:eastAsia="宋体" w:hAnsi="Times New Roman" w:cs="Times New Roman"/>
      <w:kern w:val="0"/>
      <w:sz w:val="18"/>
      <w:szCs w:val="18"/>
    </w:rPr>
  </w:style>
  <w:style w:type="paragraph" w:customStyle="1" w:styleId="affc">
    <w:name w:val="注×："/>
    <w:rsid w:val="00877F7A"/>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0">
    <w:name w:val="字母编号列项（一级）"/>
    <w:rsid w:val="00877F7A"/>
    <w:pPr>
      <w:numPr>
        <w:numId w:val="16"/>
      </w:numPr>
      <w:jc w:val="both"/>
    </w:pPr>
    <w:rPr>
      <w:rFonts w:ascii="宋体" w:eastAsia="宋体" w:hAnsi="Times New Roman" w:cs="Times New Roman"/>
      <w:kern w:val="0"/>
      <w:szCs w:val="20"/>
    </w:rPr>
  </w:style>
  <w:style w:type="paragraph" w:customStyle="1" w:styleId="ae">
    <w:name w:val="列项◆（三级）"/>
    <w:basedOn w:val="aff1"/>
    <w:rsid w:val="00877F7A"/>
    <w:pPr>
      <w:numPr>
        <w:ilvl w:val="2"/>
        <w:numId w:val="4"/>
      </w:numPr>
    </w:pPr>
    <w:rPr>
      <w:rFonts w:ascii="宋体" w:eastAsia="宋体" w:hAnsi="Times New Roman" w:cs="Times New Roman"/>
      <w:szCs w:val="21"/>
    </w:rPr>
  </w:style>
  <w:style w:type="paragraph" w:customStyle="1" w:styleId="af2">
    <w:name w:val="编号列项（三级）"/>
    <w:rsid w:val="00877F7A"/>
    <w:pPr>
      <w:numPr>
        <w:ilvl w:val="2"/>
        <w:numId w:val="16"/>
      </w:numPr>
    </w:pPr>
    <w:rPr>
      <w:rFonts w:ascii="宋体" w:eastAsia="宋体" w:hAnsi="Times New Roman" w:cs="Times New Roman"/>
      <w:kern w:val="0"/>
      <w:szCs w:val="20"/>
    </w:rPr>
  </w:style>
  <w:style w:type="paragraph" w:customStyle="1" w:styleId="af3">
    <w:name w:val="示例×："/>
    <w:basedOn w:val="a4"/>
    <w:qFormat/>
    <w:rsid w:val="00877F7A"/>
    <w:pPr>
      <w:numPr>
        <w:numId w:val="6"/>
      </w:numPr>
      <w:spacing w:beforeLines="0" w:afterLines="0"/>
      <w:outlineLvl w:val="9"/>
    </w:pPr>
    <w:rPr>
      <w:rFonts w:ascii="宋体" w:eastAsia="宋体"/>
      <w:sz w:val="18"/>
      <w:szCs w:val="18"/>
    </w:rPr>
  </w:style>
  <w:style w:type="paragraph" w:customStyle="1" w:styleId="affd">
    <w:name w:val="二级无"/>
    <w:basedOn w:val="a6"/>
    <w:rsid w:val="00877F7A"/>
    <w:pPr>
      <w:spacing w:beforeLines="0" w:afterLines="0"/>
    </w:pPr>
    <w:rPr>
      <w:rFonts w:ascii="宋体" w:eastAsia="宋体"/>
    </w:rPr>
  </w:style>
  <w:style w:type="paragraph" w:customStyle="1" w:styleId="affe">
    <w:name w:val="注：（正文）"/>
    <w:basedOn w:val="a"/>
    <w:next w:val="aff7"/>
    <w:rsid w:val="00877F7A"/>
  </w:style>
  <w:style w:type="paragraph" w:customStyle="1" w:styleId="a3">
    <w:name w:val="注×：（正文）"/>
    <w:rsid w:val="00877F7A"/>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877F7A"/>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877F7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877F7A"/>
    <w:pPr>
      <w:spacing w:before="120"/>
      <w:ind w:left="221"/>
    </w:pPr>
    <w:rPr>
      <w:rFonts w:ascii="宋体" w:eastAsia="宋体" w:hAnsi="Times New Roman" w:cs="Times New Roman"/>
      <w:kern w:val="0"/>
      <w:sz w:val="18"/>
      <w:szCs w:val="18"/>
    </w:rPr>
  </w:style>
  <w:style w:type="paragraph" w:customStyle="1" w:styleId="afff2">
    <w:name w:val="标准书眉_偶数页"/>
    <w:basedOn w:val="aff9"/>
    <w:next w:val="aff1"/>
    <w:rsid w:val="00877F7A"/>
    <w:pPr>
      <w:jc w:val="left"/>
    </w:pPr>
  </w:style>
  <w:style w:type="paragraph" w:customStyle="1" w:styleId="afff3">
    <w:name w:val="标准书眉一"/>
    <w:rsid w:val="00877F7A"/>
    <w:pPr>
      <w:jc w:val="both"/>
    </w:pPr>
    <w:rPr>
      <w:rFonts w:ascii="Times New Roman" w:eastAsia="宋体" w:hAnsi="Times New Roman" w:cs="Times New Roman"/>
      <w:kern w:val="0"/>
      <w:sz w:val="20"/>
      <w:szCs w:val="20"/>
    </w:rPr>
  </w:style>
  <w:style w:type="paragraph" w:customStyle="1" w:styleId="afff4">
    <w:name w:val="参考文献"/>
    <w:basedOn w:val="aff1"/>
    <w:next w:val="aff7"/>
    <w:rsid w:val="00877F7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5">
    <w:name w:val="参考文献、索引标题"/>
    <w:basedOn w:val="aff1"/>
    <w:next w:val="aff7"/>
    <w:rsid w:val="00877F7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6">
    <w:name w:val="Hyperlink"/>
    <w:rsid w:val="00877F7A"/>
    <w:rPr>
      <w:noProof/>
      <w:color w:val="0000FF"/>
      <w:spacing w:val="0"/>
      <w:w w:val="100"/>
      <w:szCs w:val="21"/>
      <w:u w:val="single"/>
    </w:rPr>
  </w:style>
  <w:style w:type="character" w:customStyle="1" w:styleId="afff7">
    <w:name w:val="发布"/>
    <w:rsid w:val="00877F7A"/>
    <w:rPr>
      <w:rFonts w:ascii="黑体" w:eastAsia="黑体"/>
      <w:spacing w:val="85"/>
      <w:w w:val="100"/>
      <w:position w:val="3"/>
      <w:sz w:val="28"/>
      <w:szCs w:val="28"/>
    </w:rPr>
  </w:style>
  <w:style w:type="paragraph" w:customStyle="1" w:styleId="afff8">
    <w:name w:val="发布部门"/>
    <w:next w:val="aff7"/>
    <w:rsid w:val="00877F7A"/>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877F7A"/>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877F7A"/>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877F7A"/>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877F7A"/>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877F7A"/>
    <w:pPr>
      <w:framePr w:wrap="around"/>
      <w:spacing w:before="370" w:line="400" w:lineRule="exact"/>
    </w:pPr>
    <w:rPr>
      <w:rFonts w:ascii="Times New Roman"/>
      <w:sz w:val="28"/>
      <w:szCs w:val="28"/>
    </w:rPr>
  </w:style>
  <w:style w:type="paragraph" w:customStyle="1" w:styleId="afffd">
    <w:name w:val="封面一致性程度标识"/>
    <w:basedOn w:val="afffc"/>
    <w:rsid w:val="00877F7A"/>
    <w:pPr>
      <w:framePr w:wrap="around"/>
      <w:spacing w:before="440"/>
    </w:pPr>
    <w:rPr>
      <w:rFonts w:ascii="宋体" w:eastAsia="宋体"/>
    </w:rPr>
  </w:style>
  <w:style w:type="paragraph" w:customStyle="1" w:styleId="afffe">
    <w:name w:val="封面标准文稿类别"/>
    <w:basedOn w:val="afffd"/>
    <w:rsid w:val="00877F7A"/>
    <w:pPr>
      <w:framePr w:wrap="around"/>
      <w:spacing w:after="160" w:line="240" w:lineRule="auto"/>
    </w:pPr>
    <w:rPr>
      <w:sz w:val="24"/>
    </w:rPr>
  </w:style>
  <w:style w:type="paragraph" w:customStyle="1" w:styleId="affff">
    <w:name w:val="封面标准文稿编辑信息"/>
    <w:basedOn w:val="afffe"/>
    <w:rsid w:val="00877F7A"/>
    <w:pPr>
      <w:framePr w:wrap="around"/>
      <w:spacing w:before="180" w:line="180" w:lineRule="exact"/>
    </w:pPr>
    <w:rPr>
      <w:sz w:val="21"/>
    </w:rPr>
  </w:style>
  <w:style w:type="paragraph" w:customStyle="1" w:styleId="affff0">
    <w:name w:val="封面正文"/>
    <w:rsid w:val="00877F7A"/>
    <w:pPr>
      <w:jc w:val="both"/>
    </w:pPr>
    <w:rPr>
      <w:rFonts w:ascii="Times New Roman" w:eastAsia="宋体" w:hAnsi="Times New Roman" w:cs="Times New Roman"/>
      <w:kern w:val="0"/>
      <w:sz w:val="20"/>
      <w:szCs w:val="20"/>
    </w:rPr>
  </w:style>
  <w:style w:type="paragraph" w:customStyle="1" w:styleId="af8">
    <w:name w:val="附录标识"/>
    <w:basedOn w:val="aff1"/>
    <w:next w:val="aff7"/>
    <w:rsid w:val="00877F7A"/>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1">
    <w:name w:val="附录标题"/>
    <w:basedOn w:val="aff7"/>
    <w:next w:val="aff7"/>
    <w:rsid w:val="00877F7A"/>
    <w:pPr>
      <w:ind w:firstLineChars="0" w:firstLine="0"/>
      <w:jc w:val="center"/>
    </w:pPr>
    <w:rPr>
      <w:rFonts w:ascii="黑体" w:eastAsia="黑体"/>
    </w:rPr>
  </w:style>
  <w:style w:type="paragraph" w:customStyle="1" w:styleId="af5">
    <w:name w:val="附录表标号"/>
    <w:basedOn w:val="aff1"/>
    <w:next w:val="aff7"/>
    <w:rsid w:val="00877F7A"/>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6">
    <w:name w:val="附录表标题"/>
    <w:basedOn w:val="aff1"/>
    <w:next w:val="aff7"/>
    <w:rsid w:val="00877F7A"/>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b">
    <w:name w:val="附录二级条标题"/>
    <w:basedOn w:val="aff1"/>
    <w:next w:val="aff7"/>
    <w:rsid w:val="00877F7A"/>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2">
    <w:name w:val="附录二级无"/>
    <w:basedOn w:val="afb"/>
    <w:rsid w:val="00877F7A"/>
    <w:pPr>
      <w:tabs>
        <w:tab w:val="clear" w:pos="360"/>
      </w:tabs>
      <w:spacing w:beforeLines="0" w:afterLines="0"/>
    </w:pPr>
    <w:rPr>
      <w:rFonts w:ascii="宋体" w:eastAsia="宋体"/>
      <w:szCs w:val="21"/>
    </w:rPr>
  </w:style>
  <w:style w:type="paragraph" w:customStyle="1" w:styleId="affff3">
    <w:name w:val="附录公式"/>
    <w:basedOn w:val="aff7"/>
    <w:next w:val="aff7"/>
    <w:link w:val="Char2"/>
    <w:qFormat/>
    <w:rsid w:val="00877F7A"/>
  </w:style>
  <w:style w:type="character" w:customStyle="1" w:styleId="Char2">
    <w:name w:val="附录公式 Char"/>
    <w:basedOn w:val="Char1"/>
    <w:link w:val="affff3"/>
    <w:rsid w:val="00877F7A"/>
    <w:rPr>
      <w:rFonts w:ascii="宋体" w:eastAsia="宋体" w:hAnsi="Times New Roman" w:cs="Times New Roman"/>
      <w:noProof/>
      <w:kern w:val="0"/>
      <w:szCs w:val="20"/>
    </w:rPr>
  </w:style>
  <w:style w:type="paragraph" w:customStyle="1" w:styleId="affff4">
    <w:name w:val="附录公式编号制表符"/>
    <w:basedOn w:val="aff1"/>
    <w:next w:val="aff7"/>
    <w:qFormat/>
    <w:rsid w:val="00877F7A"/>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c">
    <w:name w:val="附录三级条标题"/>
    <w:basedOn w:val="afb"/>
    <w:next w:val="aff7"/>
    <w:rsid w:val="00877F7A"/>
    <w:pPr>
      <w:numPr>
        <w:ilvl w:val="4"/>
      </w:numPr>
      <w:tabs>
        <w:tab w:val="num" w:pos="360"/>
      </w:tabs>
      <w:outlineLvl w:val="4"/>
    </w:pPr>
  </w:style>
  <w:style w:type="paragraph" w:customStyle="1" w:styleId="affff5">
    <w:name w:val="附录三级无"/>
    <w:basedOn w:val="afc"/>
    <w:rsid w:val="00877F7A"/>
    <w:pPr>
      <w:tabs>
        <w:tab w:val="clear" w:pos="360"/>
      </w:tabs>
      <w:spacing w:beforeLines="0" w:afterLines="0"/>
    </w:pPr>
    <w:rPr>
      <w:rFonts w:ascii="宋体" w:eastAsia="宋体"/>
      <w:szCs w:val="21"/>
    </w:rPr>
  </w:style>
  <w:style w:type="paragraph" w:customStyle="1" w:styleId="aff0">
    <w:name w:val="附录数字编号列项（二级）"/>
    <w:qFormat/>
    <w:rsid w:val="00877F7A"/>
    <w:pPr>
      <w:numPr>
        <w:ilvl w:val="1"/>
        <w:numId w:val="10"/>
      </w:numPr>
    </w:pPr>
    <w:rPr>
      <w:rFonts w:ascii="宋体" w:eastAsia="宋体" w:hAnsi="Times New Roman" w:cs="Times New Roman"/>
      <w:kern w:val="0"/>
      <w:szCs w:val="20"/>
    </w:rPr>
  </w:style>
  <w:style w:type="paragraph" w:customStyle="1" w:styleId="afd">
    <w:name w:val="附录四级条标题"/>
    <w:basedOn w:val="afc"/>
    <w:next w:val="aff7"/>
    <w:rsid w:val="00877F7A"/>
    <w:pPr>
      <w:numPr>
        <w:ilvl w:val="5"/>
      </w:numPr>
      <w:tabs>
        <w:tab w:val="num" w:pos="360"/>
      </w:tabs>
      <w:outlineLvl w:val="5"/>
    </w:pPr>
  </w:style>
  <w:style w:type="paragraph" w:customStyle="1" w:styleId="affff6">
    <w:name w:val="附录四级无"/>
    <w:basedOn w:val="afd"/>
    <w:rsid w:val="00877F7A"/>
    <w:pPr>
      <w:tabs>
        <w:tab w:val="clear" w:pos="360"/>
      </w:tabs>
      <w:spacing w:beforeLines="0" w:afterLines="0"/>
    </w:pPr>
    <w:rPr>
      <w:rFonts w:ascii="宋体" w:eastAsia="宋体"/>
      <w:szCs w:val="21"/>
    </w:rPr>
  </w:style>
  <w:style w:type="paragraph" w:customStyle="1" w:styleId="aa">
    <w:name w:val="附录图标号"/>
    <w:basedOn w:val="aff1"/>
    <w:rsid w:val="00877F7A"/>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f1"/>
    <w:next w:val="aff7"/>
    <w:rsid w:val="00877F7A"/>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e">
    <w:name w:val="附录五级条标题"/>
    <w:basedOn w:val="afd"/>
    <w:next w:val="aff7"/>
    <w:rsid w:val="00877F7A"/>
    <w:pPr>
      <w:numPr>
        <w:ilvl w:val="6"/>
      </w:numPr>
      <w:tabs>
        <w:tab w:val="num" w:pos="360"/>
      </w:tabs>
      <w:outlineLvl w:val="6"/>
    </w:pPr>
  </w:style>
  <w:style w:type="paragraph" w:customStyle="1" w:styleId="affff7">
    <w:name w:val="附录五级无"/>
    <w:basedOn w:val="afe"/>
    <w:rsid w:val="00877F7A"/>
    <w:pPr>
      <w:tabs>
        <w:tab w:val="clear" w:pos="360"/>
      </w:tabs>
      <w:spacing w:beforeLines="0" w:afterLines="0"/>
    </w:pPr>
    <w:rPr>
      <w:rFonts w:ascii="宋体" w:eastAsia="宋体"/>
      <w:szCs w:val="21"/>
    </w:rPr>
  </w:style>
  <w:style w:type="paragraph" w:customStyle="1" w:styleId="af9">
    <w:name w:val="附录章标题"/>
    <w:next w:val="aff7"/>
    <w:rsid w:val="00877F7A"/>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7"/>
    <w:rsid w:val="00877F7A"/>
    <w:pPr>
      <w:numPr>
        <w:ilvl w:val="2"/>
      </w:numPr>
      <w:tabs>
        <w:tab w:val="num" w:pos="360"/>
      </w:tabs>
      <w:autoSpaceDN w:val="0"/>
      <w:spacing w:beforeLines="50" w:afterLines="50"/>
      <w:outlineLvl w:val="2"/>
    </w:pPr>
  </w:style>
  <w:style w:type="paragraph" w:customStyle="1" w:styleId="affff8">
    <w:name w:val="附录一级无"/>
    <w:basedOn w:val="afa"/>
    <w:rsid w:val="00877F7A"/>
    <w:pPr>
      <w:tabs>
        <w:tab w:val="clear" w:pos="360"/>
      </w:tabs>
      <w:spacing w:beforeLines="0" w:afterLines="0"/>
    </w:pPr>
    <w:rPr>
      <w:rFonts w:ascii="宋体" w:eastAsia="宋体"/>
      <w:szCs w:val="21"/>
    </w:rPr>
  </w:style>
  <w:style w:type="paragraph" w:customStyle="1" w:styleId="aff">
    <w:name w:val="附录字母编号列项（一级）"/>
    <w:qFormat/>
    <w:rsid w:val="00877F7A"/>
    <w:pPr>
      <w:numPr>
        <w:numId w:val="10"/>
      </w:numPr>
    </w:pPr>
    <w:rPr>
      <w:rFonts w:ascii="宋体" w:eastAsia="宋体" w:hAnsi="Times New Roman" w:cs="Times New Roman"/>
      <w:noProof/>
      <w:kern w:val="0"/>
      <w:szCs w:val="20"/>
    </w:rPr>
  </w:style>
  <w:style w:type="paragraph" w:styleId="af">
    <w:name w:val="footnote text"/>
    <w:basedOn w:val="aff1"/>
    <w:link w:val="Char3"/>
    <w:qFormat/>
    <w:rsid w:val="00877F7A"/>
    <w:pPr>
      <w:numPr>
        <w:numId w:val="12"/>
      </w:numPr>
      <w:snapToGrid w:val="0"/>
      <w:jc w:val="left"/>
    </w:pPr>
    <w:rPr>
      <w:rFonts w:ascii="宋体" w:eastAsia="宋体" w:hAnsi="Times New Roman" w:cs="Times New Roman"/>
      <w:sz w:val="18"/>
      <w:szCs w:val="18"/>
    </w:rPr>
  </w:style>
  <w:style w:type="character" w:customStyle="1" w:styleId="Char3">
    <w:name w:val="脚注文本 Char"/>
    <w:basedOn w:val="aff2"/>
    <w:link w:val="af"/>
    <w:qFormat/>
    <w:rsid w:val="00877F7A"/>
    <w:rPr>
      <w:rFonts w:ascii="宋体" w:eastAsia="宋体" w:hAnsi="Times New Roman" w:cs="Times New Roman"/>
      <w:sz w:val="18"/>
      <w:szCs w:val="18"/>
    </w:rPr>
  </w:style>
  <w:style w:type="character" w:styleId="affff9">
    <w:name w:val="footnote reference"/>
    <w:semiHidden/>
    <w:rsid w:val="00877F7A"/>
    <w:rPr>
      <w:vertAlign w:val="superscript"/>
    </w:rPr>
  </w:style>
  <w:style w:type="paragraph" w:customStyle="1" w:styleId="affffa">
    <w:name w:val="列项说明"/>
    <w:basedOn w:val="aff1"/>
    <w:rsid w:val="00877F7A"/>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b">
    <w:name w:val="列项说明数字编号"/>
    <w:rsid w:val="00877F7A"/>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877F7A"/>
    <w:pPr>
      <w:spacing w:line="320" w:lineRule="exact"/>
      <w:jc w:val="both"/>
    </w:pPr>
    <w:rPr>
      <w:rFonts w:ascii="宋体" w:eastAsia="宋体" w:hAnsi="Times New Roman" w:cs="Times New Roman"/>
      <w:kern w:val="0"/>
      <w:szCs w:val="20"/>
    </w:rPr>
  </w:style>
  <w:style w:type="paragraph" w:styleId="3">
    <w:name w:val="toc 3"/>
    <w:basedOn w:val="aff1"/>
    <w:next w:val="aff1"/>
    <w:autoRedefine/>
    <w:semiHidden/>
    <w:rsid w:val="00877F7A"/>
    <w:pPr>
      <w:tabs>
        <w:tab w:val="right" w:leader="dot" w:pos="9241"/>
      </w:tabs>
      <w:ind w:firstLineChars="100" w:firstLine="100"/>
      <w:jc w:val="left"/>
    </w:pPr>
    <w:rPr>
      <w:rFonts w:ascii="宋体" w:eastAsia="宋体" w:hAnsi="Times New Roman" w:cs="Times New Roman"/>
      <w:szCs w:val="21"/>
    </w:rPr>
  </w:style>
  <w:style w:type="paragraph" w:styleId="4">
    <w:name w:val="toc 4"/>
    <w:basedOn w:val="aff1"/>
    <w:next w:val="aff1"/>
    <w:autoRedefine/>
    <w:semiHidden/>
    <w:rsid w:val="00877F7A"/>
    <w:pPr>
      <w:tabs>
        <w:tab w:val="right" w:leader="dot" w:pos="9241"/>
      </w:tabs>
      <w:ind w:firstLineChars="200" w:firstLine="200"/>
      <w:jc w:val="left"/>
    </w:pPr>
    <w:rPr>
      <w:rFonts w:ascii="宋体" w:eastAsia="宋体" w:hAnsi="Times New Roman" w:cs="Times New Roman"/>
      <w:szCs w:val="21"/>
    </w:rPr>
  </w:style>
  <w:style w:type="paragraph" w:styleId="5">
    <w:name w:val="toc 5"/>
    <w:basedOn w:val="aff1"/>
    <w:next w:val="aff1"/>
    <w:autoRedefine/>
    <w:semiHidden/>
    <w:rsid w:val="00877F7A"/>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1"/>
    <w:next w:val="aff1"/>
    <w:autoRedefine/>
    <w:semiHidden/>
    <w:rsid w:val="00877F7A"/>
    <w:pPr>
      <w:tabs>
        <w:tab w:val="right" w:leader="dot" w:pos="9241"/>
      </w:tabs>
      <w:ind w:firstLineChars="400" w:firstLine="400"/>
      <w:jc w:val="left"/>
    </w:pPr>
    <w:rPr>
      <w:rFonts w:ascii="宋体" w:eastAsia="宋体" w:hAnsi="Times New Roman" w:cs="Times New Roman"/>
      <w:szCs w:val="21"/>
    </w:rPr>
  </w:style>
  <w:style w:type="paragraph" w:styleId="7">
    <w:name w:val="toc 7"/>
    <w:basedOn w:val="aff1"/>
    <w:next w:val="aff1"/>
    <w:autoRedefine/>
    <w:semiHidden/>
    <w:rsid w:val="00877F7A"/>
    <w:pPr>
      <w:tabs>
        <w:tab w:val="right" w:leader="dot" w:pos="9241"/>
      </w:tabs>
      <w:ind w:firstLineChars="500" w:firstLine="500"/>
      <w:jc w:val="left"/>
    </w:pPr>
    <w:rPr>
      <w:rFonts w:ascii="宋体" w:eastAsia="宋体" w:hAnsi="Times New Roman" w:cs="Times New Roman"/>
      <w:szCs w:val="21"/>
    </w:rPr>
  </w:style>
  <w:style w:type="paragraph" w:styleId="8">
    <w:name w:val="toc 8"/>
    <w:basedOn w:val="aff1"/>
    <w:next w:val="aff1"/>
    <w:autoRedefine/>
    <w:semiHidden/>
    <w:rsid w:val="00877F7A"/>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1"/>
    <w:next w:val="aff1"/>
    <w:autoRedefine/>
    <w:semiHidden/>
    <w:rsid w:val="00877F7A"/>
    <w:pPr>
      <w:ind w:left="1470"/>
      <w:jc w:val="left"/>
    </w:pPr>
    <w:rPr>
      <w:rFonts w:ascii="Times New Roman" w:eastAsia="宋体" w:hAnsi="Times New Roman" w:cs="Times New Roman"/>
      <w:sz w:val="20"/>
      <w:szCs w:val="20"/>
    </w:rPr>
  </w:style>
  <w:style w:type="paragraph" w:customStyle="1" w:styleId="affffd">
    <w:name w:val="其他标准标志"/>
    <w:basedOn w:val="afff"/>
    <w:rsid w:val="00877F7A"/>
    <w:pPr>
      <w:framePr w:w="6101" w:wrap="around" w:vAnchor="page" w:hAnchor="page" w:x="4673" w:y="942"/>
    </w:pPr>
    <w:rPr>
      <w:w w:val="130"/>
    </w:rPr>
  </w:style>
  <w:style w:type="paragraph" w:customStyle="1" w:styleId="affffe">
    <w:name w:val="其他标准称谓"/>
    <w:next w:val="aff1"/>
    <w:rsid w:val="00877F7A"/>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877F7A"/>
    <w:pPr>
      <w:framePr w:wrap="around" w:y="15310"/>
      <w:spacing w:line="0" w:lineRule="atLeast"/>
    </w:pPr>
    <w:rPr>
      <w:rFonts w:ascii="黑体" w:eastAsia="黑体"/>
      <w:b w:val="0"/>
    </w:rPr>
  </w:style>
  <w:style w:type="paragraph" w:customStyle="1" w:styleId="afffff0">
    <w:name w:val="前言、引言标题"/>
    <w:next w:val="aff7"/>
    <w:rsid w:val="00877F7A"/>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7"/>
    <w:rsid w:val="00877F7A"/>
    <w:pPr>
      <w:spacing w:beforeLines="0" w:afterLines="0"/>
    </w:pPr>
    <w:rPr>
      <w:rFonts w:ascii="宋体" w:eastAsia="宋体"/>
    </w:rPr>
  </w:style>
  <w:style w:type="paragraph" w:customStyle="1" w:styleId="afffff2">
    <w:name w:val="实施日期"/>
    <w:basedOn w:val="afff9"/>
    <w:rsid w:val="00877F7A"/>
    <w:pPr>
      <w:framePr w:wrap="around" w:vAnchor="page" w:hAnchor="text"/>
      <w:jc w:val="right"/>
    </w:pPr>
  </w:style>
  <w:style w:type="paragraph" w:customStyle="1" w:styleId="afffff3">
    <w:name w:val="示例后文字"/>
    <w:basedOn w:val="aff7"/>
    <w:next w:val="aff7"/>
    <w:qFormat/>
    <w:rsid w:val="00877F7A"/>
    <w:pPr>
      <w:ind w:firstLine="360"/>
    </w:pPr>
    <w:rPr>
      <w:sz w:val="18"/>
    </w:rPr>
  </w:style>
  <w:style w:type="paragraph" w:customStyle="1" w:styleId="afffff4">
    <w:name w:val="首示例"/>
    <w:next w:val="aff7"/>
    <w:link w:val="Char4"/>
    <w:qFormat/>
    <w:rsid w:val="00877F7A"/>
    <w:pPr>
      <w:tabs>
        <w:tab w:val="num" w:pos="360"/>
      </w:tabs>
    </w:pPr>
    <w:rPr>
      <w:rFonts w:ascii="宋体" w:eastAsia="宋体" w:hAnsi="宋体" w:cs="Times New Roman"/>
      <w:sz w:val="18"/>
      <w:szCs w:val="18"/>
    </w:rPr>
  </w:style>
  <w:style w:type="character" w:customStyle="1" w:styleId="Char4">
    <w:name w:val="首示例 Char"/>
    <w:link w:val="afffff4"/>
    <w:rsid w:val="00877F7A"/>
    <w:rPr>
      <w:rFonts w:ascii="宋体" w:eastAsia="宋体" w:hAnsi="宋体" w:cs="Times New Roman"/>
      <w:sz w:val="18"/>
      <w:szCs w:val="18"/>
    </w:rPr>
  </w:style>
  <w:style w:type="paragraph" w:customStyle="1" w:styleId="a0">
    <w:name w:val="四级无"/>
    <w:basedOn w:val="a8"/>
    <w:rsid w:val="00877F7A"/>
    <w:pPr>
      <w:numPr>
        <w:ilvl w:val="0"/>
        <w:numId w:val="11"/>
      </w:numPr>
      <w:spacing w:beforeLines="0" w:afterLines="0"/>
      <w:ind w:firstLine="0"/>
    </w:pPr>
    <w:rPr>
      <w:rFonts w:ascii="宋体" w:eastAsia="宋体"/>
    </w:rPr>
  </w:style>
  <w:style w:type="paragraph" w:styleId="10">
    <w:name w:val="index 1"/>
    <w:basedOn w:val="aff1"/>
    <w:next w:val="aff7"/>
    <w:rsid w:val="00877F7A"/>
    <w:pPr>
      <w:tabs>
        <w:tab w:val="right" w:leader="dot" w:pos="9299"/>
      </w:tabs>
      <w:jc w:val="left"/>
    </w:pPr>
    <w:rPr>
      <w:rFonts w:ascii="宋体" w:eastAsia="宋体" w:hAnsi="Times New Roman" w:cs="Times New Roman"/>
      <w:szCs w:val="21"/>
    </w:rPr>
  </w:style>
  <w:style w:type="paragraph" w:styleId="20">
    <w:name w:val="index 2"/>
    <w:basedOn w:val="aff1"/>
    <w:next w:val="aff1"/>
    <w:autoRedefine/>
    <w:rsid w:val="00877F7A"/>
    <w:pPr>
      <w:ind w:left="420" w:hanging="210"/>
      <w:jc w:val="left"/>
    </w:pPr>
    <w:rPr>
      <w:rFonts w:ascii="Calibri" w:eastAsia="宋体" w:hAnsi="Calibri" w:cs="Times New Roman"/>
      <w:sz w:val="20"/>
      <w:szCs w:val="20"/>
    </w:rPr>
  </w:style>
  <w:style w:type="paragraph" w:styleId="30">
    <w:name w:val="index 3"/>
    <w:basedOn w:val="aff1"/>
    <w:next w:val="aff1"/>
    <w:autoRedefine/>
    <w:rsid w:val="00877F7A"/>
    <w:pPr>
      <w:ind w:left="630" w:hanging="210"/>
      <w:jc w:val="left"/>
    </w:pPr>
    <w:rPr>
      <w:rFonts w:ascii="Calibri" w:eastAsia="宋体" w:hAnsi="Calibri" w:cs="Times New Roman"/>
      <w:sz w:val="20"/>
      <w:szCs w:val="20"/>
    </w:rPr>
  </w:style>
  <w:style w:type="paragraph" w:styleId="40">
    <w:name w:val="index 4"/>
    <w:basedOn w:val="aff1"/>
    <w:next w:val="aff1"/>
    <w:autoRedefine/>
    <w:rsid w:val="00877F7A"/>
    <w:pPr>
      <w:ind w:left="840" w:hanging="210"/>
      <w:jc w:val="left"/>
    </w:pPr>
    <w:rPr>
      <w:rFonts w:ascii="Calibri" w:eastAsia="宋体" w:hAnsi="Calibri" w:cs="Times New Roman"/>
      <w:sz w:val="20"/>
      <w:szCs w:val="20"/>
    </w:rPr>
  </w:style>
  <w:style w:type="paragraph" w:styleId="50">
    <w:name w:val="index 5"/>
    <w:basedOn w:val="aff1"/>
    <w:next w:val="aff1"/>
    <w:autoRedefine/>
    <w:rsid w:val="00877F7A"/>
    <w:pPr>
      <w:ind w:left="1050" w:hanging="210"/>
      <w:jc w:val="left"/>
    </w:pPr>
    <w:rPr>
      <w:rFonts w:ascii="Calibri" w:eastAsia="宋体" w:hAnsi="Calibri" w:cs="Times New Roman"/>
      <w:sz w:val="20"/>
      <w:szCs w:val="20"/>
    </w:rPr>
  </w:style>
  <w:style w:type="paragraph" w:styleId="60">
    <w:name w:val="index 6"/>
    <w:basedOn w:val="aff1"/>
    <w:next w:val="aff1"/>
    <w:autoRedefine/>
    <w:rsid w:val="00877F7A"/>
    <w:pPr>
      <w:ind w:left="1260" w:hanging="210"/>
      <w:jc w:val="left"/>
    </w:pPr>
    <w:rPr>
      <w:rFonts w:ascii="Calibri" w:eastAsia="宋体" w:hAnsi="Calibri" w:cs="Times New Roman"/>
      <w:sz w:val="20"/>
      <w:szCs w:val="20"/>
    </w:rPr>
  </w:style>
  <w:style w:type="paragraph" w:styleId="70">
    <w:name w:val="index 7"/>
    <w:basedOn w:val="aff1"/>
    <w:next w:val="aff1"/>
    <w:autoRedefine/>
    <w:rsid w:val="00877F7A"/>
    <w:pPr>
      <w:ind w:left="1470" w:hanging="210"/>
      <w:jc w:val="left"/>
    </w:pPr>
    <w:rPr>
      <w:rFonts w:ascii="Calibri" w:eastAsia="宋体" w:hAnsi="Calibri" w:cs="Times New Roman"/>
      <w:sz w:val="20"/>
      <w:szCs w:val="20"/>
    </w:rPr>
  </w:style>
  <w:style w:type="paragraph" w:styleId="80">
    <w:name w:val="index 8"/>
    <w:basedOn w:val="aff1"/>
    <w:next w:val="aff1"/>
    <w:autoRedefine/>
    <w:rsid w:val="00877F7A"/>
    <w:pPr>
      <w:ind w:left="1680" w:hanging="210"/>
      <w:jc w:val="left"/>
    </w:pPr>
    <w:rPr>
      <w:rFonts w:ascii="Calibri" w:eastAsia="宋体" w:hAnsi="Calibri" w:cs="Times New Roman"/>
      <w:sz w:val="20"/>
      <w:szCs w:val="20"/>
    </w:rPr>
  </w:style>
  <w:style w:type="paragraph" w:styleId="90">
    <w:name w:val="index 9"/>
    <w:basedOn w:val="aff1"/>
    <w:next w:val="aff1"/>
    <w:autoRedefine/>
    <w:rsid w:val="00877F7A"/>
    <w:pPr>
      <w:ind w:left="1890" w:hanging="210"/>
      <w:jc w:val="left"/>
    </w:pPr>
    <w:rPr>
      <w:rFonts w:ascii="Calibri" w:eastAsia="宋体" w:hAnsi="Calibri" w:cs="Times New Roman"/>
      <w:sz w:val="20"/>
      <w:szCs w:val="20"/>
    </w:rPr>
  </w:style>
  <w:style w:type="paragraph" w:styleId="afffff5">
    <w:name w:val="index heading"/>
    <w:basedOn w:val="aff1"/>
    <w:next w:val="10"/>
    <w:rsid w:val="00877F7A"/>
    <w:pPr>
      <w:spacing w:before="120" w:after="120"/>
      <w:jc w:val="center"/>
    </w:pPr>
    <w:rPr>
      <w:rFonts w:ascii="Calibri" w:eastAsia="宋体" w:hAnsi="Calibri" w:cs="Times New Roman"/>
      <w:b/>
      <w:bCs/>
      <w:iCs/>
      <w:szCs w:val="20"/>
    </w:rPr>
  </w:style>
  <w:style w:type="paragraph" w:styleId="afffff6">
    <w:name w:val="caption"/>
    <w:basedOn w:val="aff1"/>
    <w:next w:val="aff1"/>
    <w:qFormat/>
    <w:rsid w:val="00877F7A"/>
    <w:pPr>
      <w:spacing w:before="152" w:after="160"/>
    </w:pPr>
    <w:rPr>
      <w:rFonts w:ascii="Arial" w:eastAsia="黑体" w:hAnsi="Arial" w:cs="Arial"/>
      <w:sz w:val="20"/>
      <w:szCs w:val="20"/>
    </w:rPr>
  </w:style>
  <w:style w:type="paragraph" w:customStyle="1" w:styleId="afffff7">
    <w:name w:val="条文脚注"/>
    <w:basedOn w:val="af"/>
    <w:rsid w:val="00877F7A"/>
    <w:pPr>
      <w:numPr>
        <w:numId w:val="0"/>
      </w:numPr>
      <w:jc w:val="both"/>
    </w:pPr>
  </w:style>
  <w:style w:type="paragraph" w:customStyle="1" w:styleId="afffff8">
    <w:name w:val="图标脚注说明"/>
    <w:basedOn w:val="aff7"/>
    <w:rsid w:val="00877F7A"/>
    <w:pPr>
      <w:ind w:left="840" w:firstLineChars="0" w:hanging="420"/>
    </w:pPr>
    <w:rPr>
      <w:sz w:val="18"/>
      <w:szCs w:val="18"/>
    </w:rPr>
  </w:style>
  <w:style w:type="paragraph" w:customStyle="1" w:styleId="a2">
    <w:name w:val="图表脚注说明"/>
    <w:basedOn w:val="aff1"/>
    <w:rsid w:val="00877F7A"/>
    <w:pPr>
      <w:numPr>
        <w:numId w:val="13"/>
      </w:numPr>
    </w:pPr>
    <w:rPr>
      <w:rFonts w:ascii="宋体" w:eastAsia="宋体" w:hAnsi="Times New Roman" w:cs="Times New Roman"/>
      <w:sz w:val="18"/>
      <w:szCs w:val="18"/>
    </w:rPr>
  </w:style>
  <w:style w:type="paragraph" w:customStyle="1" w:styleId="afffff9">
    <w:name w:val="图的脚注"/>
    <w:next w:val="aff7"/>
    <w:autoRedefine/>
    <w:qFormat/>
    <w:rsid w:val="00877F7A"/>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3"/>
    <w:rsid w:val="00877F7A"/>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link w:val="Char5"/>
    <w:semiHidden/>
    <w:rsid w:val="00877F7A"/>
    <w:pPr>
      <w:snapToGrid w:val="0"/>
      <w:jc w:val="left"/>
    </w:pPr>
    <w:rPr>
      <w:rFonts w:ascii="Times New Roman" w:eastAsia="宋体" w:hAnsi="Times New Roman" w:cs="Times New Roman"/>
      <w:szCs w:val="24"/>
    </w:rPr>
  </w:style>
  <w:style w:type="character" w:customStyle="1" w:styleId="Char5">
    <w:name w:val="尾注文本 Char"/>
    <w:basedOn w:val="aff2"/>
    <w:link w:val="afffffb"/>
    <w:semiHidden/>
    <w:rsid w:val="00877F7A"/>
    <w:rPr>
      <w:rFonts w:ascii="Times New Roman" w:eastAsia="宋体" w:hAnsi="Times New Roman" w:cs="Times New Roman"/>
      <w:szCs w:val="24"/>
    </w:rPr>
  </w:style>
  <w:style w:type="character" w:styleId="afffffc">
    <w:name w:val="endnote reference"/>
    <w:semiHidden/>
    <w:rsid w:val="00877F7A"/>
    <w:rPr>
      <w:vertAlign w:val="superscript"/>
    </w:rPr>
  </w:style>
  <w:style w:type="paragraph" w:styleId="afffffd">
    <w:name w:val="Document Map"/>
    <w:basedOn w:val="aff1"/>
    <w:link w:val="Char6"/>
    <w:semiHidden/>
    <w:rsid w:val="00877F7A"/>
    <w:pPr>
      <w:shd w:val="clear" w:color="auto" w:fill="000080"/>
    </w:pPr>
    <w:rPr>
      <w:rFonts w:ascii="Times New Roman" w:eastAsia="宋体" w:hAnsi="Times New Roman" w:cs="Times New Roman"/>
      <w:szCs w:val="24"/>
    </w:rPr>
  </w:style>
  <w:style w:type="character" w:customStyle="1" w:styleId="Char6">
    <w:name w:val="文档结构图 Char"/>
    <w:basedOn w:val="aff2"/>
    <w:link w:val="afffffd"/>
    <w:semiHidden/>
    <w:qFormat/>
    <w:rsid w:val="00877F7A"/>
    <w:rPr>
      <w:rFonts w:ascii="Times New Roman" w:eastAsia="宋体" w:hAnsi="Times New Roman" w:cs="Times New Roman"/>
      <w:szCs w:val="24"/>
      <w:shd w:val="clear" w:color="auto" w:fill="000080"/>
    </w:rPr>
  </w:style>
  <w:style w:type="paragraph" w:customStyle="1" w:styleId="afffffe">
    <w:name w:val="文献分类号"/>
    <w:rsid w:val="00877F7A"/>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9"/>
    <w:rsid w:val="00877F7A"/>
    <w:pPr>
      <w:spacing w:beforeLines="0" w:afterLines="0"/>
    </w:pPr>
    <w:rPr>
      <w:rFonts w:ascii="宋体" w:eastAsia="宋体"/>
    </w:rPr>
  </w:style>
  <w:style w:type="character" w:styleId="affffff0">
    <w:name w:val="page number"/>
    <w:rsid w:val="00877F7A"/>
    <w:rPr>
      <w:rFonts w:ascii="Times New Roman" w:eastAsia="宋体" w:hAnsi="Times New Roman"/>
      <w:sz w:val="18"/>
    </w:rPr>
  </w:style>
  <w:style w:type="paragraph" w:customStyle="1" w:styleId="affffff1">
    <w:name w:val="一级无"/>
    <w:basedOn w:val="a5"/>
    <w:rsid w:val="00877F7A"/>
    <w:pPr>
      <w:spacing w:beforeLines="0" w:afterLines="0"/>
    </w:pPr>
    <w:rPr>
      <w:rFonts w:ascii="宋体" w:eastAsia="宋体"/>
    </w:rPr>
  </w:style>
  <w:style w:type="character" w:styleId="affffff2">
    <w:name w:val="FollowedHyperlink"/>
    <w:rsid w:val="00877F7A"/>
    <w:rPr>
      <w:color w:val="800080"/>
      <w:u w:val="single"/>
    </w:rPr>
  </w:style>
  <w:style w:type="paragraph" w:customStyle="1" w:styleId="af7">
    <w:name w:val="正文表标题"/>
    <w:next w:val="aff7"/>
    <w:rsid w:val="00877F7A"/>
    <w:pPr>
      <w:numPr>
        <w:numId w:val="14"/>
      </w:numPr>
      <w:tabs>
        <w:tab w:val="num" w:pos="360"/>
      </w:tabs>
      <w:spacing w:beforeLines="50" w:afterLines="50"/>
      <w:ind w:left="0"/>
      <w:jc w:val="center"/>
    </w:pPr>
    <w:rPr>
      <w:rFonts w:ascii="黑体" w:eastAsia="黑体" w:hAnsi="Times New Roman" w:cs="Times New Roman"/>
      <w:kern w:val="0"/>
      <w:szCs w:val="20"/>
    </w:rPr>
  </w:style>
  <w:style w:type="paragraph" w:customStyle="1" w:styleId="affffff3">
    <w:name w:val="正文公式编号制表符"/>
    <w:basedOn w:val="aff7"/>
    <w:next w:val="aff7"/>
    <w:qFormat/>
    <w:rsid w:val="00877F7A"/>
    <w:pPr>
      <w:ind w:firstLineChars="0" w:firstLine="0"/>
    </w:pPr>
  </w:style>
  <w:style w:type="paragraph" w:customStyle="1" w:styleId="affffff4">
    <w:name w:val="正文图标题"/>
    <w:next w:val="aff7"/>
    <w:rsid w:val="00877F7A"/>
    <w:pPr>
      <w:tabs>
        <w:tab w:val="num" w:pos="360"/>
      </w:tabs>
      <w:spacing w:beforeLines="50" w:afterLines="50"/>
      <w:jc w:val="center"/>
    </w:pPr>
    <w:rPr>
      <w:rFonts w:ascii="黑体" w:eastAsia="黑体" w:hAnsi="Times New Roman" w:cs="Times New Roman"/>
      <w:kern w:val="0"/>
      <w:szCs w:val="20"/>
    </w:rPr>
  </w:style>
  <w:style w:type="paragraph" w:customStyle="1" w:styleId="affffff5">
    <w:name w:val="终结线"/>
    <w:basedOn w:val="aff1"/>
    <w:rsid w:val="00877F7A"/>
    <w:pPr>
      <w:framePr w:hSpace="181" w:vSpace="181" w:wrap="around" w:vAnchor="text" w:hAnchor="margin" w:xAlign="center" w:y="285"/>
    </w:pPr>
    <w:rPr>
      <w:rFonts w:ascii="Times New Roman" w:eastAsia="宋体" w:hAnsi="Times New Roman" w:cs="Times New Roman"/>
      <w:szCs w:val="24"/>
    </w:rPr>
  </w:style>
  <w:style w:type="paragraph" w:customStyle="1" w:styleId="af4">
    <w:name w:val="其他发布日期"/>
    <w:basedOn w:val="afff9"/>
    <w:rsid w:val="00877F7A"/>
    <w:pPr>
      <w:framePr w:wrap="around" w:vAnchor="page" w:hAnchor="text" w:x="1419"/>
      <w:numPr>
        <w:numId w:val="15"/>
      </w:numPr>
    </w:pPr>
  </w:style>
  <w:style w:type="paragraph" w:customStyle="1" w:styleId="affffff6">
    <w:name w:val="其他实施日期"/>
    <w:basedOn w:val="afffff2"/>
    <w:rsid w:val="00877F7A"/>
    <w:pPr>
      <w:framePr w:wrap="around"/>
    </w:pPr>
  </w:style>
  <w:style w:type="paragraph" w:customStyle="1" w:styleId="21">
    <w:name w:val="封面标准名称2"/>
    <w:basedOn w:val="afffb"/>
    <w:rsid w:val="00877F7A"/>
    <w:pPr>
      <w:framePr w:wrap="around" w:y="4469"/>
      <w:spacing w:beforeLines="630"/>
    </w:pPr>
  </w:style>
  <w:style w:type="paragraph" w:customStyle="1" w:styleId="22">
    <w:name w:val="封面标准英文名称2"/>
    <w:basedOn w:val="afffc"/>
    <w:rsid w:val="00877F7A"/>
    <w:pPr>
      <w:framePr w:wrap="around" w:y="4469"/>
    </w:pPr>
  </w:style>
  <w:style w:type="paragraph" w:customStyle="1" w:styleId="23">
    <w:name w:val="封面一致性程度标识2"/>
    <w:basedOn w:val="afffd"/>
    <w:rsid w:val="00877F7A"/>
    <w:pPr>
      <w:framePr w:wrap="around" w:y="4469"/>
    </w:pPr>
  </w:style>
  <w:style w:type="paragraph" w:customStyle="1" w:styleId="24">
    <w:name w:val="封面标准文稿类别2"/>
    <w:basedOn w:val="afffe"/>
    <w:rsid w:val="00877F7A"/>
    <w:pPr>
      <w:framePr w:wrap="around" w:y="4469"/>
    </w:pPr>
  </w:style>
  <w:style w:type="paragraph" w:customStyle="1" w:styleId="25">
    <w:name w:val="封面标准文稿编辑信息2"/>
    <w:basedOn w:val="affff"/>
    <w:rsid w:val="00877F7A"/>
    <w:pPr>
      <w:framePr w:wrap="around" w:y="4469"/>
    </w:pPr>
  </w:style>
  <w:style w:type="paragraph" w:customStyle="1" w:styleId="affb">
    <w:name w:val="示例内容"/>
    <w:rsid w:val="00877F7A"/>
    <w:pPr>
      <w:ind w:firstLineChars="200" w:firstLine="200"/>
    </w:pPr>
    <w:rPr>
      <w:rFonts w:ascii="宋体" w:eastAsia="宋体" w:hAnsi="Times New Roman" w:cs="Times New Roman"/>
      <w:noProof/>
      <w:kern w:val="0"/>
      <w:sz w:val="18"/>
      <w:szCs w:val="18"/>
    </w:rPr>
  </w:style>
  <w:style w:type="paragraph" w:styleId="affffff7">
    <w:name w:val="Normal Indent"/>
    <w:basedOn w:val="aff1"/>
    <w:qFormat/>
    <w:rsid w:val="00877F7A"/>
    <w:pPr>
      <w:spacing w:line="360" w:lineRule="exact"/>
      <w:ind w:firstLineChars="200" w:firstLine="420"/>
    </w:pPr>
    <w:rPr>
      <w:rFonts w:ascii="Times New Roman" w:eastAsia="宋体" w:hAnsi="Times New Roman" w:cs="Times New Roman"/>
      <w:szCs w:val="20"/>
    </w:rPr>
  </w:style>
  <w:style w:type="paragraph" w:styleId="11">
    <w:name w:val="toc 1"/>
    <w:basedOn w:val="aff1"/>
    <w:next w:val="aff1"/>
    <w:autoRedefine/>
    <w:semiHidden/>
    <w:rsid w:val="00877F7A"/>
    <w:pPr>
      <w:tabs>
        <w:tab w:val="right" w:leader="dot" w:pos="9242"/>
      </w:tabs>
      <w:spacing w:beforeLines="25" w:afterLines="25"/>
      <w:jc w:val="left"/>
    </w:pPr>
    <w:rPr>
      <w:rFonts w:ascii="宋体" w:eastAsia="宋体" w:hAnsi="Times New Roman" w:cs="Times New Roman"/>
      <w:szCs w:val="21"/>
    </w:rPr>
  </w:style>
  <w:style w:type="paragraph" w:styleId="26">
    <w:name w:val="toc 2"/>
    <w:basedOn w:val="aff1"/>
    <w:next w:val="aff1"/>
    <w:autoRedefine/>
    <w:semiHidden/>
    <w:rsid w:val="00877F7A"/>
    <w:pPr>
      <w:tabs>
        <w:tab w:val="right" w:leader="dot" w:pos="9242"/>
      </w:tabs>
    </w:pPr>
    <w:rPr>
      <w:rFonts w:ascii="宋体" w:eastAsia="宋体" w:hAnsi="Times New Roman" w:cs="Times New Roman"/>
      <w:szCs w:val="21"/>
    </w:rPr>
  </w:style>
  <w:style w:type="paragraph" w:customStyle="1" w:styleId="affffff8">
    <w:name w:val="表格文字"/>
    <w:basedOn w:val="aff1"/>
    <w:link w:val="Char7"/>
    <w:qFormat/>
    <w:rsid w:val="00877F7A"/>
    <w:pPr>
      <w:jc w:val="center"/>
    </w:pPr>
    <w:rPr>
      <w:rFonts w:ascii="Times New Roman" w:eastAsia="宋体" w:hAnsi="Times New Roman" w:cs="Times New Roman"/>
      <w:kern w:val="0"/>
      <w:sz w:val="18"/>
      <w:szCs w:val="24"/>
    </w:rPr>
  </w:style>
  <w:style w:type="character" w:customStyle="1" w:styleId="Char7">
    <w:name w:val="表格文字 Char"/>
    <w:link w:val="affffff8"/>
    <w:qFormat/>
    <w:rsid w:val="00877F7A"/>
    <w:rPr>
      <w:rFonts w:ascii="Times New Roman" w:eastAsia="宋体" w:hAnsi="Times New Roman" w:cs="Times New Roman"/>
      <w:kern w:val="0"/>
      <w:sz w:val="18"/>
      <w:szCs w:val="24"/>
    </w:rPr>
  </w:style>
  <w:style w:type="paragraph" w:customStyle="1" w:styleId="Default">
    <w:name w:val="Default"/>
    <w:rsid w:val="00877F7A"/>
    <w:pPr>
      <w:widowControl w:val="0"/>
      <w:autoSpaceDE w:val="0"/>
      <w:autoSpaceDN w:val="0"/>
      <w:adjustRightInd w:val="0"/>
    </w:pPr>
    <w:rPr>
      <w:rFonts w:ascii="宋体" w:eastAsia="宋体" w:hAnsi="Times New Roman" w:cs="宋体"/>
      <w:color w:val="000000"/>
      <w:kern w:val="0"/>
      <w:sz w:val="24"/>
      <w:szCs w:val="24"/>
    </w:rPr>
  </w:style>
  <w:style w:type="paragraph" w:customStyle="1" w:styleId="affffff9">
    <w:name w:val="表头"/>
    <w:basedOn w:val="aff1"/>
    <w:link w:val="Char8"/>
    <w:qFormat/>
    <w:rsid w:val="00877F7A"/>
    <w:pPr>
      <w:widowControl/>
      <w:spacing w:beforeLines="50" w:afterLines="50" w:line="360" w:lineRule="exact"/>
      <w:jc w:val="center"/>
    </w:pPr>
    <w:rPr>
      <w:rFonts w:ascii="黑体" w:eastAsia="黑体" w:hAnsi="Times New Roman" w:cs="Times New Roman"/>
      <w:kern w:val="0"/>
      <w:szCs w:val="20"/>
    </w:rPr>
  </w:style>
  <w:style w:type="character" w:customStyle="1" w:styleId="Char8">
    <w:name w:val="表头 Char"/>
    <w:link w:val="affffff9"/>
    <w:qFormat/>
    <w:rsid w:val="00877F7A"/>
    <w:rPr>
      <w:rFonts w:ascii="黑体" w:eastAsia="黑体" w:hAnsi="Times New Roman" w:cs="Times New Roman"/>
      <w:kern w:val="0"/>
      <w:szCs w:val="20"/>
    </w:rPr>
  </w:style>
  <w:style w:type="paragraph" w:styleId="affffffa">
    <w:name w:val="Balloon Text"/>
    <w:basedOn w:val="aff1"/>
    <w:link w:val="Char9"/>
    <w:rsid w:val="00877F7A"/>
    <w:rPr>
      <w:rFonts w:ascii="Times New Roman" w:eastAsia="宋体" w:hAnsi="Times New Roman" w:cs="Times New Roman"/>
      <w:sz w:val="18"/>
      <w:szCs w:val="18"/>
    </w:rPr>
  </w:style>
  <w:style w:type="character" w:customStyle="1" w:styleId="Char9">
    <w:name w:val="批注框文本 Char"/>
    <w:basedOn w:val="aff2"/>
    <w:link w:val="affffffa"/>
    <w:rsid w:val="00877F7A"/>
    <w:rPr>
      <w:rFonts w:ascii="Times New Roman" w:eastAsia="宋体" w:hAnsi="Times New Roman" w:cs="Times New Roman"/>
      <w:sz w:val="18"/>
      <w:szCs w:val="18"/>
    </w:rPr>
  </w:style>
  <w:style w:type="character" w:styleId="affffffb">
    <w:name w:val="annotation reference"/>
    <w:basedOn w:val="aff2"/>
    <w:uiPriority w:val="99"/>
    <w:semiHidden/>
    <w:unhideWhenUsed/>
    <w:rsid w:val="00CD1DEA"/>
    <w:rPr>
      <w:sz w:val="21"/>
      <w:szCs w:val="21"/>
    </w:rPr>
  </w:style>
  <w:style w:type="paragraph" w:styleId="affffffc">
    <w:name w:val="annotation text"/>
    <w:basedOn w:val="aff1"/>
    <w:link w:val="Chara"/>
    <w:uiPriority w:val="99"/>
    <w:semiHidden/>
    <w:unhideWhenUsed/>
    <w:rsid w:val="00CD1DEA"/>
    <w:pPr>
      <w:jc w:val="left"/>
    </w:pPr>
  </w:style>
  <w:style w:type="character" w:customStyle="1" w:styleId="Chara">
    <w:name w:val="批注文字 Char"/>
    <w:basedOn w:val="aff2"/>
    <w:link w:val="affffffc"/>
    <w:uiPriority w:val="99"/>
    <w:semiHidden/>
    <w:rsid w:val="00CD1DEA"/>
  </w:style>
  <w:style w:type="paragraph" w:styleId="affffffd">
    <w:name w:val="annotation subject"/>
    <w:basedOn w:val="affffffc"/>
    <w:next w:val="affffffc"/>
    <w:link w:val="Charb"/>
    <w:uiPriority w:val="99"/>
    <w:semiHidden/>
    <w:unhideWhenUsed/>
    <w:rsid w:val="00CD1DEA"/>
    <w:rPr>
      <w:b/>
      <w:bCs/>
    </w:rPr>
  </w:style>
  <w:style w:type="character" w:customStyle="1" w:styleId="Charb">
    <w:name w:val="批注主题 Char"/>
    <w:basedOn w:val="Chara"/>
    <w:link w:val="affffffd"/>
    <w:uiPriority w:val="99"/>
    <w:semiHidden/>
    <w:rsid w:val="00CD1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A17BCF"/>
    <w:pPr>
      <w:widowControl w:val="0"/>
      <w:jc w:val="both"/>
    </w:p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header"/>
    <w:basedOn w:val="aff1"/>
    <w:link w:val="Char"/>
    <w:unhideWhenUsed/>
    <w:rsid w:val="00877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2"/>
    <w:link w:val="aff5"/>
    <w:uiPriority w:val="99"/>
    <w:rsid w:val="00877F7A"/>
    <w:rPr>
      <w:sz w:val="18"/>
      <w:szCs w:val="18"/>
    </w:rPr>
  </w:style>
  <w:style w:type="paragraph" w:styleId="aff6">
    <w:name w:val="footer"/>
    <w:basedOn w:val="aff1"/>
    <w:link w:val="Char0"/>
    <w:unhideWhenUsed/>
    <w:rsid w:val="00877F7A"/>
    <w:pPr>
      <w:tabs>
        <w:tab w:val="center" w:pos="4153"/>
        <w:tab w:val="right" w:pos="8306"/>
      </w:tabs>
      <w:snapToGrid w:val="0"/>
      <w:jc w:val="left"/>
    </w:pPr>
    <w:rPr>
      <w:sz w:val="18"/>
      <w:szCs w:val="18"/>
    </w:rPr>
  </w:style>
  <w:style w:type="character" w:customStyle="1" w:styleId="Char0">
    <w:name w:val="页脚 Char"/>
    <w:basedOn w:val="aff2"/>
    <w:link w:val="aff6"/>
    <w:uiPriority w:val="99"/>
    <w:qFormat/>
    <w:rsid w:val="00877F7A"/>
    <w:rPr>
      <w:sz w:val="18"/>
      <w:szCs w:val="18"/>
    </w:rPr>
  </w:style>
  <w:style w:type="paragraph" w:customStyle="1" w:styleId="aff7">
    <w:name w:val="段"/>
    <w:link w:val="Char1"/>
    <w:rsid w:val="00877F7A"/>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7"/>
    <w:rsid w:val="00877F7A"/>
    <w:rPr>
      <w:rFonts w:ascii="宋体" w:eastAsia="宋体" w:hAnsi="Times New Roman" w:cs="Times New Roman"/>
      <w:noProof/>
      <w:kern w:val="0"/>
      <w:szCs w:val="20"/>
    </w:rPr>
  </w:style>
  <w:style w:type="paragraph" w:customStyle="1" w:styleId="a5">
    <w:name w:val="一级条标题"/>
    <w:next w:val="aff7"/>
    <w:qFormat/>
    <w:rsid w:val="00877F7A"/>
    <w:pPr>
      <w:numPr>
        <w:ilvl w:val="1"/>
        <w:numId w:val="17"/>
      </w:numPr>
      <w:spacing w:beforeLines="50" w:afterLines="50"/>
      <w:outlineLvl w:val="2"/>
    </w:pPr>
    <w:rPr>
      <w:rFonts w:ascii="黑体" w:eastAsia="黑体" w:hAnsi="Times New Roman" w:cs="Times New Roman"/>
      <w:kern w:val="0"/>
      <w:szCs w:val="21"/>
    </w:rPr>
  </w:style>
  <w:style w:type="paragraph" w:customStyle="1" w:styleId="aff8">
    <w:name w:val="标准书脚_奇数页"/>
    <w:rsid w:val="00877F7A"/>
    <w:pPr>
      <w:spacing w:before="120"/>
      <w:ind w:right="198"/>
      <w:jc w:val="right"/>
    </w:pPr>
    <w:rPr>
      <w:rFonts w:ascii="宋体" w:eastAsia="宋体" w:hAnsi="Times New Roman" w:cs="Times New Roman"/>
      <w:kern w:val="0"/>
      <w:sz w:val="18"/>
      <w:szCs w:val="18"/>
    </w:rPr>
  </w:style>
  <w:style w:type="paragraph" w:customStyle="1" w:styleId="aff9">
    <w:name w:val="标准书眉_奇数页"/>
    <w:next w:val="aff1"/>
    <w:rsid w:val="00877F7A"/>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7"/>
    <w:rsid w:val="00877F7A"/>
    <w:pPr>
      <w:numPr>
        <w:numId w:val="17"/>
      </w:numPr>
      <w:spacing w:beforeLines="100" w:afterLines="100"/>
      <w:jc w:val="both"/>
      <w:outlineLvl w:val="1"/>
    </w:pPr>
    <w:rPr>
      <w:rFonts w:ascii="黑体" w:eastAsia="黑体" w:hAnsi="Times New Roman" w:cs="Times New Roman"/>
      <w:kern w:val="0"/>
      <w:szCs w:val="20"/>
    </w:rPr>
  </w:style>
  <w:style w:type="paragraph" w:customStyle="1" w:styleId="a6">
    <w:name w:val="二级条标题"/>
    <w:basedOn w:val="a5"/>
    <w:next w:val="aff7"/>
    <w:qFormat/>
    <w:rsid w:val="00877F7A"/>
    <w:pPr>
      <w:numPr>
        <w:ilvl w:val="2"/>
      </w:numPr>
      <w:spacing w:before="50" w:after="50"/>
      <w:outlineLvl w:val="3"/>
    </w:pPr>
  </w:style>
  <w:style w:type="paragraph" w:customStyle="1" w:styleId="2">
    <w:name w:val="封面标准号2"/>
    <w:rsid w:val="00877F7A"/>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877F7A"/>
    <w:pPr>
      <w:widowControl w:val="0"/>
      <w:numPr>
        <w:numId w:val="4"/>
      </w:numPr>
      <w:jc w:val="both"/>
    </w:pPr>
    <w:rPr>
      <w:rFonts w:ascii="宋体" w:eastAsia="宋体" w:hAnsi="Times New Roman" w:cs="Times New Roman"/>
      <w:kern w:val="0"/>
      <w:szCs w:val="20"/>
    </w:rPr>
  </w:style>
  <w:style w:type="paragraph" w:customStyle="1" w:styleId="ad">
    <w:name w:val="列项●（二级）"/>
    <w:rsid w:val="00877F7A"/>
    <w:pPr>
      <w:numPr>
        <w:ilvl w:val="1"/>
        <w:numId w:val="4"/>
      </w:numPr>
      <w:tabs>
        <w:tab w:val="left" w:pos="840"/>
      </w:tabs>
      <w:jc w:val="both"/>
    </w:pPr>
    <w:rPr>
      <w:rFonts w:ascii="宋体" w:eastAsia="宋体" w:hAnsi="Times New Roman" w:cs="Times New Roman"/>
      <w:kern w:val="0"/>
      <w:szCs w:val="20"/>
    </w:rPr>
  </w:style>
  <w:style w:type="paragraph" w:customStyle="1" w:styleId="affa">
    <w:name w:val="目次、标准名称标题"/>
    <w:basedOn w:val="aff1"/>
    <w:next w:val="aff7"/>
    <w:qFormat/>
    <w:rsid w:val="00877F7A"/>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7">
    <w:name w:val="三级条标题"/>
    <w:basedOn w:val="a6"/>
    <w:next w:val="aff7"/>
    <w:rsid w:val="00877F7A"/>
    <w:pPr>
      <w:numPr>
        <w:ilvl w:val="3"/>
      </w:numPr>
      <w:outlineLvl w:val="4"/>
    </w:pPr>
  </w:style>
  <w:style w:type="paragraph" w:customStyle="1" w:styleId="a1">
    <w:name w:val="示例"/>
    <w:next w:val="affb"/>
    <w:rsid w:val="00877F7A"/>
    <w:pPr>
      <w:widowControl w:val="0"/>
      <w:numPr>
        <w:numId w:val="1"/>
      </w:numPr>
      <w:jc w:val="both"/>
    </w:pPr>
    <w:rPr>
      <w:rFonts w:ascii="宋体" w:eastAsia="宋体" w:hAnsi="Times New Roman" w:cs="Times New Roman"/>
      <w:kern w:val="0"/>
      <w:sz w:val="18"/>
      <w:szCs w:val="18"/>
    </w:rPr>
  </w:style>
  <w:style w:type="paragraph" w:customStyle="1" w:styleId="af1">
    <w:name w:val="数字编号列项（二级）"/>
    <w:qFormat/>
    <w:rsid w:val="00877F7A"/>
    <w:pPr>
      <w:numPr>
        <w:ilvl w:val="1"/>
        <w:numId w:val="16"/>
      </w:numPr>
      <w:jc w:val="both"/>
    </w:pPr>
    <w:rPr>
      <w:rFonts w:ascii="宋体" w:eastAsia="宋体" w:hAnsi="Times New Roman" w:cs="Times New Roman"/>
      <w:kern w:val="0"/>
      <w:szCs w:val="20"/>
    </w:rPr>
  </w:style>
  <w:style w:type="paragraph" w:customStyle="1" w:styleId="a8">
    <w:name w:val="四级条标题"/>
    <w:basedOn w:val="a7"/>
    <w:next w:val="aff7"/>
    <w:rsid w:val="00877F7A"/>
    <w:pPr>
      <w:numPr>
        <w:ilvl w:val="4"/>
      </w:numPr>
      <w:outlineLvl w:val="5"/>
    </w:pPr>
  </w:style>
  <w:style w:type="paragraph" w:customStyle="1" w:styleId="a9">
    <w:name w:val="五级条标题"/>
    <w:basedOn w:val="a8"/>
    <w:next w:val="aff7"/>
    <w:rsid w:val="00877F7A"/>
    <w:pPr>
      <w:numPr>
        <w:ilvl w:val="5"/>
      </w:numPr>
      <w:outlineLvl w:val="6"/>
    </w:pPr>
  </w:style>
  <w:style w:type="paragraph" w:customStyle="1" w:styleId="a">
    <w:name w:val="注："/>
    <w:next w:val="aff7"/>
    <w:rsid w:val="00877F7A"/>
    <w:pPr>
      <w:widowControl w:val="0"/>
      <w:numPr>
        <w:numId w:val="3"/>
      </w:numPr>
      <w:autoSpaceDE w:val="0"/>
      <w:autoSpaceDN w:val="0"/>
      <w:ind w:left="789" w:hanging="363"/>
      <w:jc w:val="both"/>
    </w:pPr>
    <w:rPr>
      <w:rFonts w:ascii="宋体" w:eastAsia="宋体" w:hAnsi="Times New Roman" w:cs="Times New Roman"/>
      <w:kern w:val="0"/>
      <w:sz w:val="18"/>
      <w:szCs w:val="18"/>
    </w:rPr>
  </w:style>
  <w:style w:type="paragraph" w:customStyle="1" w:styleId="affc">
    <w:name w:val="注×："/>
    <w:rsid w:val="00877F7A"/>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0">
    <w:name w:val="字母编号列项（一级）"/>
    <w:rsid w:val="00877F7A"/>
    <w:pPr>
      <w:numPr>
        <w:numId w:val="16"/>
      </w:numPr>
      <w:jc w:val="both"/>
    </w:pPr>
    <w:rPr>
      <w:rFonts w:ascii="宋体" w:eastAsia="宋体" w:hAnsi="Times New Roman" w:cs="Times New Roman"/>
      <w:kern w:val="0"/>
      <w:szCs w:val="20"/>
    </w:rPr>
  </w:style>
  <w:style w:type="paragraph" w:customStyle="1" w:styleId="ae">
    <w:name w:val="列项◆（三级）"/>
    <w:basedOn w:val="aff1"/>
    <w:rsid w:val="00877F7A"/>
    <w:pPr>
      <w:numPr>
        <w:ilvl w:val="2"/>
        <w:numId w:val="4"/>
      </w:numPr>
    </w:pPr>
    <w:rPr>
      <w:rFonts w:ascii="宋体" w:eastAsia="宋体" w:hAnsi="Times New Roman" w:cs="Times New Roman"/>
      <w:szCs w:val="21"/>
    </w:rPr>
  </w:style>
  <w:style w:type="paragraph" w:customStyle="1" w:styleId="af2">
    <w:name w:val="编号列项（三级）"/>
    <w:rsid w:val="00877F7A"/>
    <w:pPr>
      <w:numPr>
        <w:ilvl w:val="2"/>
        <w:numId w:val="16"/>
      </w:numPr>
    </w:pPr>
    <w:rPr>
      <w:rFonts w:ascii="宋体" w:eastAsia="宋体" w:hAnsi="Times New Roman" w:cs="Times New Roman"/>
      <w:kern w:val="0"/>
      <w:szCs w:val="20"/>
    </w:rPr>
  </w:style>
  <w:style w:type="paragraph" w:customStyle="1" w:styleId="af3">
    <w:name w:val="示例×："/>
    <w:basedOn w:val="a4"/>
    <w:qFormat/>
    <w:rsid w:val="00877F7A"/>
    <w:pPr>
      <w:numPr>
        <w:numId w:val="6"/>
      </w:numPr>
      <w:spacing w:beforeLines="0" w:afterLines="0"/>
      <w:outlineLvl w:val="9"/>
    </w:pPr>
    <w:rPr>
      <w:rFonts w:ascii="宋体" w:eastAsia="宋体"/>
      <w:sz w:val="18"/>
      <w:szCs w:val="18"/>
    </w:rPr>
  </w:style>
  <w:style w:type="paragraph" w:customStyle="1" w:styleId="affd">
    <w:name w:val="二级无"/>
    <w:basedOn w:val="a6"/>
    <w:rsid w:val="00877F7A"/>
    <w:pPr>
      <w:spacing w:beforeLines="0" w:afterLines="0"/>
    </w:pPr>
    <w:rPr>
      <w:rFonts w:ascii="宋体" w:eastAsia="宋体"/>
    </w:rPr>
  </w:style>
  <w:style w:type="paragraph" w:customStyle="1" w:styleId="affe">
    <w:name w:val="注：（正文）"/>
    <w:basedOn w:val="a"/>
    <w:next w:val="aff7"/>
    <w:rsid w:val="00877F7A"/>
  </w:style>
  <w:style w:type="paragraph" w:customStyle="1" w:styleId="a3">
    <w:name w:val="注×：（正文）"/>
    <w:rsid w:val="00877F7A"/>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877F7A"/>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877F7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877F7A"/>
    <w:pPr>
      <w:spacing w:before="120"/>
      <w:ind w:left="221"/>
    </w:pPr>
    <w:rPr>
      <w:rFonts w:ascii="宋体" w:eastAsia="宋体" w:hAnsi="Times New Roman" w:cs="Times New Roman"/>
      <w:kern w:val="0"/>
      <w:sz w:val="18"/>
      <w:szCs w:val="18"/>
    </w:rPr>
  </w:style>
  <w:style w:type="paragraph" w:customStyle="1" w:styleId="afff2">
    <w:name w:val="标准书眉_偶数页"/>
    <w:basedOn w:val="aff9"/>
    <w:next w:val="aff1"/>
    <w:rsid w:val="00877F7A"/>
    <w:pPr>
      <w:jc w:val="left"/>
    </w:pPr>
  </w:style>
  <w:style w:type="paragraph" w:customStyle="1" w:styleId="afff3">
    <w:name w:val="标准书眉一"/>
    <w:rsid w:val="00877F7A"/>
    <w:pPr>
      <w:jc w:val="both"/>
    </w:pPr>
    <w:rPr>
      <w:rFonts w:ascii="Times New Roman" w:eastAsia="宋体" w:hAnsi="Times New Roman" w:cs="Times New Roman"/>
      <w:kern w:val="0"/>
      <w:sz w:val="20"/>
      <w:szCs w:val="20"/>
    </w:rPr>
  </w:style>
  <w:style w:type="paragraph" w:customStyle="1" w:styleId="afff4">
    <w:name w:val="参考文献"/>
    <w:basedOn w:val="aff1"/>
    <w:next w:val="aff7"/>
    <w:rsid w:val="00877F7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5">
    <w:name w:val="参考文献、索引标题"/>
    <w:basedOn w:val="aff1"/>
    <w:next w:val="aff7"/>
    <w:rsid w:val="00877F7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6">
    <w:name w:val="Hyperlink"/>
    <w:rsid w:val="00877F7A"/>
    <w:rPr>
      <w:noProof/>
      <w:color w:val="0000FF"/>
      <w:spacing w:val="0"/>
      <w:w w:val="100"/>
      <w:szCs w:val="21"/>
      <w:u w:val="single"/>
    </w:rPr>
  </w:style>
  <w:style w:type="character" w:customStyle="1" w:styleId="afff7">
    <w:name w:val="发布"/>
    <w:rsid w:val="00877F7A"/>
    <w:rPr>
      <w:rFonts w:ascii="黑体" w:eastAsia="黑体"/>
      <w:spacing w:val="85"/>
      <w:w w:val="100"/>
      <w:position w:val="3"/>
      <w:sz w:val="28"/>
      <w:szCs w:val="28"/>
    </w:rPr>
  </w:style>
  <w:style w:type="paragraph" w:customStyle="1" w:styleId="afff8">
    <w:name w:val="发布部门"/>
    <w:next w:val="aff7"/>
    <w:rsid w:val="00877F7A"/>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877F7A"/>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877F7A"/>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877F7A"/>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877F7A"/>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877F7A"/>
    <w:pPr>
      <w:framePr w:wrap="around"/>
      <w:spacing w:before="370" w:line="400" w:lineRule="exact"/>
    </w:pPr>
    <w:rPr>
      <w:rFonts w:ascii="Times New Roman"/>
      <w:sz w:val="28"/>
      <w:szCs w:val="28"/>
    </w:rPr>
  </w:style>
  <w:style w:type="paragraph" w:customStyle="1" w:styleId="afffd">
    <w:name w:val="封面一致性程度标识"/>
    <w:basedOn w:val="afffc"/>
    <w:rsid w:val="00877F7A"/>
    <w:pPr>
      <w:framePr w:wrap="around"/>
      <w:spacing w:before="440"/>
    </w:pPr>
    <w:rPr>
      <w:rFonts w:ascii="宋体" w:eastAsia="宋体"/>
    </w:rPr>
  </w:style>
  <w:style w:type="paragraph" w:customStyle="1" w:styleId="afffe">
    <w:name w:val="封面标准文稿类别"/>
    <w:basedOn w:val="afffd"/>
    <w:rsid w:val="00877F7A"/>
    <w:pPr>
      <w:framePr w:wrap="around"/>
      <w:spacing w:after="160" w:line="240" w:lineRule="auto"/>
    </w:pPr>
    <w:rPr>
      <w:sz w:val="24"/>
    </w:rPr>
  </w:style>
  <w:style w:type="paragraph" w:customStyle="1" w:styleId="affff">
    <w:name w:val="封面标准文稿编辑信息"/>
    <w:basedOn w:val="afffe"/>
    <w:rsid w:val="00877F7A"/>
    <w:pPr>
      <w:framePr w:wrap="around"/>
      <w:spacing w:before="180" w:line="180" w:lineRule="exact"/>
    </w:pPr>
    <w:rPr>
      <w:sz w:val="21"/>
    </w:rPr>
  </w:style>
  <w:style w:type="paragraph" w:customStyle="1" w:styleId="affff0">
    <w:name w:val="封面正文"/>
    <w:rsid w:val="00877F7A"/>
    <w:pPr>
      <w:jc w:val="both"/>
    </w:pPr>
    <w:rPr>
      <w:rFonts w:ascii="Times New Roman" w:eastAsia="宋体" w:hAnsi="Times New Roman" w:cs="Times New Roman"/>
      <w:kern w:val="0"/>
      <w:sz w:val="20"/>
      <w:szCs w:val="20"/>
    </w:rPr>
  </w:style>
  <w:style w:type="paragraph" w:customStyle="1" w:styleId="af8">
    <w:name w:val="附录标识"/>
    <w:basedOn w:val="aff1"/>
    <w:next w:val="aff7"/>
    <w:rsid w:val="00877F7A"/>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1">
    <w:name w:val="附录标题"/>
    <w:basedOn w:val="aff7"/>
    <w:next w:val="aff7"/>
    <w:rsid w:val="00877F7A"/>
    <w:pPr>
      <w:ind w:firstLineChars="0" w:firstLine="0"/>
      <w:jc w:val="center"/>
    </w:pPr>
    <w:rPr>
      <w:rFonts w:ascii="黑体" w:eastAsia="黑体"/>
    </w:rPr>
  </w:style>
  <w:style w:type="paragraph" w:customStyle="1" w:styleId="af5">
    <w:name w:val="附录表标号"/>
    <w:basedOn w:val="aff1"/>
    <w:next w:val="aff7"/>
    <w:rsid w:val="00877F7A"/>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6">
    <w:name w:val="附录表标题"/>
    <w:basedOn w:val="aff1"/>
    <w:next w:val="aff7"/>
    <w:rsid w:val="00877F7A"/>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b">
    <w:name w:val="附录二级条标题"/>
    <w:basedOn w:val="aff1"/>
    <w:next w:val="aff7"/>
    <w:rsid w:val="00877F7A"/>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2">
    <w:name w:val="附录二级无"/>
    <w:basedOn w:val="afb"/>
    <w:rsid w:val="00877F7A"/>
    <w:pPr>
      <w:tabs>
        <w:tab w:val="clear" w:pos="360"/>
      </w:tabs>
      <w:spacing w:beforeLines="0" w:afterLines="0"/>
    </w:pPr>
    <w:rPr>
      <w:rFonts w:ascii="宋体" w:eastAsia="宋体"/>
      <w:szCs w:val="21"/>
    </w:rPr>
  </w:style>
  <w:style w:type="paragraph" w:customStyle="1" w:styleId="affff3">
    <w:name w:val="附录公式"/>
    <w:basedOn w:val="aff7"/>
    <w:next w:val="aff7"/>
    <w:link w:val="Char2"/>
    <w:qFormat/>
    <w:rsid w:val="00877F7A"/>
  </w:style>
  <w:style w:type="character" w:customStyle="1" w:styleId="Char2">
    <w:name w:val="附录公式 Char"/>
    <w:basedOn w:val="Char1"/>
    <w:link w:val="affff3"/>
    <w:rsid w:val="00877F7A"/>
    <w:rPr>
      <w:rFonts w:ascii="宋体" w:eastAsia="宋体" w:hAnsi="Times New Roman" w:cs="Times New Roman"/>
      <w:noProof/>
      <w:kern w:val="0"/>
      <w:szCs w:val="20"/>
    </w:rPr>
  </w:style>
  <w:style w:type="paragraph" w:customStyle="1" w:styleId="affff4">
    <w:name w:val="附录公式编号制表符"/>
    <w:basedOn w:val="aff1"/>
    <w:next w:val="aff7"/>
    <w:qFormat/>
    <w:rsid w:val="00877F7A"/>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c">
    <w:name w:val="附录三级条标题"/>
    <w:basedOn w:val="afb"/>
    <w:next w:val="aff7"/>
    <w:rsid w:val="00877F7A"/>
    <w:pPr>
      <w:numPr>
        <w:ilvl w:val="4"/>
      </w:numPr>
      <w:tabs>
        <w:tab w:val="num" w:pos="360"/>
      </w:tabs>
      <w:outlineLvl w:val="4"/>
    </w:pPr>
  </w:style>
  <w:style w:type="paragraph" w:customStyle="1" w:styleId="affff5">
    <w:name w:val="附录三级无"/>
    <w:basedOn w:val="afc"/>
    <w:rsid w:val="00877F7A"/>
    <w:pPr>
      <w:tabs>
        <w:tab w:val="clear" w:pos="360"/>
      </w:tabs>
      <w:spacing w:beforeLines="0" w:afterLines="0"/>
    </w:pPr>
    <w:rPr>
      <w:rFonts w:ascii="宋体" w:eastAsia="宋体"/>
      <w:szCs w:val="21"/>
    </w:rPr>
  </w:style>
  <w:style w:type="paragraph" w:customStyle="1" w:styleId="aff0">
    <w:name w:val="附录数字编号列项（二级）"/>
    <w:qFormat/>
    <w:rsid w:val="00877F7A"/>
    <w:pPr>
      <w:numPr>
        <w:ilvl w:val="1"/>
        <w:numId w:val="10"/>
      </w:numPr>
    </w:pPr>
    <w:rPr>
      <w:rFonts w:ascii="宋体" w:eastAsia="宋体" w:hAnsi="Times New Roman" w:cs="Times New Roman"/>
      <w:kern w:val="0"/>
      <w:szCs w:val="20"/>
    </w:rPr>
  </w:style>
  <w:style w:type="paragraph" w:customStyle="1" w:styleId="afd">
    <w:name w:val="附录四级条标题"/>
    <w:basedOn w:val="afc"/>
    <w:next w:val="aff7"/>
    <w:rsid w:val="00877F7A"/>
    <w:pPr>
      <w:numPr>
        <w:ilvl w:val="5"/>
      </w:numPr>
      <w:tabs>
        <w:tab w:val="num" w:pos="360"/>
      </w:tabs>
      <w:outlineLvl w:val="5"/>
    </w:pPr>
  </w:style>
  <w:style w:type="paragraph" w:customStyle="1" w:styleId="affff6">
    <w:name w:val="附录四级无"/>
    <w:basedOn w:val="afd"/>
    <w:rsid w:val="00877F7A"/>
    <w:pPr>
      <w:tabs>
        <w:tab w:val="clear" w:pos="360"/>
      </w:tabs>
      <w:spacing w:beforeLines="0" w:afterLines="0"/>
    </w:pPr>
    <w:rPr>
      <w:rFonts w:ascii="宋体" w:eastAsia="宋体"/>
      <w:szCs w:val="21"/>
    </w:rPr>
  </w:style>
  <w:style w:type="paragraph" w:customStyle="1" w:styleId="aa">
    <w:name w:val="附录图标号"/>
    <w:basedOn w:val="aff1"/>
    <w:rsid w:val="00877F7A"/>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f1"/>
    <w:next w:val="aff7"/>
    <w:rsid w:val="00877F7A"/>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e">
    <w:name w:val="附录五级条标题"/>
    <w:basedOn w:val="afd"/>
    <w:next w:val="aff7"/>
    <w:rsid w:val="00877F7A"/>
    <w:pPr>
      <w:numPr>
        <w:ilvl w:val="6"/>
      </w:numPr>
      <w:tabs>
        <w:tab w:val="num" w:pos="360"/>
      </w:tabs>
      <w:outlineLvl w:val="6"/>
    </w:pPr>
  </w:style>
  <w:style w:type="paragraph" w:customStyle="1" w:styleId="affff7">
    <w:name w:val="附录五级无"/>
    <w:basedOn w:val="afe"/>
    <w:rsid w:val="00877F7A"/>
    <w:pPr>
      <w:tabs>
        <w:tab w:val="clear" w:pos="360"/>
      </w:tabs>
      <w:spacing w:beforeLines="0" w:afterLines="0"/>
    </w:pPr>
    <w:rPr>
      <w:rFonts w:ascii="宋体" w:eastAsia="宋体"/>
      <w:szCs w:val="21"/>
    </w:rPr>
  </w:style>
  <w:style w:type="paragraph" w:customStyle="1" w:styleId="af9">
    <w:name w:val="附录章标题"/>
    <w:next w:val="aff7"/>
    <w:rsid w:val="00877F7A"/>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7"/>
    <w:rsid w:val="00877F7A"/>
    <w:pPr>
      <w:numPr>
        <w:ilvl w:val="2"/>
      </w:numPr>
      <w:tabs>
        <w:tab w:val="num" w:pos="360"/>
      </w:tabs>
      <w:autoSpaceDN w:val="0"/>
      <w:spacing w:beforeLines="50" w:afterLines="50"/>
      <w:outlineLvl w:val="2"/>
    </w:pPr>
  </w:style>
  <w:style w:type="paragraph" w:customStyle="1" w:styleId="affff8">
    <w:name w:val="附录一级无"/>
    <w:basedOn w:val="afa"/>
    <w:rsid w:val="00877F7A"/>
    <w:pPr>
      <w:tabs>
        <w:tab w:val="clear" w:pos="360"/>
      </w:tabs>
      <w:spacing w:beforeLines="0" w:afterLines="0"/>
    </w:pPr>
    <w:rPr>
      <w:rFonts w:ascii="宋体" w:eastAsia="宋体"/>
      <w:szCs w:val="21"/>
    </w:rPr>
  </w:style>
  <w:style w:type="paragraph" w:customStyle="1" w:styleId="aff">
    <w:name w:val="附录字母编号列项（一级）"/>
    <w:qFormat/>
    <w:rsid w:val="00877F7A"/>
    <w:pPr>
      <w:numPr>
        <w:numId w:val="10"/>
      </w:numPr>
    </w:pPr>
    <w:rPr>
      <w:rFonts w:ascii="宋体" w:eastAsia="宋体" w:hAnsi="Times New Roman" w:cs="Times New Roman"/>
      <w:noProof/>
      <w:kern w:val="0"/>
      <w:szCs w:val="20"/>
    </w:rPr>
  </w:style>
  <w:style w:type="paragraph" w:styleId="af">
    <w:name w:val="footnote text"/>
    <w:basedOn w:val="aff1"/>
    <w:link w:val="Char3"/>
    <w:qFormat/>
    <w:rsid w:val="00877F7A"/>
    <w:pPr>
      <w:numPr>
        <w:numId w:val="12"/>
      </w:numPr>
      <w:snapToGrid w:val="0"/>
      <w:jc w:val="left"/>
    </w:pPr>
    <w:rPr>
      <w:rFonts w:ascii="宋体" w:eastAsia="宋体" w:hAnsi="Times New Roman" w:cs="Times New Roman"/>
      <w:sz w:val="18"/>
      <w:szCs w:val="18"/>
    </w:rPr>
  </w:style>
  <w:style w:type="character" w:customStyle="1" w:styleId="Char3">
    <w:name w:val="脚注文本 Char"/>
    <w:basedOn w:val="aff2"/>
    <w:link w:val="af"/>
    <w:qFormat/>
    <w:rsid w:val="00877F7A"/>
    <w:rPr>
      <w:rFonts w:ascii="宋体" w:eastAsia="宋体" w:hAnsi="Times New Roman" w:cs="Times New Roman"/>
      <w:sz w:val="18"/>
      <w:szCs w:val="18"/>
    </w:rPr>
  </w:style>
  <w:style w:type="character" w:styleId="affff9">
    <w:name w:val="footnote reference"/>
    <w:semiHidden/>
    <w:rsid w:val="00877F7A"/>
    <w:rPr>
      <w:vertAlign w:val="superscript"/>
    </w:rPr>
  </w:style>
  <w:style w:type="paragraph" w:customStyle="1" w:styleId="affffa">
    <w:name w:val="列项说明"/>
    <w:basedOn w:val="aff1"/>
    <w:rsid w:val="00877F7A"/>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b">
    <w:name w:val="列项说明数字编号"/>
    <w:rsid w:val="00877F7A"/>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877F7A"/>
    <w:pPr>
      <w:spacing w:line="320" w:lineRule="exact"/>
      <w:jc w:val="both"/>
    </w:pPr>
    <w:rPr>
      <w:rFonts w:ascii="宋体" w:eastAsia="宋体" w:hAnsi="Times New Roman" w:cs="Times New Roman"/>
      <w:kern w:val="0"/>
      <w:szCs w:val="20"/>
    </w:rPr>
  </w:style>
  <w:style w:type="paragraph" w:styleId="3">
    <w:name w:val="toc 3"/>
    <w:basedOn w:val="aff1"/>
    <w:next w:val="aff1"/>
    <w:autoRedefine/>
    <w:semiHidden/>
    <w:rsid w:val="00877F7A"/>
    <w:pPr>
      <w:tabs>
        <w:tab w:val="right" w:leader="dot" w:pos="9241"/>
      </w:tabs>
      <w:ind w:firstLineChars="100" w:firstLine="100"/>
      <w:jc w:val="left"/>
    </w:pPr>
    <w:rPr>
      <w:rFonts w:ascii="宋体" w:eastAsia="宋体" w:hAnsi="Times New Roman" w:cs="Times New Roman"/>
      <w:szCs w:val="21"/>
    </w:rPr>
  </w:style>
  <w:style w:type="paragraph" w:styleId="4">
    <w:name w:val="toc 4"/>
    <w:basedOn w:val="aff1"/>
    <w:next w:val="aff1"/>
    <w:autoRedefine/>
    <w:semiHidden/>
    <w:rsid w:val="00877F7A"/>
    <w:pPr>
      <w:tabs>
        <w:tab w:val="right" w:leader="dot" w:pos="9241"/>
      </w:tabs>
      <w:ind w:firstLineChars="200" w:firstLine="200"/>
      <w:jc w:val="left"/>
    </w:pPr>
    <w:rPr>
      <w:rFonts w:ascii="宋体" w:eastAsia="宋体" w:hAnsi="Times New Roman" w:cs="Times New Roman"/>
      <w:szCs w:val="21"/>
    </w:rPr>
  </w:style>
  <w:style w:type="paragraph" w:styleId="5">
    <w:name w:val="toc 5"/>
    <w:basedOn w:val="aff1"/>
    <w:next w:val="aff1"/>
    <w:autoRedefine/>
    <w:semiHidden/>
    <w:rsid w:val="00877F7A"/>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1"/>
    <w:next w:val="aff1"/>
    <w:autoRedefine/>
    <w:semiHidden/>
    <w:rsid w:val="00877F7A"/>
    <w:pPr>
      <w:tabs>
        <w:tab w:val="right" w:leader="dot" w:pos="9241"/>
      </w:tabs>
      <w:ind w:firstLineChars="400" w:firstLine="400"/>
      <w:jc w:val="left"/>
    </w:pPr>
    <w:rPr>
      <w:rFonts w:ascii="宋体" w:eastAsia="宋体" w:hAnsi="Times New Roman" w:cs="Times New Roman"/>
      <w:szCs w:val="21"/>
    </w:rPr>
  </w:style>
  <w:style w:type="paragraph" w:styleId="7">
    <w:name w:val="toc 7"/>
    <w:basedOn w:val="aff1"/>
    <w:next w:val="aff1"/>
    <w:autoRedefine/>
    <w:semiHidden/>
    <w:rsid w:val="00877F7A"/>
    <w:pPr>
      <w:tabs>
        <w:tab w:val="right" w:leader="dot" w:pos="9241"/>
      </w:tabs>
      <w:ind w:firstLineChars="500" w:firstLine="500"/>
      <w:jc w:val="left"/>
    </w:pPr>
    <w:rPr>
      <w:rFonts w:ascii="宋体" w:eastAsia="宋体" w:hAnsi="Times New Roman" w:cs="Times New Roman"/>
      <w:szCs w:val="21"/>
    </w:rPr>
  </w:style>
  <w:style w:type="paragraph" w:styleId="8">
    <w:name w:val="toc 8"/>
    <w:basedOn w:val="aff1"/>
    <w:next w:val="aff1"/>
    <w:autoRedefine/>
    <w:semiHidden/>
    <w:rsid w:val="00877F7A"/>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1"/>
    <w:next w:val="aff1"/>
    <w:autoRedefine/>
    <w:semiHidden/>
    <w:rsid w:val="00877F7A"/>
    <w:pPr>
      <w:ind w:left="1470"/>
      <w:jc w:val="left"/>
    </w:pPr>
    <w:rPr>
      <w:rFonts w:ascii="Times New Roman" w:eastAsia="宋体" w:hAnsi="Times New Roman" w:cs="Times New Roman"/>
      <w:sz w:val="20"/>
      <w:szCs w:val="20"/>
    </w:rPr>
  </w:style>
  <w:style w:type="paragraph" w:customStyle="1" w:styleId="affffd">
    <w:name w:val="其他标准标志"/>
    <w:basedOn w:val="afff"/>
    <w:rsid w:val="00877F7A"/>
    <w:pPr>
      <w:framePr w:w="6101" w:wrap="around" w:vAnchor="page" w:hAnchor="page" w:x="4673" w:y="942"/>
    </w:pPr>
    <w:rPr>
      <w:w w:val="130"/>
    </w:rPr>
  </w:style>
  <w:style w:type="paragraph" w:customStyle="1" w:styleId="affffe">
    <w:name w:val="其他标准称谓"/>
    <w:next w:val="aff1"/>
    <w:rsid w:val="00877F7A"/>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877F7A"/>
    <w:pPr>
      <w:framePr w:wrap="around" w:y="15310"/>
      <w:spacing w:line="0" w:lineRule="atLeast"/>
    </w:pPr>
    <w:rPr>
      <w:rFonts w:ascii="黑体" w:eastAsia="黑体"/>
      <w:b w:val="0"/>
    </w:rPr>
  </w:style>
  <w:style w:type="paragraph" w:customStyle="1" w:styleId="afffff0">
    <w:name w:val="前言、引言标题"/>
    <w:next w:val="aff7"/>
    <w:rsid w:val="00877F7A"/>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7"/>
    <w:rsid w:val="00877F7A"/>
    <w:pPr>
      <w:spacing w:beforeLines="0" w:afterLines="0"/>
    </w:pPr>
    <w:rPr>
      <w:rFonts w:ascii="宋体" w:eastAsia="宋体"/>
    </w:rPr>
  </w:style>
  <w:style w:type="paragraph" w:customStyle="1" w:styleId="afffff2">
    <w:name w:val="实施日期"/>
    <w:basedOn w:val="afff9"/>
    <w:rsid w:val="00877F7A"/>
    <w:pPr>
      <w:framePr w:wrap="around" w:vAnchor="page" w:hAnchor="text"/>
      <w:jc w:val="right"/>
    </w:pPr>
  </w:style>
  <w:style w:type="paragraph" w:customStyle="1" w:styleId="afffff3">
    <w:name w:val="示例后文字"/>
    <w:basedOn w:val="aff7"/>
    <w:next w:val="aff7"/>
    <w:qFormat/>
    <w:rsid w:val="00877F7A"/>
    <w:pPr>
      <w:ind w:firstLine="360"/>
    </w:pPr>
    <w:rPr>
      <w:sz w:val="18"/>
    </w:rPr>
  </w:style>
  <w:style w:type="paragraph" w:customStyle="1" w:styleId="afffff4">
    <w:name w:val="首示例"/>
    <w:next w:val="aff7"/>
    <w:link w:val="Char4"/>
    <w:qFormat/>
    <w:rsid w:val="00877F7A"/>
    <w:pPr>
      <w:tabs>
        <w:tab w:val="num" w:pos="360"/>
      </w:tabs>
    </w:pPr>
    <w:rPr>
      <w:rFonts w:ascii="宋体" w:eastAsia="宋体" w:hAnsi="宋体" w:cs="Times New Roman"/>
      <w:sz w:val="18"/>
      <w:szCs w:val="18"/>
    </w:rPr>
  </w:style>
  <w:style w:type="character" w:customStyle="1" w:styleId="Char4">
    <w:name w:val="首示例 Char"/>
    <w:link w:val="afffff4"/>
    <w:rsid w:val="00877F7A"/>
    <w:rPr>
      <w:rFonts w:ascii="宋体" w:eastAsia="宋体" w:hAnsi="宋体" w:cs="Times New Roman"/>
      <w:sz w:val="18"/>
      <w:szCs w:val="18"/>
    </w:rPr>
  </w:style>
  <w:style w:type="paragraph" w:customStyle="1" w:styleId="a0">
    <w:name w:val="四级无"/>
    <w:basedOn w:val="a8"/>
    <w:rsid w:val="00877F7A"/>
    <w:pPr>
      <w:numPr>
        <w:ilvl w:val="0"/>
        <w:numId w:val="11"/>
      </w:numPr>
      <w:spacing w:beforeLines="0" w:afterLines="0"/>
      <w:ind w:firstLine="0"/>
    </w:pPr>
    <w:rPr>
      <w:rFonts w:ascii="宋体" w:eastAsia="宋体"/>
    </w:rPr>
  </w:style>
  <w:style w:type="paragraph" w:styleId="10">
    <w:name w:val="index 1"/>
    <w:basedOn w:val="aff1"/>
    <w:next w:val="aff7"/>
    <w:rsid w:val="00877F7A"/>
    <w:pPr>
      <w:tabs>
        <w:tab w:val="right" w:leader="dot" w:pos="9299"/>
      </w:tabs>
      <w:jc w:val="left"/>
    </w:pPr>
    <w:rPr>
      <w:rFonts w:ascii="宋体" w:eastAsia="宋体" w:hAnsi="Times New Roman" w:cs="Times New Roman"/>
      <w:szCs w:val="21"/>
    </w:rPr>
  </w:style>
  <w:style w:type="paragraph" w:styleId="20">
    <w:name w:val="index 2"/>
    <w:basedOn w:val="aff1"/>
    <w:next w:val="aff1"/>
    <w:autoRedefine/>
    <w:rsid w:val="00877F7A"/>
    <w:pPr>
      <w:ind w:left="420" w:hanging="210"/>
      <w:jc w:val="left"/>
    </w:pPr>
    <w:rPr>
      <w:rFonts w:ascii="Calibri" w:eastAsia="宋体" w:hAnsi="Calibri" w:cs="Times New Roman"/>
      <w:sz w:val="20"/>
      <w:szCs w:val="20"/>
    </w:rPr>
  </w:style>
  <w:style w:type="paragraph" w:styleId="30">
    <w:name w:val="index 3"/>
    <w:basedOn w:val="aff1"/>
    <w:next w:val="aff1"/>
    <w:autoRedefine/>
    <w:rsid w:val="00877F7A"/>
    <w:pPr>
      <w:ind w:left="630" w:hanging="210"/>
      <w:jc w:val="left"/>
    </w:pPr>
    <w:rPr>
      <w:rFonts w:ascii="Calibri" w:eastAsia="宋体" w:hAnsi="Calibri" w:cs="Times New Roman"/>
      <w:sz w:val="20"/>
      <w:szCs w:val="20"/>
    </w:rPr>
  </w:style>
  <w:style w:type="paragraph" w:styleId="40">
    <w:name w:val="index 4"/>
    <w:basedOn w:val="aff1"/>
    <w:next w:val="aff1"/>
    <w:autoRedefine/>
    <w:rsid w:val="00877F7A"/>
    <w:pPr>
      <w:ind w:left="840" w:hanging="210"/>
      <w:jc w:val="left"/>
    </w:pPr>
    <w:rPr>
      <w:rFonts w:ascii="Calibri" w:eastAsia="宋体" w:hAnsi="Calibri" w:cs="Times New Roman"/>
      <w:sz w:val="20"/>
      <w:szCs w:val="20"/>
    </w:rPr>
  </w:style>
  <w:style w:type="paragraph" w:styleId="50">
    <w:name w:val="index 5"/>
    <w:basedOn w:val="aff1"/>
    <w:next w:val="aff1"/>
    <w:autoRedefine/>
    <w:rsid w:val="00877F7A"/>
    <w:pPr>
      <w:ind w:left="1050" w:hanging="210"/>
      <w:jc w:val="left"/>
    </w:pPr>
    <w:rPr>
      <w:rFonts w:ascii="Calibri" w:eastAsia="宋体" w:hAnsi="Calibri" w:cs="Times New Roman"/>
      <w:sz w:val="20"/>
      <w:szCs w:val="20"/>
    </w:rPr>
  </w:style>
  <w:style w:type="paragraph" w:styleId="60">
    <w:name w:val="index 6"/>
    <w:basedOn w:val="aff1"/>
    <w:next w:val="aff1"/>
    <w:autoRedefine/>
    <w:rsid w:val="00877F7A"/>
    <w:pPr>
      <w:ind w:left="1260" w:hanging="210"/>
      <w:jc w:val="left"/>
    </w:pPr>
    <w:rPr>
      <w:rFonts w:ascii="Calibri" w:eastAsia="宋体" w:hAnsi="Calibri" w:cs="Times New Roman"/>
      <w:sz w:val="20"/>
      <w:szCs w:val="20"/>
    </w:rPr>
  </w:style>
  <w:style w:type="paragraph" w:styleId="70">
    <w:name w:val="index 7"/>
    <w:basedOn w:val="aff1"/>
    <w:next w:val="aff1"/>
    <w:autoRedefine/>
    <w:rsid w:val="00877F7A"/>
    <w:pPr>
      <w:ind w:left="1470" w:hanging="210"/>
      <w:jc w:val="left"/>
    </w:pPr>
    <w:rPr>
      <w:rFonts w:ascii="Calibri" w:eastAsia="宋体" w:hAnsi="Calibri" w:cs="Times New Roman"/>
      <w:sz w:val="20"/>
      <w:szCs w:val="20"/>
    </w:rPr>
  </w:style>
  <w:style w:type="paragraph" w:styleId="80">
    <w:name w:val="index 8"/>
    <w:basedOn w:val="aff1"/>
    <w:next w:val="aff1"/>
    <w:autoRedefine/>
    <w:rsid w:val="00877F7A"/>
    <w:pPr>
      <w:ind w:left="1680" w:hanging="210"/>
      <w:jc w:val="left"/>
    </w:pPr>
    <w:rPr>
      <w:rFonts w:ascii="Calibri" w:eastAsia="宋体" w:hAnsi="Calibri" w:cs="Times New Roman"/>
      <w:sz w:val="20"/>
      <w:szCs w:val="20"/>
    </w:rPr>
  </w:style>
  <w:style w:type="paragraph" w:styleId="90">
    <w:name w:val="index 9"/>
    <w:basedOn w:val="aff1"/>
    <w:next w:val="aff1"/>
    <w:autoRedefine/>
    <w:rsid w:val="00877F7A"/>
    <w:pPr>
      <w:ind w:left="1890" w:hanging="210"/>
      <w:jc w:val="left"/>
    </w:pPr>
    <w:rPr>
      <w:rFonts w:ascii="Calibri" w:eastAsia="宋体" w:hAnsi="Calibri" w:cs="Times New Roman"/>
      <w:sz w:val="20"/>
      <w:szCs w:val="20"/>
    </w:rPr>
  </w:style>
  <w:style w:type="paragraph" w:styleId="afffff5">
    <w:name w:val="index heading"/>
    <w:basedOn w:val="aff1"/>
    <w:next w:val="10"/>
    <w:rsid w:val="00877F7A"/>
    <w:pPr>
      <w:spacing w:before="120" w:after="120"/>
      <w:jc w:val="center"/>
    </w:pPr>
    <w:rPr>
      <w:rFonts w:ascii="Calibri" w:eastAsia="宋体" w:hAnsi="Calibri" w:cs="Times New Roman"/>
      <w:b/>
      <w:bCs/>
      <w:iCs/>
      <w:szCs w:val="20"/>
    </w:rPr>
  </w:style>
  <w:style w:type="paragraph" w:styleId="afffff6">
    <w:name w:val="caption"/>
    <w:basedOn w:val="aff1"/>
    <w:next w:val="aff1"/>
    <w:qFormat/>
    <w:rsid w:val="00877F7A"/>
    <w:pPr>
      <w:spacing w:before="152" w:after="160"/>
    </w:pPr>
    <w:rPr>
      <w:rFonts w:ascii="Arial" w:eastAsia="黑体" w:hAnsi="Arial" w:cs="Arial"/>
      <w:sz w:val="20"/>
      <w:szCs w:val="20"/>
    </w:rPr>
  </w:style>
  <w:style w:type="paragraph" w:customStyle="1" w:styleId="afffff7">
    <w:name w:val="条文脚注"/>
    <w:basedOn w:val="af"/>
    <w:rsid w:val="00877F7A"/>
    <w:pPr>
      <w:numPr>
        <w:numId w:val="0"/>
      </w:numPr>
      <w:jc w:val="both"/>
    </w:pPr>
  </w:style>
  <w:style w:type="paragraph" w:customStyle="1" w:styleId="afffff8">
    <w:name w:val="图标脚注说明"/>
    <w:basedOn w:val="aff7"/>
    <w:rsid w:val="00877F7A"/>
    <w:pPr>
      <w:ind w:left="840" w:firstLineChars="0" w:hanging="420"/>
    </w:pPr>
    <w:rPr>
      <w:sz w:val="18"/>
      <w:szCs w:val="18"/>
    </w:rPr>
  </w:style>
  <w:style w:type="paragraph" w:customStyle="1" w:styleId="a2">
    <w:name w:val="图表脚注说明"/>
    <w:basedOn w:val="aff1"/>
    <w:rsid w:val="00877F7A"/>
    <w:pPr>
      <w:numPr>
        <w:numId w:val="13"/>
      </w:numPr>
    </w:pPr>
    <w:rPr>
      <w:rFonts w:ascii="宋体" w:eastAsia="宋体" w:hAnsi="Times New Roman" w:cs="Times New Roman"/>
      <w:sz w:val="18"/>
      <w:szCs w:val="18"/>
    </w:rPr>
  </w:style>
  <w:style w:type="paragraph" w:customStyle="1" w:styleId="afffff9">
    <w:name w:val="图的脚注"/>
    <w:next w:val="aff7"/>
    <w:autoRedefine/>
    <w:qFormat/>
    <w:rsid w:val="00877F7A"/>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3"/>
    <w:rsid w:val="00877F7A"/>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link w:val="Char5"/>
    <w:semiHidden/>
    <w:rsid w:val="00877F7A"/>
    <w:pPr>
      <w:snapToGrid w:val="0"/>
      <w:jc w:val="left"/>
    </w:pPr>
    <w:rPr>
      <w:rFonts w:ascii="Times New Roman" w:eastAsia="宋体" w:hAnsi="Times New Roman" w:cs="Times New Roman"/>
      <w:szCs w:val="24"/>
    </w:rPr>
  </w:style>
  <w:style w:type="character" w:customStyle="1" w:styleId="Char5">
    <w:name w:val="尾注文本 Char"/>
    <w:basedOn w:val="aff2"/>
    <w:link w:val="afffffb"/>
    <w:semiHidden/>
    <w:rsid w:val="00877F7A"/>
    <w:rPr>
      <w:rFonts w:ascii="Times New Roman" w:eastAsia="宋体" w:hAnsi="Times New Roman" w:cs="Times New Roman"/>
      <w:szCs w:val="24"/>
    </w:rPr>
  </w:style>
  <w:style w:type="character" w:styleId="afffffc">
    <w:name w:val="endnote reference"/>
    <w:semiHidden/>
    <w:rsid w:val="00877F7A"/>
    <w:rPr>
      <w:vertAlign w:val="superscript"/>
    </w:rPr>
  </w:style>
  <w:style w:type="paragraph" w:styleId="afffffd">
    <w:name w:val="Document Map"/>
    <w:basedOn w:val="aff1"/>
    <w:link w:val="Char6"/>
    <w:semiHidden/>
    <w:rsid w:val="00877F7A"/>
    <w:pPr>
      <w:shd w:val="clear" w:color="auto" w:fill="000080"/>
    </w:pPr>
    <w:rPr>
      <w:rFonts w:ascii="Times New Roman" w:eastAsia="宋体" w:hAnsi="Times New Roman" w:cs="Times New Roman"/>
      <w:szCs w:val="24"/>
    </w:rPr>
  </w:style>
  <w:style w:type="character" w:customStyle="1" w:styleId="Char6">
    <w:name w:val="文档结构图 Char"/>
    <w:basedOn w:val="aff2"/>
    <w:link w:val="afffffd"/>
    <w:semiHidden/>
    <w:qFormat/>
    <w:rsid w:val="00877F7A"/>
    <w:rPr>
      <w:rFonts w:ascii="Times New Roman" w:eastAsia="宋体" w:hAnsi="Times New Roman" w:cs="Times New Roman"/>
      <w:szCs w:val="24"/>
      <w:shd w:val="clear" w:color="auto" w:fill="000080"/>
    </w:rPr>
  </w:style>
  <w:style w:type="paragraph" w:customStyle="1" w:styleId="afffffe">
    <w:name w:val="文献分类号"/>
    <w:rsid w:val="00877F7A"/>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9"/>
    <w:rsid w:val="00877F7A"/>
    <w:pPr>
      <w:spacing w:beforeLines="0" w:afterLines="0"/>
    </w:pPr>
    <w:rPr>
      <w:rFonts w:ascii="宋体" w:eastAsia="宋体"/>
    </w:rPr>
  </w:style>
  <w:style w:type="character" w:styleId="affffff0">
    <w:name w:val="page number"/>
    <w:rsid w:val="00877F7A"/>
    <w:rPr>
      <w:rFonts w:ascii="Times New Roman" w:eastAsia="宋体" w:hAnsi="Times New Roman"/>
      <w:sz w:val="18"/>
    </w:rPr>
  </w:style>
  <w:style w:type="paragraph" w:customStyle="1" w:styleId="affffff1">
    <w:name w:val="一级无"/>
    <w:basedOn w:val="a5"/>
    <w:rsid w:val="00877F7A"/>
    <w:pPr>
      <w:spacing w:beforeLines="0" w:afterLines="0"/>
    </w:pPr>
    <w:rPr>
      <w:rFonts w:ascii="宋体" w:eastAsia="宋体"/>
    </w:rPr>
  </w:style>
  <w:style w:type="character" w:styleId="affffff2">
    <w:name w:val="FollowedHyperlink"/>
    <w:rsid w:val="00877F7A"/>
    <w:rPr>
      <w:color w:val="800080"/>
      <w:u w:val="single"/>
    </w:rPr>
  </w:style>
  <w:style w:type="paragraph" w:customStyle="1" w:styleId="af7">
    <w:name w:val="正文表标题"/>
    <w:next w:val="aff7"/>
    <w:rsid w:val="00877F7A"/>
    <w:pPr>
      <w:numPr>
        <w:numId w:val="14"/>
      </w:numPr>
      <w:tabs>
        <w:tab w:val="num" w:pos="360"/>
      </w:tabs>
      <w:spacing w:beforeLines="50" w:afterLines="50"/>
      <w:ind w:left="0"/>
      <w:jc w:val="center"/>
    </w:pPr>
    <w:rPr>
      <w:rFonts w:ascii="黑体" w:eastAsia="黑体" w:hAnsi="Times New Roman" w:cs="Times New Roman"/>
      <w:kern w:val="0"/>
      <w:szCs w:val="20"/>
    </w:rPr>
  </w:style>
  <w:style w:type="paragraph" w:customStyle="1" w:styleId="affffff3">
    <w:name w:val="正文公式编号制表符"/>
    <w:basedOn w:val="aff7"/>
    <w:next w:val="aff7"/>
    <w:qFormat/>
    <w:rsid w:val="00877F7A"/>
    <w:pPr>
      <w:ind w:firstLineChars="0" w:firstLine="0"/>
    </w:pPr>
  </w:style>
  <w:style w:type="paragraph" w:customStyle="1" w:styleId="affffff4">
    <w:name w:val="正文图标题"/>
    <w:next w:val="aff7"/>
    <w:rsid w:val="00877F7A"/>
    <w:pPr>
      <w:tabs>
        <w:tab w:val="num" w:pos="360"/>
      </w:tabs>
      <w:spacing w:beforeLines="50" w:afterLines="50"/>
      <w:jc w:val="center"/>
    </w:pPr>
    <w:rPr>
      <w:rFonts w:ascii="黑体" w:eastAsia="黑体" w:hAnsi="Times New Roman" w:cs="Times New Roman"/>
      <w:kern w:val="0"/>
      <w:szCs w:val="20"/>
    </w:rPr>
  </w:style>
  <w:style w:type="paragraph" w:customStyle="1" w:styleId="affffff5">
    <w:name w:val="终结线"/>
    <w:basedOn w:val="aff1"/>
    <w:rsid w:val="00877F7A"/>
    <w:pPr>
      <w:framePr w:hSpace="181" w:vSpace="181" w:wrap="around" w:vAnchor="text" w:hAnchor="margin" w:xAlign="center" w:y="285"/>
    </w:pPr>
    <w:rPr>
      <w:rFonts w:ascii="Times New Roman" w:eastAsia="宋体" w:hAnsi="Times New Roman" w:cs="Times New Roman"/>
      <w:szCs w:val="24"/>
    </w:rPr>
  </w:style>
  <w:style w:type="paragraph" w:customStyle="1" w:styleId="af4">
    <w:name w:val="其他发布日期"/>
    <w:basedOn w:val="afff9"/>
    <w:rsid w:val="00877F7A"/>
    <w:pPr>
      <w:framePr w:wrap="around" w:vAnchor="page" w:hAnchor="text" w:x="1419"/>
      <w:numPr>
        <w:numId w:val="15"/>
      </w:numPr>
    </w:pPr>
  </w:style>
  <w:style w:type="paragraph" w:customStyle="1" w:styleId="affffff6">
    <w:name w:val="其他实施日期"/>
    <w:basedOn w:val="afffff2"/>
    <w:rsid w:val="00877F7A"/>
    <w:pPr>
      <w:framePr w:wrap="around"/>
    </w:pPr>
  </w:style>
  <w:style w:type="paragraph" w:customStyle="1" w:styleId="21">
    <w:name w:val="封面标准名称2"/>
    <w:basedOn w:val="afffb"/>
    <w:rsid w:val="00877F7A"/>
    <w:pPr>
      <w:framePr w:wrap="around" w:y="4469"/>
      <w:spacing w:beforeLines="630"/>
    </w:pPr>
  </w:style>
  <w:style w:type="paragraph" w:customStyle="1" w:styleId="22">
    <w:name w:val="封面标准英文名称2"/>
    <w:basedOn w:val="afffc"/>
    <w:rsid w:val="00877F7A"/>
    <w:pPr>
      <w:framePr w:wrap="around" w:y="4469"/>
    </w:pPr>
  </w:style>
  <w:style w:type="paragraph" w:customStyle="1" w:styleId="23">
    <w:name w:val="封面一致性程度标识2"/>
    <w:basedOn w:val="afffd"/>
    <w:rsid w:val="00877F7A"/>
    <w:pPr>
      <w:framePr w:wrap="around" w:y="4469"/>
    </w:pPr>
  </w:style>
  <w:style w:type="paragraph" w:customStyle="1" w:styleId="24">
    <w:name w:val="封面标准文稿类别2"/>
    <w:basedOn w:val="afffe"/>
    <w:rsid w:val="00877F7A"/>
    <w:pPr>
      <w:framePr w:wrap="around" w:y="4469"/>
    </w:pPr>
  </w:style>
  <w:style w:type="paragraph" w:customStyle="1" w:styleId="25">
    <w:name w:val="封面标准文稿编辑信息2"/>
    <w:basedOn w:val="affff"/>
    <w:rsid w:val="00877F7A"/>
    <w:pPr>
      <w:framePr w:wrap="around" w:y="4469"/>
    </w:pPr>
  </w:style>
  <w:style w:type="paragraph" w:customStyle="1" w:styleId="affb">
    <w:name w:val="示例内容"/>
    <w:rsid w:val="00877F7A"/>
    <w:pPr>
      <w:ind w:firstLineChars="200" w:firstLine="200"/>
    </w:pPr>
    <w:rPr>
      <w:rFonts w:ascii="宋体" w:eastAsia="宋体" w:hAnsi="Times New Roman" w:cs="Times New Roman"/>
      <w:noProof/>
      <w:kern w:val="0"/>
      <w:sz w:val="18"/>
      <w:szCs w:val="18"/>
    </w:rPr>
  </w:style>
  <w:style w:type="paragraph" w:styleId="affffff7">
    <w:name w:val="Normal Indent"/>
    <w:basedOn w:val="aff1"/>
    <w:qFormat/>
    <w:rsid w:val="00877F7A"/>
    <w:pPr>
      <w:spacing w:line="360" w:lineRule="exact"/>
      <w:ind w:firstLineChars="200" w:firstLine="420"/>
    </w:pPr>
    <w:rPr>
      <w:rFonts w:ascii="Times New Roman" w:eastAsia="宋体" w:hAnsi="Times New Roman" w:cs="Times New Roman"/>
      <w:szCs w:val="20"/>
    </w:rPr>
  </w:style>
  <w:style w:type="paragraph" w:styleId="11">
    <w:name w:val="toc 1"/>
    <w:basedOn w:val="aff1"/>
    <w:next w:val="aff1"/>
    <w:autoRedefine/>
    <w:semiHidden/>
    <w:rsid w:val="00877F7A"/>
    <w:pPr>
      <w:tabs>
        <w:tab w:val="right" w:leader="dot" w:pos="9242"/>
      </w:tabs>
      <w:spacing w:beforeLines="25" w:afterLines="25"/>
      <w:jc w:val="left"/>
    </w:pPr>
    <w:rPr>
      <w:rFonts w:ascii="宋体" w:eastAsia="宋体" w:hAnsi="Times New Roman" w:cs="Times New Roman"/>
      <w:szCs w:val="21"/>
    </w:rPr>
  </w:style>
  <w:style w:type="paragraph" w:styleId="26">
    <w:name w:val="toc 2"/>
    <w:basedOn w:val="aff1"/>
    <w:next w:val="aff1"/>
    <w:autoRedefine/>
    <w:semiHidden/>
    <w:rsid w:val="00877F7A"/>
    <w:pPr>
      <w:tabs>
        <w:tab w:val="right" w:leader="dot" w:pos="9242"/>
      </w:tabs>
    </w:pPr>
    <w:rPr>
      <w:rFonts w:ascii="宋体" w:eastAsia="宋体" w:hAnsi="Times New Roman" w:cs="Times New Roman"/>
      <w:szCs w:val="21"/>
    </w:rPr>
  </w:style>
  <w:style w:type="paragraph" w:customStyle="1" w:styleId="affffff8">
    <w:name w:val="表格文字"/>
    <w:basedOn w:val="aff1"/>
    <w:link w:val="Char7"/>
    <w:qFormat/>
    <w:rsid w:val="00877F7A"/>
    <w:pPr>
      <w:jc w:val="center"/>
    </w:pPr>
    <w:rPr>
      <w:rFonts w:ascii="Times New Roman" w:eastAsia="宋体" w:hAnsi="Times New Roman" w:cs="Times New Roman"/>
      <w:kern w:val="0"/>
      <w:sz w:val="18"/>
      <w:szCs w:val="24"/>
    </w:rPr>
  </w:style>
  <w:style w:type="character" w:customStyle="1" w:styleId="Char7">
    <w:name w:val="表格文字 Char"/>
    <w:link w:val="affffff8"/>
    <w:qFormat/>
    <w:rsid w:val="00877F7A"/>
    <w:rPr>
      <w:rFonts w:ascii="Times New Roman" w:eastAsia="宋体" w:hAnsi="Times New Roman" w:cs="Times New Roman"/>
      <w:kern w:val="0"/>
      <w:sz w:val="18"/>
      <w:szCs w:val="24"/>
    </w:rPr>
  </w:style>
  <w:style w:type="paragraph" w:customStyle="1" w:styleId="Default">
    <w:name w:val="Default"/>
    <w:rsid w:val="00877F7A"/>
    <w:pPr>
      <w:widowControl w:val="0"/>
      <w:autoSpaceDE w:val="0"/>
      <w:autoSpaceDN w:val="0"/>
      <w:adjustRightInd w:val="0"/>
    </w:pPr>
    <w:rPr>
      <w:rFonts w:ascii="宋体" w:eastAsia="宋体" w:hAnsi="Times New Roman" w:cs="宋体"/>
      <w:color w:val="000000"/>
      <w:kern w:val="0"/>
      <w:sz w:val="24"/>
      <w:szCs w:val="24"/>
    </w:rPr>
  </w:style>
  <w:style w:type="paragraph" w:customStyle="1" w:styleId="affffff9">
    <w:name w:val="表头"/>
    <w:basedOn w:val="aff1"/>
    <w:link w:val="Char8"/>
    <w:qFormat/>
    <w:rsid w:val="00877F7A"/>
    <w:pPr>
      <w:widowControl/>
      <w:spacing w:beforeLines="50" w:afterLines="50" w:line="360" w:lineRule="exact"/>
      <w:jc w:val="center"/>
    </w:pPr>
    <w:rPr>
      <w:rFonts w:ascii="黑体" w:eastAsia="黑体" w:hAnsi="Times New Roman" w:cs="Times New Roman"/>
      <w:kern w:val="0"/>
      <w:szCs w:val="20"/>
    </w:rPr>
  </w:style>
  <w:style w:type="character" w:customStyle="1" w:styleId="Char8">
    <w:name w:val="表头 Char"/>
    <w:link w:val="affffff9"/>
    <w:qFormat/>
    <w:rsid w:val="00877F7A"/>
    <w:rPr>
      <w:rFonts w:ascii="黑体" w:eastAsia="黑体" w:hAnsi="Times New Roman" w:cs="Times New Roman"/>
      <w:kern w:val="0"/>
      <w:szCs w:val="20"/>
    </w:rPr>
  </w:style>
  <w:style w:type="paragraph" w:styleId="affffffa">
    <w:name w:val="Balloon Text"/>
    <w:basedOn w:val="aff1"/>
    <w:link w:val="Char9"/>
    <w:rsid w:val="00877F7A"/>
    <w:rPr>
      <w:rFonts w:ascii="Times New Roman" w:eastAsia="宋体" w:hAnsi="Times New Roman" w:cs="Times New Roman"/>
      <w:sz w:val="18"/>
      <w:szCs w:val="18"/>
    </w:rPr>
  </w:style>
  <w:style w:type="character" w:customStyle="1" w:styleId="Char9">
    <w:name w:val="批注框文本 Char"/>
    <w:basedOn w:val="aff2"/>
    <w:link w:val="affffffa"/>
    <w:rsid w:val="00877F7A"/>
    <w:rPr>
      <w:rFonts w:ascii="Times New Roman" w:eastAsia="宋体" w:hAnsi="Times New Roman" w:cs="Times New Roman"/>
      <w:sz w:val="18"/>
      <w:szCs w:val="18"/>
    </w:rPr>
  </w:style>
  <w:style w:type="character" w:styleId="affffffb">
    <w:name w:val="annotation reference"/>
    <w:basedOn w:val="aff2"/>
    <w:uiPriority w:val="99"/>
    <w:semiHidden/>
    <w:unhideWhenUsed/>
    <w:rsid w:val="00CD1DEA"/>
    <w:rPr>
      <w:sz w:val="21"/>
      <w:szCs w:val="21"/>
    </w:rPr>
  </w:style>
  <w:style w:type="paragraph" w:styleId="affffffc">
    <w:name w:val="annotation text"/>
    <w:basedOn w:val="aff1"/>
    <w:link w:val="Chara"/>
    <w:uiPriority w:val="99"/>
    <w:semiHidden/>
    <w:unhideWhenUsed/>
    <w:rsid w:val="00CD1DEA"/>
    <w:pPr>
      <w:jc w:val="left"/>
    </w:pPr>
  </w:style>
  <w:style w:type="character" w:customStyle="1" w:styleId="Chara">
    <w:name w:val="批注文字 Char"/>
    <w:basedOn w:val="aff2"/>
    <w:link w:val="affffffc"/>
    <w:uiPriority w:val="99"/>
    <w:semiHidden/>
    <w:rsid w:val="00CD1DEA"/>
  </w:style>
  <w:style w:type="paragraph" w:styleId="affffffd">
    <w:name w:val="annotation subject"/>
    <w:basedOn w:val="affffffc"/>
    <w:next w:val="affffffc"/>
    <w:link w:val="Charb"/>
    <w:uiPriority w:val="99"/>
    <w:semiHidden/>
    <w:unhideWhenUsed/>
    <w:rsid w:val="00CD1DEA"/>
    <w:rPr>
      <w:b/>
      <w:bCs/>
    </w:rPr>
  </w:style>
  <w:style w:type="character" w:customStyle="1" w:styleId="Charb">
    <w:name w:val="批注主题 Char"/>
    <w:basedOn w:val="Chara"/>
    <w:link w:val="affffffd"/>
    <w:uiPriority w:val="99"/>
    <w:semiHidden/>
    <w:rsid w:val="00CD1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24</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TOTAL</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林文卓</dc:creator>
  <cp:lastModifiedBy>wangww</cp:lastModifiedBy>
  <cp:revision>21</cp:revision>
  <cp:lastPrinted>2018-01-30T06:54:00Z</cp:lastPrinted>
  <dcterms:created xsi:type="dcterms:W3CDTF">2018-01-30T02:31:00Z</dcterms:created>
  <dcterms:modified xsi:type="dcterms:W3CDTF">2018-02-05T02:22:00Z</dcterms:modified>
</cp:coreProperties>
</file>