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25" w:rsidRDefault="00861225">
      <w:pPr>
        <w:pStyle w:val="affff"/>
        <w:sectPr w:rsidR="00861225">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bookmarkStart w:id="0" w:name="SectionMark0"/>
      <w:r>
        <w:pict>
          <v:line id="直线 102" o:spid="_x0000_s1026" style="position:absolute;left:0;text-align:left;z-index:251649536" from="12pt,191pt" to="494pt,191pt" o:gfxdata="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60T3NtcAAAAKAQAADwAAAAAAAAABACAAAAAi&#10;AAAAZHJzL2Rvd25yZXYueG1sUEsBAhQAFAAAAAgAh07iQJTsD0fSAQAAngMAAA4AAAAAAAAAAQAg&#10;AAAAJgEAAGRycy9lMm9Eb2MueG1sUEsFBgAAAAAGAAYAWQEAAGoFAAAAAA==&#10;" strokecolor="white" strokeweight="1pt"/>
        </w:pict>
      </w:r>
      <w:r>
        <w:pict>
          <v:shapetype id="_x0000_t202" coordsize="21600,21600" o:spt="202" path="m,l,21600r21600,l21600,xe">
            <v:stroke joinstyle="miter"/>
            <v:path gradientshapeok="t" o:connecttype="rect"/>
          </v:shapetype>
          <v:shape id="文本框 76" o:spid="_x0000_s1054" type="#_x0000_t202" style="position:absolute;left:0;text-align:left;margin-left:0;margin-top:705.55pt;width:477.75pt;height:39pt;z-index:251650560" o:gfxdata="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MzWG31gAAAAoBAAAPAAAAAAAAAAEA&#10;IAAAACIAAABkcnMvZG93bnJldi54bWxQSwECFAAUAAAACACHTuJAp+bWh58BAAAYAwAADgAAAAAA&#10;AAABACAAAAAlAQAAZHJzL2Uyb0RvYy54bWxQSwUGAAAAAAYABgBZAQAANgUAAAAA&#10;" filled="f" stroked="f">
            <v:textbox>
              <w:txbxContent>
                <w:p w:rsidR="00861225" w:rsidRDefault="00106CEB">
                  <w:pPr>
                    <w:pStyle w:val="afff7"/>
                  </w:pPr>
                  <w:r>
                    <w:rPr>
                      <w:rFonts w:hint="eastAsia"/>
                    </w:rPr>
                    <w:t>中华人民共和国建设部</w:t>
                  </w:r>
                  <w:r>
                    <w:rPr>
                      <w:rFonts w:hint="eastAsia"/>
                    </w:rPr>
                    <w:t xml:space="preserve"> </w:t>
                  </w:r>
                  <w:r>
                    <w:rPr>
                      <w:rFonts w:hint="eastAsia"/>
                    </w:rPr>
                    <w:t>发布</w:t>
                  </w:r>
                </w:p>
              </w:txbxContent>
            </v:textbox>
          </v:shape>
        </w:pict>
      </w:r>
      <w:r>
        <w:pict>
          <v:shape id="文本框 75" o:spid="_x0000_s1053" type="#_x0000_t202" style="position:absolute;left:0;text-align:left;margin-left:-5.4pt;margin-top:663pt;width:483pt;height:46.8pt;z-index:251651584" o:gfxdata="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oYrqDZAAAADQEAAA8AAAAA&#10;AAAAAQAgAAAAIgAAAGRycy9kb3ducmV2LnhtbFBLAQIUABQAAAAIAIdO4kAcOlxboQEAABgDAAAO&#10;AAAAAAAAAAEAIAAAACgBAABkcnMvZTJvRG9jLnhtbFBLBQYAAAAABgAGAFkBAAA7BQAAAAA=&#10;" filled="f" stroked="f">
            <v:textbox>
              <w:txbxContent>
                <w:p w:rsidR="00861225" w:rsidRDefault="00106CEB">
                  <w:pPr>
                    <w:pStyle w:val="afff8"/>
                  </w:pPr>
                  <w:r>
                    <w:rPr>
                      <w:rFonts w:hint="eastAsia"/>
                    </w:rPr>
                    <w:t>××××－××－××批准</w:t>
                  </w:r>
                  <w:r>
                    <w:rPr>
                      <w:rFonts w:hint="eastAsia"/>
                    </w:rPr>
                    <w:t xml:space="preserve">                  </w:t>
                  </w:r>
                  <w:r>
                    <w:rPr>
                      <w:rFonts w:hint="eastAsia"/>
                    </w:rPr>
                    <w:t>××××－××－××实施</w:t>
                  </w:r>
                </w:p>
              </w:txbxContent>
            </v:textbox>
          </v:shape>
        </w:pict>
      </w:r>
      <w:r>
        <w:pict>
          <v:shape id="fmFrame8" o:spid="_x0000_s1052" type="#_x0000_t202" style="position:absolute;left:0;text-align:left;margin-left:200.75pt;margin-top:8.45pt;width:250pt;height:56.7pt;z-index:251652608;mso-position-horizontal-relative:margin;mso-position-vertical-relative:margin"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lZ&#10;OzzYAAAACgEAAA8AAAAAAAAAAQAgAAAAIgAAAGRycy9kb3ducmV2LnhtbFBLAQIUABQAAAAIAIdO&#10;4kBAUQx9sQEAAGEDAAAOAAAAAAAAAAEAIAAAACcBAABkcnMvZTJvRG9jLnhtbFBLBQYAAAAABgAG&#10;AFkBAABKBQAAAAA=&#10;" stroked="f">
            <v:textbox inset="0,0,0,0">
              <w:txbxContent>
                <w:p w:rsidR="00861225" w:rsidRDefault="00106CEB">
                  <w:pPr>
                    <w:pStyle w:val="affd"/>
                  </w:pPr>
                  <w:r>
                    <w:rPr>
                      <w:rFonts w:hint="eastAsia"/>
                    </w:rPr>
                    <w:t>JG</w:t>
                  </w:r>
                </w:p>
              </w:txbxContent>
            </v:textbox>
            <w10:wrap anchorx="margin" anchory="margin"/>
            <w10:anchorlock/>
          </v:shape>
        </w:pict>
      </w:r>
      <w:r>
        <w:pict>
          <v:line id="直线 11" o:spid="_x0000_s1051" style="position:absolute;left:0;text-align:left;z-index:251653632" from="0,700pt" to="482pt,700pt"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hqwO9QAAAAKAQAADwAAAAAAAAABACAAAAAiAAAA&#10;ZHJzL2Rvd25yZXYueG1sUEsBAhQAFAAAAAgAh07iQCQPKMfSAQAAnQMAAA4AAAAAAAAAAQAgAAAA&#10;IwEAAGRycy9lMm9Eb2MueG1sUEsFBgAAAAAGAAYAWQEAAGcFAAAAAA==&#10;" strokecolor="white" strokeweight="1pt"/>
        </w:pict>
      </w:r>
      <w:r>
        <w:pict>
          <v:line id="直线 10" o:spid="_x0000_s1050" style="position:absolute;left:0;text-align:left;z-index:251654656" from="0,179pt" to="482pt,179pt"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yLtAXWAAAACAEAAA8AAAAAAAAAAQAgAAAAIgAA&#10;AGRycy9kb3ducmV2LnhtbFBLAQIUABQAAAAIAIdO4kAVYZ+S0QEAAJ0DAAAOAAAAAAAAAAEAIAAA&#10;ACUBAABkcnMvZTJvRG9jLnhtbFBLBQYAAAAABgAGAFkBAABoBQAAAAA=&#10;" strokecolor="white" strokeweight="1pt"/>
        </w:pict>
      </w:r>
      <w:r>
        <w:pict>
          <v:shape id="fmFrame4" o:spid="_x0000_s1049" type="#_x0000_t202" style="position:absolute;left:0;text-align:left;margin-left:0;margin-top:286.25pt;width:470pt;height:368.6pt;z-index:251655680;mso-position-horizontal-relative:margin;mso-position-vertical-relative:margin"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V59x2AAAAAkBAAAPAAAAAAAAAAEAIAAAACIAAABkcnMvZG93bnJldi54bWxQSwECFAAUAAAACACH&#10;TuJAymcv/bIBAABiAwAADgAAAAAAAAABACAAAAAnAQAAZHJzL2Uyb0RvYy54bWxQSwUGAAAAAAYA&#10;BgBZAQAASwUAAAAA&#10;" stroked="f">
            <v:textbox inset="0,0,0,0">
              <w:txbxContent>
                <w:p w:rsidR="00861225" w:rsidRDefault="00106CEB">
                  <w:pPr>
                    <w:pStyle w:val="afffa"/>
                  </w:pPr>
                  <w:r>
                    <w:rPr>
                      <w:rFonts w:hint="eastAsia"/>
                    </w:rPr>
                    <w:t>预应力混凝土用金属波纹管</w:t>
                  </w:r>
                </w:p>
                <w:p w:rsidR="00861225" w:rsidRDefault="00106CEB">
                  <w:pPr>
                    <w:pStyle w:val="afffd"/>
                  </w:pPr>
                  <w:r>
                    <w:rPr>
                      <w:rFonts w:hint="eastAsia"/>
                    </w:rPr>
                    <w:t>Corrugated m</w:t>
                  </w:r>
                  <w:r>
                    <w:t xml:space="preserve">etal </w:t>
                  </w:r>
                  <w:r>
                    <w:rPr>
                      <w:rFonts w:hint="eastAsia"/>
                    </w:rPr>
                    <w:t>ducts</w:t>
                  </w:r>
                  <w:r>
                    <w:t xml:space="preserve"> for prestressed concrete</w:t>
                  </w:r>
                </w:p>
                <w:p w:rsidR="00861225" w:rsidRDefault="00106CEB">
                  <w:pPr>
                    <w:pStyle w:val="afffc"/>
                  </w:pPr>
                  <w:r>
                    <w:rPr>
                      <w:rFonts w:hint="eastAsia"/>
                    </w:rPr>
                    <w:t>（征求意见稿）</w:t>
                  </w:r>
                </w:p>
                <w:p w:rsidR="00861225" w:rsidRDefault="00861225">
                  <w:pPr>
                    <w:pStyle w:val="afffc"/>
                  </w:pPr>
                </w:p>
                <w:p w:rsidR="00861225" w:rsidRDefault="00861225">
                  <w:pPr>
                    <w:pStyle w:val="afffb"/>
                  </w:pPr>
                </w:p>
                <w:p w:rsidR="00861225" w:rsidRDefault="00861225">
                  <w:pPr>
                    <w:pStyle w:val="afffb"/>
                  </w:pPr>
                </w:p>
                <w:p w:rsidR="00861225" w:rsidRDefault="00861225">
                  <w:pPr>
                    <w:pStyle w:val="afffb"/>
                  </w:pPr>
                </w:p>
                <w:p w:rsidR="00861225" w:rsidRDefault="00861225">
                  <w:pPr>
                    <w:pStyle w:val="afffb"/>
                  </w:pPr>
                </w:p>
                <w:p w:rsidR="00861225" w:rsidRDefault="00861225">
                  <w:pPr>
                    <w:pStyle w:val="afffb"/>
                  </w:pPr>
                </w:p>
                <w:p w:rsidR="00861225" w:rsidRDefault="00861225">
                  <w:pPr>
                    <w:pStyle w:val="afffb"/>
                    <w:jc w:val="right"/>
                  </w:pPr>
                </w:p>
              </w:txbxContent>
            </v:textbox>
            <w10:wrap anchorx="margin" anchory="margin"/>
            <w10:anchorlock/>
          </v:shape>
        </w:pict>
      </w:r>
      <w:r>
        <w:pict>
          <v:shape id="fmFrame3" o:spid="_x0000_s1048" type="#_x0000_t202" style="position:absolute;left:0;text-align:left;margin-left:0;margin-top:110.35pt;width:456.9pt;height:76.85pt;z-index:-251651584;mso-position-horizontal-relative:margin;mso-position-vertical-relative:margin" o:gfxdata="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fXJI&#10;2AAAAAgBAAAPAAAAAAAAAAEAIAAAACIAAABkcnMvZG93bnJldi54bWxQSwECFAAUAAAACACHTuJA&#10;1nTov68BAABiAwAADgAAAAAAAAABACAAAAAnAQAAZHJzL2Uyb0RvYy54bWxQSwUGAAAAAAYABgBZ&#10;AQAASAUAAAAA&#10;" stroked="f">
            <v:textbox inset="0,0,0,0">
              <w:txbxContent>
                <w:p w:rsidR="00861225" w:rsidRDefault="00106CEB">
                  <w:pPr>
                    <w:pStyle w:val="11"/>
                  </w:pPr>
                  <w:r>
                    <w:rPr>
                      <w:rFonts w:hint="eastAsia"/>
                    </w:rPr>
                    <w:t>JG/T</w:t>
                  </w:r>
                  <w:r>
                    <w:rPr>
                      <w:rFonts w:hint="eastAsia"/>
                    </w:rPr>
                    <w:t>××××</w:t>
                  </w:r>
                  <w:r>
                    <w:t>—</w:t>
                  </w:r>
                  <w:r>
                    <w:rPr>
                      <w:rFonts w:hint="eastAsia"/>
                    </w:rPr>
                    <w:t>××××</w:t>
                  </w:r>
                </w:p>
                <w:p w:rsidR="00861225" w:rsidRDefault="00106CEB">
                  <w:pPr>
                    <w:pStyle w:val="afff9"/>
                  </w:pPr>
                  <w:r>
                    <w:rPr>
                      <w:rFonts w:hint="eastAsia"/>
                    </w:rPr>
                    <w:t>代替</w:t>
                  </w:r>
                  <w:r>
                    <w:rPr>
                      <w:rFonts w:hint="eastAsia"/>
                    </w:rPr>
                    <w:t>JG 227</w:t>
                  </w:r>
                  <w:r>
                    <w:rPr>
                      <w:rFonts w:hint="eastAsia"/>
                    </w:rPr>
                    <w:t>－</w:t>
                  </w:r>
                  <w:r>
                    <w:rPr>
                      <w:rFonts w:hint="eastAsia"/>
                    </w:rPr>
                    <w:t xml:space="preserve">2007 </w:t>
                  </w:r>
                </w:p>
                <w:p w:rsidR="00861225" w:rsidRDefault="00861225">
                  <w:pPr>
                    <w:pStyle w:val="11"/>
                  </w:pPr>
                </w:p>
              </w:txbxContent>
            </v:textbox>
            <w10:wrap anchorx="margin" anchory="margin"/>
            <w10:anchorlock/>
          </v:shape>
        </w:pict>
      </w:r>
      <w:r>
        <w:pict>
          <v:shape id="fmFrame2" o:spid="_x0000_s1047" type="#_x0000_t202" style="position:absolute;left:0;text-align:left;margin-left:0;margin-top:79.6pt;width:481.9pt;height:30.8pt;z-index:-251650560;mso-position-horizontal-relative:margin;mso-position-vertical-relative:margin"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Rg5H&#10;BdcAAAAIAQAADwAAAAAAAAABACAAAAAiAAAAZHJzL2Rvd25yZXYueG1sUEsBAhQAFAAAAAgAh07i&#10;QM0VHTuxAQAAYgMAAA4AAAAAAAAAAQAgAAAAJgEAAGRycy9lMm9Eb2MueG1sUEsFBgAAAAAGAAYA&#10;WQEAAEkFAAAAAA==&#10;" stroked="f">
            <v:textbox inset="0,0,0,0">
              <w:txbxContent>
                <w:p w:rsidR="00861225" w:rsidRDefault="00106CEB">
                  <w:pPr>
                    <w:pStyle w:val="affff4"/>
                  </w:pPr>
                  <w:r>
                    <w:rPr>
                      <w:rFonts w:hint="eastAsia"/>
                    </w:rPr>
                    <w:t>中华人民共和国建筑工业行业标准</w:t>
                  </w:r>
                </w:p>
              </w:txbxContent>
            </v:textbox>
            <w10:wrap anchorx="margin" anchory="margin"/>
            <w10:anchorlock/>
          </v:shape>
        </w:pict>
      </w:r>
      <w:r>
        <w:pict>
          <v:shape id="fmFrame1" o:spid="_x0000_s1046" type="#_x0000_t202" style="position:absolute;left:0;text-align:left;margin-left:0;margin-top:0;width:200pt;height:51.8pt;z-index:251656704;mso-position-horizontal-relative:margin;mso-position-vertical-relative:margin"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ezL4NMAAAAF&#10;AQAADwAAAAAAAAABACAAAAAiAAAAZHJzL2Rvd25yZXYueG1sUEsBAhQAFAAAAAgAh07iQJKy29Gv&#10;AQAAYQMAAA4AAAAAAAAAAQAgAAAAIgEAAGRycy9lMm9Eb2MueG1sUEsFBgAAAAAGAAYAWQEAAEMF&#10;AAAAAA==&#10;" stroked="f">
            <v:textbox inset="0,0,0,0">
              <w:txbxContent>
                <w:p w:rsidR="00861225" w:rsidRDefault="00106CEB">
                  <w:pPr>
                    <w:pStyle w:val="affffa"/>
                  </w:pPr>
                  <w:r>
                    <w:t xml:space="preserve">ICS </w:t>
                  </w:r>
                </w:p>
                <w:p w:rsidR="00861225" w:rsidRDefault="00861225">
                  <w:pPr>
                    <w:pStyle w:val="affffa"/>
                  </w:pPr>
                </w:p>
                <w:p w:rsidR="00861225" w:rsidRDefault="00861225">
                  <w:pPr>
                    <w:pStyle w:val="affffa"/>
                  </w:pPr>
                </w:p>
              </w:txbxContent>
            </v:textbox>
            <w10:wrap anchorx="margin" anchory="margin"/>
            <w10:anchorlock/>
          </v:shape>
        </w:pict>
      </w:r>
    </w:p>
    <w:p w:rsidR="00861225" w:rsidRDefault="00106CEB">
      <w:pPr>
        <w:pStyle w:val="affff2"/>
      </w:pPr>
      <w:bookmarkStart w:id="1" w:name="SectionMark1"/>
      <w:bookmarkEnd w:id="0"/>
      <w:r>
        <w:rPr>
          <w:rFonts w:hint="eastAsia"/>
        </w:rPr>
        <w:lastRenderedPageBreak/>
        <w:t>目</w:t>
      </w:r>
      <w:r>
        <w:rPr>
          <w:rFonts w:hint="eastAsia"/>
        </w:rPr>
        <w:t xml:space="preserve">    </w:t>
      </w:r>
      <w:r>
        <w:rPr>
          <w:rFonts w:hint="eastAsia"/>
        </w:rPr>
        <w:t>次</w:t>
      </w:r>
    </w:p>
    <w:p w:rsidR="00861225" w:rsidRDefault="00861225">
      <w:pPr>
        <w:pStyle w:val="10"/>
        <w:tabs>
          <w:tab w:val="right" w:leader="dot" w:pos="9355"/>
        </w:tabs>
      </w:pPr>
      <w:r>
        <w:fldChar w:fldCharType="begin"/>
      </w:r>
      <w:r w:rsidR="00106CEB">
        <w:instrText xml:space="preserve"> TOC </w:instrText>
      </w:r>
      <w:r w:rsidR="00106CEB">
        <w:rPr>
          <w:rFonts w:hint="eastAsia"/>
        </w:rPr>
        <w:instrText>\f \h \t "</w:instrText>
      </w:r>
      <w:r w:rsidR="00106CEB">
        <w:rPr>
          <w:rFonts w:hint="eastAsia"/>
        </w:rPr>
        <w:instrText>前言、引言标题</w:instrText>
      </w:r>
      <w:r w:rsidR="00106CEB">
        <w:rPr>
          <w:rFonts w:hint="eastAsia"/>
        </w:rPr>
        <w:instrText>,</w:instrText>
      </w:r>
      <w:r w:rsidR="00106CEB">
        <w:rPr>
          <w:rFonts w:hint="eastAsia"/>
        </w:rPr>
        <w:instrText>附录标识</w:instrText>
      </w:r>
      <w:r w:rsidR="00106CEB">
        <w:rPr>
          <w:rFonts w:hint="eastAsia"/>
        </w:rPr>
        <w:instrText>,</w:instrText>
      </w:r>
      <w:r w:rsidR="00106CEB">
        <w:rPr>
          <w:rFonts w:hint="eastAsia"/>
        </w:rPr>
        <w:instrText>参考文献、索引标题</w:instrText>
      </w:r>
      <w:r w:rsidR="00106CEB">
        <w:rPr>
          <w:rFonts w:hint="eastAsia"/>
        </w:rPr>
        <w:instrText>,</w:instrText>
      </w:r>
      <w:r w:rsidR="00106CEB">
        <w:rPr>
          <w:rFonts w:hint="eastAsia"/>
        </w:rPr>
        <w:instrText>章标题</w:instrText>
      </w:r>
      <w:r w:rsidR="00106CEB">
        <w:rPr>
          <w:rFonts w:hint="eastAsia"/>
        </w:rPr>
        <w:instrText>,</w:instrText>
      </w:r>
      <w:r w:rsidR="00106CEB">
        <w:rPr>
          <w:rFonts w:hint="eastAsia"/>
        </w:rPr>
        <w:instrText>附录章标题</w:instrText>
      </w:r>
      <w:r w:rsidR="00106CEB">
        <w:rPr>
          <w:rFonts w:hint="eastAsia"/>
        </w:rPr>
        <w:instrText>"</w:instrText>
      </w:r>
      <w:r>
        <w:fldChar w:fldCharType="separate"/>
      </w:r>
      <w:hyperlink w:anchor="_Toc22969" w:history="1">
        <w:r w:rsidR="00106CEB">
          <w:rPr>
            <w:rFonts w:hint="eastAsia"/>
          </w:rPr>
          <w:t>前</w:t>
        </w:r>
        <w:r w:rsidR="00106CEB">
          <w:rPr>
            <w:rFonts w:hint="eastAsia"/>
          </w:rPr>
          <w:t xml:space="preserve">   </w:t>
        </w:r>
        <w:r w:rsidR="00106CEB">
          <w:rPr>
            <w:rFonts w:hint="eastAsia"/>
          </w:rPr>
          <w:t>言</w:t>
        </w:r>
        <w:r w:rsidR="00106CEB">
          <w:tab/>
        </w:r>
        <w:r>
          <w:fldChar w:fldCharType="begin"/>
        </w:r>
        <w:r w:rsidR="00106CEB">
          <w:instrText xml:space="preserve"> PAGEREF _Toc22969 </w:instrText>
        </w:r>
        <w:r>
          <w:fldChar w:fldCharType="separate"/>
        </w:r>
        <w:r w:rsidR="00106CEB">
          <w:t>II</w:t>
        </w:r>
        <w:r>
          <w:fldChar w:fldCharType="end"/>
        </w:r>
      </w:hyperlink>
    </w:p>
    <w:p w:rsidR="00861225" w:rsidRDefault="00861225">
      <w:pPr>
        <w:pStyle w:val="40"/>
        <w:tabs>
          <w:tab w:val="clear" w:pos="9345"/>
          <w:tab w:val="right" w:leader="dot" w:pos="9355"/>
        </w:tabs>
      </w:pPr>
      <w:hyperlink w:anchor="_Toc18559" w:history="1">
        <w:r w:rsidR="00106CEB">
          <w:rPr>
            <w:rFonts w:ascii="黑体" w:eastAsia="黑体" w:hint="eastAsia"/>
          </w:rPr>
          <w:t xml:space="preserve">1 </w:t>
        </w:r>
        <w:r w:rsidR="00106CEB">
          <w:rPr>
            <w:rFonts w:hint="eastAsia"/>
          </w:rPr>
          <w:t>范围</w:t>
        </w:r>
        <w:r w:rsidR="00106CEB">
          <w:tab/>
        </w:r>
        <w:r>
          <w:fldChar w:fldCharType="begin"/>
        </w:r>
        <w:r w:rsidR="00106CEB">
          <w:instrText xml:space="preserve"> PAGEREF _Toc18559 </w:instrText>
        </w:r>
        <w:r>
          <w:fldChar w:fldCharType="separate"/>
        </w:r>
        <w:r w:rsidR="00106CEB">
          <w:t>1</w:t>
        </w:r>
        <w:r>
          <w:fldChar w:fldCharType="end"/>
        </w:r>
      </w:hyperlink>
    </w:p>
    <w:p w:rsidR="00861225" w:rsidRDefault="00861225">
      <w:pPr>
        <w:pStyle w:val="40"/>
        <w:tabs>
          <w:tab w:val="clear" w:pos="9345"/>
          <w:tab w:val="right" w:leader="dot" w:pos="9355"/>
        </w:tabs>
      </w:pPr>
      <w:hyperlink w:anchor="_Toc25021" w:history="1">
        <w:r w:rsidR="00106CEB">
          <w:rPr>
            <w:rFonts w:ascii="黑体" w:eastAsia="黑体" w:hint="eastAsia"/>
          </w:rPr>
          <w:t xml:space="preserve">2 </w:t>
        </w:r>
        <w:r w:rsidR="00106CEB">
          <w:rPr>
            <w:rFonts w:hint="eastAsia"/>
          </w:rPr>
          <w:t>规范性引用文件</w:t>
        </w:r>
        <w:r w:rsidR="00106CEB">
          <w:tab/>
        </w:r>
        <w:r>
          <w:fldChar w:fldCharType="begin"/>
        </w:r>
        <w:r w:rsidR="00106CEB">
          <w:instrText xml:space="preserve"> PAGEREF _Toc25021 </w:instrText>
        </w:r>
        <w:r>
          <w:fldChar w:fldCharType="separate"/>
        </w:r>
        <w:r w:rsidR="00106CEB">
          <w:t>1</w:t>
        </w:r>
        <w:r>
          <w:fldChar w:fldCharType="end"/>
        </w:r>
      </w:hyperlink>
    </w:p>
    <w:p w:rsidR="00861225" w:rsidRDefault="00861225">
      <w:pPr>
        <w:pStyle w:val="40"/>
        <w:tabs>
          <w:tab w:val="clear" w:pos="9345"/>
          <w:tab w:val="right" w:leader="dot" w:pos="9355"/>
        </w:tabs>
      </w:pPr>
      <w:hyperlink w:anchor="_Toc6854" w:history="1">
        <w:r w:rsidR="00106CEB">
          <w:rPr>
            <w:rFonts w:ascii="黑体" w:eastAsia="黑体" w:hint="eastAsia"/>
          </w:rPr>
          <w:t xml:space="preserve">3 </w:t>
        </w:r>
        <w:r w:rsidR="00106CEB">
          <w:rPr>
            <w:rFonts w:hint="eastAsia"/>
          </w:rPr>
          <w:t>分类与标记</w:t>
        </w:r>
        <w:r w:rsidR="00106CEB">
          <w:tab/>
        </w:r>
        <w:r>
          <w:fldChar w:fldCharType="begin"/>
        </w:r>
        <w:r w:rsidR="00106CEB">
          <w:instrText xml:space="preserve"> PAGEREF _Toc6854 </w:instrText>
        </w:r>
        <w:r>
          <w:fldChar w:fldCharType="separate"/>
        </w:r>
        <w:r w:rsidR="00106CEB">
          <w:t>1</w:t>
        </w:r>
        <w:r>
          <w:fldChar w:fldCharType="end"/>
        </w:r>
      </w:hyperlink>
    </w:p>
    <w:p w:rsidR="00861225" w:rsidRDefault="00861225">
      <w:pPr>
        <w:pStyle w:val="40"/>
        <w:tabs>
          <w:tab w:val="clear" w:pos="9345"/>
          <w:tab w:val="right" w:leader="dot" w:pos="9355"/>
        </w:tabs>
      </w:pPr>
      <w:hyperlink w:anchor="_Toc269" w:history="1">
        <w:r w:rsidR="00106CEB">
          <w:rPr>
            <w:rFonts w:ascii="黑体" w:eastAsia="黑体" w:hint="eastAsia"/>
          </w:rPr>
          <w:t xml:space="preserve">4 </w:t>
        </w:r>
        <w:r w:rsidR="00106CEB">
          <w:rPr>
            <w:rFonts w:hint="eastAsia"/>
          </w:rPr>
          <w:t>要求</w:t>
        </w:r>
        <w:r w:rsidR="00106CEB">
          <w:tab/>
        </w:r>
        <w:r>
          <w:fldChar w:fldCharType="begin"/>
        </w:r>
        <w:r w:rsidR="00106CEB">
          <w:instrText xml:space="preserve"> PAGEREF _Toc269 </w:instrText>
        </w:r>
        <w:r>
          <w:fldChar w:fldCharType="separate"/>
        </w:r>
        <w:r w:rsidR="00106CEB">
          <w:t>1</w:t>
        </w:r>
        <w:r>
          <w:fldChar w:fldCharType="end"/>
        </w:r>
      </w:hyperlink>
    </w:p>
    <w:p w:rsidR="00861225" w:rsidRDefault="00861225">
      <w:pPr>
        <w:pStyle w:val="40"/>
        <w:tabs>
          <w:tab w:val="clear" w:pos="9345"/>
          <w:tab w:val="right" w:leader="dot" w:pos="9355"/>
        </w:tabs>
      </w:pPr>
      <w:hyperlink w:anchor="_Toc31487" w:history="1">
        <w:r w:rsidR="00106CEB">
          <w:rPr>
            <w:rFonts w:ascii="黑体" w:eastAsia="黑体" w:hint="eastAsia"/>
          </w:rPr>
          <w:t xml:space="preserve">5 </w:t>
        </w:r>
        <w:r w:rsidR="00106CEB">
          <w:rPr>
            <w:rFonts w:hint="eastAsia"/>
          </w:rPr>
          <w:t>试验方法</w:t>
        </w:r>
        <w:r w:rsidR="00106CEB">
          <w:tab/>
        </w:r>
        <w:r>
          <w:fldChar w:fldCharType="begin"/>
        </w:r>
        <w:r w:rsidR="00106CEB">
          <w:instrText xml:space="preserve"> PAGEREF _Toc31487 </w:instrText>
        </w:r>
        <w:r>
          <w:fldChar w:fldCharType="separate"/>
        </w:r>
        <w:r w:rsidR="00106CEB">
          <w:t>4</w:t>
        </w:r>
        <w:r>
          <w:fldChar w:fldCharType="end"/>
        </w:r>
      </w:hyperlink>
    </w:p>
    <w:p w:rsidR="00861225" w:rsidRDefault="00861225">
      <w:pPr>
        <w:pStyle w:val="40"/>
        <w:tabs>
          <w:tab w:val="clear" w:pos="9345"/>
          <w:tab w:val="right" w:leader="dot" w:pos="9355"/>
        </w:tabs>
      </w:pPr>
      <w:hyperlink w:anchor="_Toc9224" w:history="1">
        <w:r w:rsidR="00106CEB">
          <w:rPr>
            <w:rFonts w:ascii="黑体" w:eastAsia="黑体" w:hint="eastAsia"/>
          </w:rPr>
          <w:t xml:space="preserve">6 </w:t>
        </w:r>
        <w:r w:rsidR="00106CEB">
          <w:rPr>
            <w:rFonts w:hint="eastAsia"/>
          </w:rPr>
          <w:t>检验规则</w:t>
        </w:r>
        <w:r w:rsidR="00106CEB">
          <w:tab/>
        </w:r>
        <w:r>
          <w:fldChar w:fldCharType="begin"/>
        </w:r>
        <w:r w:rsidR="00106CEB">
          <w:instrText xml:space="preserve"> PAGEREF _Toc9224 </w:instrText>
        </w:r>
        <w:r>
          <w:fldChar w:fldCharType="separate"/>
        </w:r>
        <w:r w:rsidR="00106CEB">
          <w:t>7</w:t>
        </w:r>
        <w:r>
          <w:fldChar w:fldCharType="end"/>
        </w:r>
      </w:hyperlink>
    </w:p>
    <w:p w:rsidR="00861225" w:rsidRDefault="00861225">
      <w:pPr>
        <w:pStyle w:val="40"/>
        <w:tabs>
          <w:tab w:val="clear" w:pos="9345"/>
          <w:tab w:val="right" w:leader="dot" w:pos="9355"/>
        </w:tabs>
      </w:pPr>
      <w:hyperlink w:anchor="_Toc19647" w:history="1">
        <w:r w:rsidR="00106CEB">
          <w:rPr>
            <w:rFonts w:ascii="黑体" w:eastAsia="黑体" w:hint="eastAsia"/>
          </w:rPr>
          <w:t xml:space="preserve">7 </w:t>
        </w:r>
        <w:r w:rsidR="00106CEB">
          <w:rPr>
            <w:rFonts w:hint="eastAsia"/>
          </w:rPr>
          <w:t>包装、标志</w:t>
        </w:r>
        <w:r w:rsidR="00106CEB">
          <w:tab/>
        </w:r>
        <w:r>
          <w:fldChar w:fldCharType="begin"/>
        </w:r>
        <w:r w:rsidR="00106CEB">
          <w:instrText xml:space="preserve"> PAGEREF _Toc19647 </w:instrText>
        </w:r>
        <w:r>
          <w:fldChar w:fldCharType="separate"/>
        </w:r>
        <w:r w:rsidR="00106CEB">
          <w:t>8</w:t>
        </w:r>
        <w:r>
          <w:fldChar w:fldCharType="end"/>
        </w:r>
      </w:hyperlink>
    </w:p>
    <w:p w:rsidR="00861225" w:rsidRDefault="00861225">
      <w:pPr>
        <w:pStyle w:val="40"/>
        <w:tabs>
          <w:tab w:val="clear" w:pos="9345"/>
          <w:tab w:val="right" w:leader="dot" w:pos="9355"/>
        </w:tabs>
      </w:pPr>
      <w:hyperlink w:anchor="_Toc28117" w:history="1">
        <w:r w:rsidR="00106CEB">
          <w:rPr>
            <w:rFonts w:ascii="黑体" w:eastAsia="黑体" w:hint="eastAsia"/>
          </w:rPr>
          <w:t xml:space="preserve">8 </w:t>
        </w:r>
        <w:r w:rsidR="00106CEB">
          <w:rPr>
            <w:rFonts w:hint="eastAsia"/>
          </w:rPr>
          <w:t>运输、贮存</w:t>
        </w:r>
        <w:r w:rsidR="00106CEB">
          <w:tab/>
        </w:r>
        <w:r>
          <w:fldChar w:fldCharType="begin"/>
        </w:r>
        <w:r w:rsidR="00106CEB">
          <w:instrText xml:space="preserve"> PAGEREF _Toc28117 </w:instrText>
        </w:r>
        <w:r>
          <w:fldChar w:fldCharType="separate"/>
        </w:r>
        <w:r w:rsidR="00106CEB">
          <w:t>8</w:t>
        </w:r>
        <w:r>
          <w:fldChar w:fldCharType="end"/>
        </w:r>
      </w:hyperlink>
    </w:p>
    <w:p w:rsidR="00861225" w:rsidRDefault="00861225">
      <w:pPr>
        <w:pStyle w:val="40"/>
        <w:tabs>
          <w:tab w:val="clear" w:pos="9345"/>
          <w:tab w:val="right" w:leader="dot" w:pos="9355"/>
        </w:tabs>
      </w:pPr>
      <w:hyperlink w:anchor="_Toc25812" w:history="1">
        <w:r w:rsidR="00106CEB">
          <w:rPr>
            <w:rFonts w:ascii="黑体" w:eastAsia="黑体" w:hint="eastAsia"/>
          </w:rPr>
          <w:t xml:space="preserve">9 </w:t>
        </w:r>
        <w:r w:rsidR="00106CEB">
          <w:rPr>
            <w:rFonts w:hint="eastAsia"/>
          </w:rPr>
          <w:t>使用</w:t>
        </w:r>
        <w:r w:rsidR="00106CEB">
          <w:tab/>
        </w:r>
        <w:r>
          <w:fldChar w:fldCharType="begin"/>
        </w:r>
        <w:r w:rsidR="00106CEB">
          <w:instrText xml:space="preserve"> PAGEREF _Toc25812 </w:instrText>
        </w:r>
        <w:r>
          <w:fldChar w:fldCharType="separate"/>
        </w:r>
        <w:r w:rsidR="00106CEB">
          <w:t>8</w:t>
        </w:r>
        <w:r>
          <w:fldChar w:fldCharType="end"/>
        </w:r>
      </w:hyperlink>
    </w:p>
    <w:p w:rsidR="00861225" w:rsidRDefault="00861225">
      <w:pPr>
        <w:pStyle w:val="20"/>
        <w:tabs>
          <w:tab w:val="clear" w:pos="9345"/>
          <w:tab w:val="right" w:leader="dot" w:pos="9355"/>
        </w:tabs>
      </w:pPr>
      <w:hyperlink w:anchor="_Toc11587" w:history="1">
        <w:r w:rsidR="00106CEB">
          <w:rPr>
            <w:rFonts w:ascii="黑体" w:eastAsia="黑体" w:hint="eastAsia"/>
          </w:rPr>
          <w:t xml:space="preserve">附　录　</w:t>
        </w:r>
        <w:r w:rsidR="00106CEB">
          <w:rPr>
            <w:rFonts w:ascii="黑体" w:eastAsia="黑体" w:hint="eastAsia"/>
          </w:rPr>
          <w:t xml:space="preserve">A </w:t>
        </w:r>
        <w:r w:rsidR="00106CEB">
          <w:rPr>
            <w:rFonts w:hint="eastAsia"/>
          </w:rPr>
          <w:t xml:space="preserve"> </w:t>
        </w:r>
        <w:r w:rsidR="00106CEB">
          <w:rPr>
            <w:rFonts w:hint="eastAsia"/>
          </w:rPr>
          <w:t>（资料性附录）</w:t>
        </w:r>
        <w:r w:rsidR="00106CEB">
          <w:rPr>
            <w:rFonts w:hint="eastAsia"/>
          </w:rPr>
          <w:t xml:space="preserve"> </w:t>
        </w:r>
        <w:r w:rsidR="00106CEB">
          <w:rPr>
            <w:rFonts w:hint="eastAsia"/>
          </w:rPr>
          <w:t>预应力混凝土用金属波纹管质量检验</w:t>
        </w:r>
        <w:r w:rsidR="00106CEB">
          <w:rPr>
            <w:rFonts w:hint="eastAsia"/>
          </w:rPr>
          <w:t>记录</w:t>
        </w:r>
        <w:r w:rsidR="00106CEB">
          <w:rPr>
            <w:rFonts w:hint="eastAsia"/>
          </w:rPr>
          <w:t>表</w:t>
        </w:r>
        <w:r w:rsidR="00106CEB">
          <w:tab/>
        </w:r>
        <w:r>
          <w:fldChar w:fldCharType="begin"/>
        </w:r>
        <w:r w:rsidR="00106CEB">
          <w:instrText xml:space="preserve"> PAGEREF _Toc11587 </w:instrText>
        </w:r>
        <w:r>
          <w:fldChar w:fldCharType="separate"/>
        </w:r>
        <w:r w:rsidR="00106CEB">
          <w:t>10</w:t>
        </w:r>
        <w:r>
          <w:fldChar w:fldCharType="end"/>
        </w:r>
      </w:hyperlink>
    </w:p>
    <w:p w:rsidR="00861225" w:rsidRDefault="00861225">
      <w:pPr>
        <w:pStyle w:val="20"/>
        <w:tabs>
          <w:tab w:val="clear" w:pos="9345"/>
          <w:tab w:val="right" w:leader="dot" w:pos="9355"/>
        </w:tabs>
      </w:pPr>
      <w:hyperlink w:anchor="_Toc28087" w:history="1">
        <w:r w:rsidR="00106CEB">
          <w:rPr>
            <w:rFonts w:ascii="黑体" w:eastAsia="黑体" w:hint="eastAsia"/>
          </w:rPr>
          <w:t xml:space="preserve">附　录　</w:t>
        </w:r>
        <w:r w:rsidR="00106CEB">
          <w:rPr>
            <w:rFonts w:ascii="黑体" w:eastAsia="黑体" w:hint="eastAsia"/>
          </w:rPr>
          <w:t xml:space="preserve">B </w:t>
        </w:r>
        <w:r w:rsidR="00106CEB">
          <w:rPr>
            <w:rFonts w:hint="eastAsia"/>
          </w:rPr>
          <w:t xml:space="preserve"> </w:t>
        </w:r>
        <w:r w:rsidR="00106CEB">
          <w:rPr>
            <w:rFonts w:hint="eastAsia"/>
          </w:rPr>
          <w:t>（资料性附录）</w:t>
        </w:r>
        <w:r w:rsidR="00106CEB">
          <w:rPr>
            <w:rFonts w:hint="eastAsia"/>
          </w:rPr>
          <w:t xml:space="preserve"> </w:t>
        </w:r>
        <w:r w:rsidR="00106CEB">
          <w:rPr>
            <w:rFonts w:hint="eastAsia"/>
          </w:rPr>
          <w:t>预应力混凝土用金属波纹管的选用</w:t>
        </w:r>
        <w:r w:rsidR="00106CEB">
          <w:tab/>
        </w:r>
        <w:r>
          <w:fldChar w:fldCharType="begin"/>
        </w:r>
        <w:r w:rsidR="00106CEB">
          <w:instrText xml:space="preserve"> PAGEREF _Toc28087 </w:instrText>
        </w:r>
        <w:r>
          <w:fldChar w:fldCharType="separate"/>
        </w:r>
        <w:r w:rsidR="00106CEB">
          <w:t>11</w:t>
        </w:r>
        <w:r>
          <w:fldChar w:fldCharType="end"/>
        </w:r>
      </w:hyperlink>
    </w:p>
    <w:p w:rsidR="00861225" w:rsidRDefault="00861225">
      <w:pPr>
        <w:pStyle w:val="affff3"/>
        <w:sectPr w:rsidR="00861225">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425"/>
          <w:docGrid w:type="lines" w:linePitch="312"/>
        </w:sectPr>
      </w:pPr>
      <w:r>
        <w:fldChar w:fldCharType="end"/>
      </w:r>
    </w:p>
    <w:p w:rsidR="00861225" w:rsidRDefault="00106CEB">
      <w:pPr>
        <w:pStyle w:val="af0"/>
      </w:pPr>
      <w:bookmarkStart w:id="2" w:name="_Toc162347444"/>
      <w:bookmarkStart w:id="3" w:name="_Toc22969"/>
      <w:bookmarkStart w:id="4" w:name="_Toc504058673"/>
      <w:bookmarkEnd w:id="1"/>
      <w:r>
        <w:rPr>
          <w:rFonts w:hint="eastAsia"/>
        </w:rPr>
        <w:lastRenderedPageBreak/>
        <w:t>前</w:t>
      </w:r>
      <w:r>
        <w:rPr>
          <w:rFonts w:hint="eastAsia"/>
        </w:rPr>
        <w:t xml:space="preserve">   </w:t>
      </w:r>
      <w:r>
        <w:rPr>
          <w:rFonts w:hint="eastAsia"/>
        </w:rPr>
        <w:t>言</w:t>
      </w:r>
      <w:bookmarkEnd w:id="2"/>
      <w:bookmarkEnd w:id="3"/>
      <w:bookmarkEnd w:id="4"/>
    </w:p>
    <w:p w:rsidR="00861225" w:rsidRDefault="00106CEB">
      <w:pPr>
        <w:pStyle w:val="afff5"/>
        <w:ind w:firstLine="420"/>
      </w:pPr>
      <w:r>
        <w:rPr>
          <w:rFonts w:hint="eastAsia"/>
        </w:rPr>
        <w:t>本标准改为推荐性标准。</w:t>
      </w:r>
    </w:p>
    <w:p w:rsidR="00861225" w:rsidRDefault="00106CEB">
      <w:pPr>
        <w:pStyle w:val="Char1"/>
        <w:ind w:firstLine="420"/>
        <w:rPr>
          <w:rFonts w:hAnsi="宋体"/>
        </w:rPr>
      </w:pPr>
      <w:r>
        <w:rPr>
          <w:rFonts w:hAnsi="宋体" w:hint="eastAsia"/>
        </w:rPr>
        <w:t>本标准代</w:t>
      </w:r>
      <w:r>
        <w:rPr>
          <w:rFonts w:hAnsi="宋体" w:hint="eastAsia"/>
        </w:rPr>
        <w:t>替</w:t>
      </w:r>
      <w:r>
        <w:rPr>
          <w:rFonts w:hint="eastAsia"/>
        </w:rPr>
        <w:t>JG 225</w:t>
      </w:r>
      <w:r>
        <w:t>-200</w:t>
      </w:r>
      <w:r>
        <w:rPr>
          <w:rFonts w:hint="eastAsia"/>
        </w:rPr>
        <w:t>7</w:t>
      </w:r>
      <w:r>
        <w:rPr>
          <w:rFonts w:hAnsi="宋体" w:hint="eastAsia"/>
        </w:rPr>
        <w:t>《</w:t>
      </w:r>
      <w:r>
        <w:rPr>
          <w:rFonts w:hint="eastAsia"/>
        </w:rPr>
        <w:t>预应力混凝土用金属波纹管</w:t>
      </w:r>
      <w:r>
        <w:rPr>
          <w:rFonts w:hAnsi="宋体" w:hint="eastAsia"/>
        </w:rPr>
        <w:t>》。</w:t>
      </w:r>
    </w:p>
    <w:p w:rsidR="00861225" w:rsidRDefault="00106CEB">
      <w:pPr>
        <w:pStyle w:val="afff5"/>
        <w:ind w:firstLine="420"/>
      </w:pPr>
      <w:r>
        <w:rPr>
          <w:rFonts w:hint="eastAsia"/>
        </w:rPr>
        <w:t>本标准与</w:t>
      </w:r>
      <w:r>
        <w:rPr>
          <w:rFonts w:hint="eastAsia"/>
        </w:rPr>
        <w:t>JG 225</w:t>
      </w:r>
      <w:r>
        <w:t>-200</w:t>
      </w:r>
      <w:r>
        <w:rPr>
          <w:rFonts w:hint="eastAsia"/>
        </w:rPr>
        <w:t>7</w:t>
      </w:r>
      <w:r>
        <w:rPr>
          <w:rFonts w:hint="eastAsia"/>
        </w:rPr>
        <w:t>相比主要技术变化如下：</w:t>
      </w:r>
    </w:p>
    <w:p w:rsidR="00861225" w:rsidRDefault="00106CEB">
      <w:pPr>
        <w:pStyle w:val="afff5"/>
        <w:ind w:firstLine="420"/>
      </w:pPr>
      <w:r>
        <w:rPr>
          <w:rFonts w:hint="eastAsia"/>
        </w:rPr>
        <w:t>——取消按波纹数量进行分类</w:t>
      </w:r>
      <w:r>
        <w:rPr>
          <w:rFonts w:hAnsi="宋体"/>
        </w:rPr>
        <w:t>（</w:t>
      </w:r>
      <w:r>
        <w:rPr>
          <w:rFonts w:hAnsi="宋体"/>
        </w:rPr>
        <w:t>2007</w:t>
      </w:r>
      <w:r>
        <w:rPr>
          <w:rFonts w:hAnsi="宋体"/>
        </w:rPr>
        <w:t>年版的</w:t>
      </w:r>
      <w:r>
        <w:rPr>
          <w:rFonts w:hAnsi="宋体" w:hint="eastAsia"/>
        </w:rPr>
        <w:t>3.</w:t>
      </w:r>
      <w:r>
        <w:rPr>
          <w:rFonts w:hAnsi="宋体"/>
        </w:rPr>
        <w:t>1</w:t>
      </w:r>
      <w:r>
        <w:rPr>
          <w:rFonts w:hAnsi="宋体"/>
        </w:rPr>
        <w:t>）</w:t>
      </w:r>
      <w:r>
        <w:rPr>
          <w:rFonts w:hint="eastAsia"/>
        </w:rPr>
        <w:t>；</w:t>
      </w:r>
    </w:p>
    <w:p w:rsidR="00861225" w:rsidRDefault="00106CEB">
      <w:pPr>
        <w:pStyle w:val="afff5"/>
        <w:ind w:firstLine="420"/>
        <w:rPr>
          <w:szCs w:val="22"/>
        </w:rPr>
      </w:pPr>
      <w:r>
        <w:rPr>
          <w:rFonts w:hint="eastAsia"/>
          <w:szCs w:val="22"/>
        </w:rPr>
        <w:t>——修改了</w:t>
      </w:r>
      <w:r>
        <w:rPr>
          <w:rFonts w:hint="eastAsia"/>
          <w:szCs w:val="22"/>
        </w:rPr>
        <w:t>标记</w:t>
      </w:r>
      <w:r>
        <w:rPr>
          <w:rFonts w:hint="eastAsia"/>
          <w:szCs w:val="22"/>
        </w:rPr>
        <w:t>方法（见</w:t>
      </w:r>
      <w:r>
        <w:rPr>
          <w:rFonts w:hint="eastAsia"/>
          <w:szCs w:val="22"/>
        </w:rPr>
        <w:t>3.2</w:t>
      </w:r>
      <w:r>
        <w:rPr>
          <w:rFonts w:hint="eastAsia"/>
          <w:szCs w:val="22"/>
        </w:rPr>
        <w:t>，</w:t>
      </w:r>
      <w:r>
        <w:rPr>
          <w:rFonts w:hint="eastAsia"/>
          <w:szCs w:val="22"/>
        </w:rPr>
        <w:t>2007</w:t>
      </w:r>
      <w:r>
        <w:rPr>
          <w:rFonts w:hint="eastAsia"/>
          <w:szCs w:val="22"/>
        </w:rPr>
        <w:t>年版的</w:t>
      </w:r>
      <w:r>
        <w:rPr>
          <w:rFonts w:hint="eastAsia"/>
          <w:szCs w:val="22"/>
        </w:rPr>
        <w:t>3.2</w:t>
      </w:r>
      <w:r>
        <w:rPr>
          <w:rFonts w:hint="eastAsia"/>
          <w:szCs w:val="22"/>
        </w:rPr>
        <w:t>）；</w:t>
      </w:r>
    </w:p>
    <w:p w:rsidR="00861225" w:rsidRDefault="00106CEB">
      <w:pPr>
        <w:pStyle w:val="afff5"/>
        <w:ind w:firstLine="420"/>
      </w:pPr>
      <w:r>
        <w:rPr>
          <w:rFonts w:hint="eastAsia"/>
        </w:rPr>
        <w:t>——增加了金属波纹管的结构示意图</w:t>
      </w:r>
      <w:r>
        <w:rPr>
          <w:rFonts w:hAnsi="宋体"/>
        </w:rPr>
        <w:t>（见</w:t>
      </w:r>
      <w:r>
        <w:rPr>
          <w:rFonts w:hAnsi="宋体" w:hint="eastAsia"/>
        </w:rPr>
        <w:t>4.1.1</w:t>
      </w:r>
      <w:r>
        <w:rPr>
          <w:rFonts w:hAnsi="宋体"/>
        </w:rPr>
        <w:t>）</w:t>
      </w:r>
      <w:r>
        <w:rPr>
          <w:rFonts w:hint="eastAsia"/>
        </w:rPr>
        <w:t>；</w:t>
      </w:r>
    </w:p>
    <w:p w:rsidR="00861225" w:rsidRDefault="00106CEB">
      <w:pPr>
        <w:pStyle w:val="afff5"/>
        <w:ind w:firstLine="420"/>
      </w:pPr>
      <w:r>
        <w:rPr>
          <w:rFonts w:hint="eastAsia"/>
        </w:rPr>
        <w:t>——修改了金属波纹管扁管的规格</w:t>
      </w:r>
      <w:r>
        <w:rPr>
          <w:rFonts w:hAnsi="宋体"/>
        </w:rPr>
        <w:t>（见</w:t>
      </w:r>
      <w:r>
        <w:rPr>
          <w:rFonts w:hAnsi="宋体" w:hint="eastAsia"/>
        </w:rPr>
        <w:t>4.2.2</w:t>
      </w:r>
      <w:r>
        <w:rPr>
          <w:rFonts w:hAnsi="宋体"/>
        </w:rPr>
        <w:t>，</w:t>
      </w:r>
      <w:r>
        <w:rPr>
          <w:rFonts w:hAnsi="宋体"/>
        </w:rPr>
        <w:t>2007</w:t>
      </w:r>
      <w:r>
        <w:rPr>
          <w:rFonts w:hAnsi="宋体"/>
        </w:rPr>
        <w:t>年版的</w:t>
      </w:r>
      <w:r>
        <w:rPr>
          <w:rFonts w:hAnsi="宋体" w:hint="eastAsia"/>
        </w:rPr>
        <w:t>4.4.2</w:t>
      </w:r>
      <w:r>
        <w:rPr>
          <w:rFonts w:hAnsi="宋体"/>
        </w:rPr>
        <w:t>）</w:t>
      </w:r>
      <w:r>
        <w:rPr>
          <w:rFonts w:hint="eastAsia"/>
        </w:rPr>
        <w:t>；</w:t>
      </w:r>
    </w:p>
    <w:p w:rsidR="00861225" w:rsidRDefault="00106CEB">
      <w:pPr>
        <w:pStyle w:val="afff5"/>
        <w:ind w:firstLine="420"/>
      </w:pPr>
      <w:r>
        <w:rPr>
          <w:rFonts w:hint="eastAsia"/>
        </w:rPr>
        <w:t>——</w:t>
      </w:r>
      <w:r>
        <w:rPr>
          <w:rFonts w:hint="eastAsia"/>
        </w:rPr>
        <w:t>增加了大直径扁管的波纹高度</w:t>
      </w:r>
      <w:r>
        <w:rPr>
          <w:rFonts w:hAnsi="宋体"/>
        </w:rPr>
        <w:t>（见</w:t>
      </w:r>
      <w:r>
        <w:rPr>
          <w:rFonts w:hAnsi="宋体" w:hint="eastAsia"/>
        </w:rPr>
        <w:t>4.2.3</w:t>
      </w:r>
      <w:r>
        <w:rPr>
          <w:rFonts w:hAnsi="宋体" w:hint="eastAsia"/>
        </w:rPr>
        <w:t>）</w:t>
      </w:r>
      <w:r>
        <w:rPr>
          <w:rFonts w:hint="eastAsia"/>
        </w:rPr>
        <w:t>；</w:t>
      </w:r>
    </w:p>
    <w:p w:rsidR="00861225" w:rsidRDefault="00106CEB">
      <w:pPr>
        <w:pStyle w:val="afff5"/>
        <w:ind w:firstLine="420"/>
      </w:pPr>
      <w:r>
        <w:rPr>
          <w:rFonts w:hint="eastAsia"/>
        </w:rPr>
        <w:t>——取消了径向刚度，增加了抗局部横向荷载性能和抗均布荷载性能</w:t>
      </w:r>
      <w:r>
        <w:rPr>
          <w:rFonts w:hAnsi="宋体"/>
        </w:rPr>
        <w:t>（见</w:t>
      </w:r>
      <w:r>
        <w:rPr>
          <w:rFonts w:hAnsi="宋体" w:hint="eastAsia"/>
        </w:rPr>
        <w:t>4.5</w:t>
      </w:r>
      <w:r>
        <w:rPr>
          <w:rFonts w:hAnsi="宋体" w:hint="eastAsia"/>
        </w:rPr>
        <w:t>和</w:t>
      </w:r>
      <w:r>
        <w:rPr>
          <w:rFonts w:hAnsi="宋体" w:hint="eastAsia"/>
        </w:rPr>
        <w:t>4.6</w:t>
      </w:r>
      <w:r>
        <w:rPr>
          <w:rFonts w:hAnsi="宋体"/>
        </w:rPr>
        <w:t>，</w:t>
      </w:r>
      <w:r>
        <w:rPr>
          <w:rFonts w:hAnsi="宋体"/>
        </w:rPr>
        <w:t>2007</w:t>
      </w:r>
      <w:r>
        <w:rPr>
          <w:rFonts w:hAnsi="宋体"/>
        </w:rPr>
        <w:t>年版的</w:t>
      </w:r>
      <w:r>
        <w:rPr>
          <w:rFonts w:hAnsi="宋体" w:hint="eastAsia"/>
        </w:rPr>
        <w:t>4.5</w:t>
      </w:r>
      <w:r>
        <w:rPr>
          <w:rFonts w:hAnsi="宋体"/>
        </w:rPr>
        <w:t>）</w:t>
      </w:r>
      <w:r>
        <w:rPr>
          <w:rFonts w:hint="eastAsia"/>
        </w:rPr>
        <w:t>；</w:t>
      </w:r>
    </w:p>
    <w:p w:rsidR="00861225" w:rsidRDefault="00106CEB">
      <w:pPr>
        <w:pStyle w:val="afff5"/>
        <w:ind w:firstLine="420"/>
      </w:pPr>
      <w:r>
        <w:rPr>
          <w:rFonts w:hint="eastAsia"/>
        </w:rPr>
        <w:t>——修改了符号的意义</w:t>
      </w:r>
      <w:r>
        <w:rPr>
          <w:rFonts w:hAnsi="宋体"/>
        </w:rPr>
        <w:t>（见</w:t>
      </w:r>
      <w:r>
        <w:rPr>
          <w:rFonts w:hAnsi="宋体" w:hint="eastAsia"/>
        </w:rPr>
        <w:t>4.5</w:t>
      </w:r>
      <w:r>
        <w:rPr>
          <w:rFonts w:hAnsi="宋体"/>
        </w:rPr>
        <w:t>，</w:t>
      </w:r>
      <w:r>
        <w:rPr>
          <w:rFonts w:hAnsi="宋体"/>
        </w:rPr>
        <w:t>2007</w:t>
      </w:r>
      <w:r>
        <w:rPr>
          <w:rFonts w:hAnsi="宋体"/>
        </w:rPr>
        <w:t>年版的</w:t>
      </w:r>
      <w:r>
        <w:rPr>
          <w:rFonts w:hAnsi="宋体" w:hint="eastAsia"/>
        </w:rPr>
        <w:t>4.5</w:t>
      </w:r>
      <w:r>
        <w:rPr>
          <w:rFonts w:hAnsi="宋体"/>
        </w:rPr>
        <w:t>）</w:t>
      </w:r>
      <w:r>
        <w:rPr>
          <w:rFonts w:hint="eastAsia"/>
        </w:rPr>
        <w:t>；</w:t>
      </w:r>
    </w:p>
    <w:p w:rsidR="00861225" w:rsidRDefault="00106CEB">
      <w:pPr>
        <w:pStyle w:val="afff5"/>
        <w:ind w:firstLine="420"/>
      </w:pPr>
      <w:r>
        <w:rPr>
          <w:rFonts w:hint="eastAsia"/>
        </w:rPr>
        <w:t>——增加了连接管的要求</w:t>
      </w:r>
      <w:r>
        <w:rPr>
          <w:rFonts w:hAnsi="宋体"/>
        </w:rPr>
        <w:t>（见</w:t>
      </w:r>
      <w:r>
        <w:rPr>
          <w:rFonts w:hAnsi="宋体" w:hint="eastAsia"/>
        </w:rPr>
        <w:t>4.8</w:t>
      </w:r>
      <w:r>
        <w:rPr>
          <w:rFonts w:hAnsi="宋体"/>
        </w:rPr>
        <w:t>）</w:t>
      </w:r>
      <w:r>
        <w:rPr>
          <w:rFonts w:hint="eastAsia"/>
        </w:rPr>
        <w:t>；</w:t>
      </w:r>
    </w:p>
    <w:p w:rsidR="00861225" w:rsidRDefault="00106CEB">
      <w:pPr>
        <w:pStyle w:val="afff5"/>
        <w:ind w:firstLine="420"/>
      </w:pPr>
      <w:r>
        <w:rPr>
          <w:rFonts w:hint="eastAsia"/>
        </w:rPr>
        <w:t>——</w:t>
      </w:r>
      <w:r>
        <w:rPr>
          <w:rFonts w:hint="eastAsia"/>
        </w:rPr>
        <w:t>修改了径向刚度试验方法</w:t>
      </w:r>
      <w:r>
        <w:rPr>
          <w:rFonts w:hAnsi="宋体"/>
        </w:rPr>
        <w:t>（见</w:t>
      </w:r>
      <w:r>
        <w:rPr>
          <w:rFonts w:hAnsi="宋体" w:hint="eastAsia"/>
        </w:rPr>
        <w:t>5.3</w:t>
      </w:r>
      <w:r>
        <w:rPr>
          <w:rFonts w:hAnsi="宋体" w:hint="eastAsia"/>
        </w:rPr>
        <w:t>和</w:t>
      </w:r>
      <w:r>
        <w:rPr>
          <w:rFonts w:hAnsi="宋体" w:hint="eastAsia"/>
        </w:rPr>
        <w:t>5.4</w:t>
      </w:r>
      <w:r>
        <w:rPr>
          <w:rFonts w:hAnsi="宋体"/>
        </w:rPr>
        <w:t>，</w:t>
      </w:r>
      <w:r>
        <w:rPr>
          <w:rFonts w:hAnsi="宋体"/>
        </w:rPr>
        <w:t>2007</w:t>
      </w:r>
      <w:r>
        <w:rPr>
          <w:rFonts w:hAnsi="宋体"/>
        </w:rPr>
        <w:t>年版的</w:t>
      </w:r>
      <w:r>
        <w:rPr>
          <w:rFonts w:hAnsi="宋体" w:hint="eastAsia"/>
        </w:rPr>
        <w:t>5.3</w:t>
      </w:r>
      <w:r>
        <w:rPr>
          <w:rFonts w:hAnsi="宋体"/>
        </w:rPr>
        <w:t>）</w:t>
      </w:r>
      <w:r>
        <w:rPr>
          <w:rFonts w:hint="eastAsia"/>
        </w:rPr>
        <w:t>；</w:t>
      </w:r>
    </w:p>
    <w:p w:rsidR="00861225" w:rsidRDefault="00106CEB">
      <w:pPr>
        <w:pStyle w:val="afff5"/>
        <w:ind w:firstLine="420"/>
      </w:pPr>
      <w:r>
        <w:rPr>
          <w:rFonts w:hint="eastAsia"/>
        </w:rPr>
        <w:t>——修改了弯曲后抗渗漏性能试验方法</w:t>
      </w:r>
      <w:r>
        <w:rPr>
          <w:rFonts w:hAnsi="宋体"/>
        </w:rPr>
        <w:t>（见</w:t>
      </w:r>
      <w:r>
        <w:rPr>
          <w:rFonts w:hAnsi="宋体" w:hint="eastAsia"/>
        </w:rPr>
        <w:t>5.6.2</w:t>
      </w:r>
      <w:r>
        <w:rPr>
          <w:rFonts w:hAnsi="宋体"/>
        </w:rPr>
        <w:t>，</w:t>
      </w:r>
      <w:r>
        <w:rPr>
          <w:rFonts w:hAnsi="宋体"/>
        </w:rPr>
        <w:t>2007</w:t>
      </w:r>
      <w:r>
        <w:rPr>
          <w:rFonts w:hAnsi="宋体"/>
        </w:rPr>
        <w:t>年版的</w:t>
      </w:r>
      <w:r>
        <w:rPr>
          <w:rFonts w:hAnsi="宋体" w:hint="eastAsia"/>
        </w:rPr>
        <w:t>5.4.2</w:t>
      </w:r>
      <w:r>
        <w:rPr>
          <w:rFonts w:hAnsi="宋体"/>
        </w:rPr>
        <w:t>）</w:t>
      </w:r>
      <w:r>
        <w:rPr>
          <w:rFonts w:hint="eastAsia"/>
        </w:rPr>
        <w:t>；</w:t>
      </w:r>
    </w:p>
    <w:p w:rsidR="00861225" w:rsidRDefault="00106CEB">
      <w:pPr>
        <w:pStyle w:val="afff5"/>
        <w:ind w:firstLine="420"/>
      </w:pPr>
      <w:r>
        <w:rPr>
          <w:rFonts w:hint="eastAsia"/>
        </w:rPr>
        <w:t>——修改了检验结果判定规则（见</w:t>
      </w:r>
      <w:r>
        <w:rPr>
          <w:rFonts w:hint="eastAsia"/>
        </w:rPr>
        <w:t>6.4,2007</w:t>
      </w:r>
      <w:r>
        <w:rPr>
          <w:rFonts w:hint="eastAsia"/>
        </w:rPr>
        <w:t>版的</w:t>
      </w:r>
      <w:r>
        <w:rPr>
          <w:rFonts w:hint="eastAsia"/>
        </w:rPr>
        <w:t>6.4</w:t>
      </w:r>
      <w:r>
        <w:rPr>
          <w:rFonts w:hint="eastAsia"/>
        </w:rPr>
        <w:t>）；</w:t>
      </w:r>
    </w:p>
    <w:p w:rsidR="00861225" w:rsidRDefault="00106CEB">
      <w:pPr>
        <w:pStyle w:val="afff5"/>
        <w:ind w:firstLine="420"/>
      </w:pPr>
      <w:r>
        <w:rPr>
          <w:rFonts w:hint="eastAsia"/>
        </w:rPr>
        <w:t>——增加了金属波纹管连接的要求</w:t>
      </w:r>
      <w:r>
        <w:rPr>
          <w:rFonts w:hAnsi="宋体"/>
        </w:rPr>
        <w:t>（见</w:t>
      </w:r>
      <w:r>
        <w:rPr>
          <w:rFonts w:hAnsi="宋体" w:hint="eastAsia"/>
        </w:rPr>
        <w:t>9.5</w:t>
      </w:r>
      <w:r>
        <w:rPr>
          <w:rFonts w:hAnsi="宋体"/>
        </w:rPr>
        <w:t>）</w:t>
      </w:r>
      <w:r>
        <w:rPr>
          <w:rFonts w:hint="eastAsia"/>
        </w:rPr>
        <w:t>；</w:t>
      </w:r>
    </w:p>
    <w:p w:rsidR="00861225" w:rsidRDefault="00106CEB">
      <w:pPr>
        <w:pStyle w:val="afff5"/>
        <w:ind w:firstLine="420"/>
      </w:pPr>
      <w:r>
        <w:rPr>
          <w:rFonts w:hint="eastAsia"/>
        </w:rPr>
        <w:t>——修改了附录</w:t>
      </w:r>
      <w:r>
        <w:rPr>
          <w:rFonts w:hint="eastAsia"/>
        </w:rPr>
        <w:t xml:space="preserve">A </w:t>
      </w:r>
      <w:r>
        <w:rPr>
          <w:rFonts w:hint="eastAsia"/>
        </w:rPr>
        <w:t>预应力混凝土用金属波纹管质量检验</w:t>
      </w:r>
      <w:r>
        <w:rPr>
          <w:rFonts w:hint="eastAsia"/>
        </w:rPr>
        <w:t>记录</w:t>
      </w:r>
      <w:r>
        <w:rPr>
          <w:rFonts w:hint="eastAsia"/>
        </w:rPr>
        <w:t>表</w:t>
      </w:r>
      <w:r>
        <w:rPr>
          <w:rFonts w:hint="eastAsia"/>
        </w:rPr>
        <w:t>；</w:t>
      </w:r>
    </w:p>
    <w:p w:rsidR="00861225" w:rsidRDefault="00106CEB">
      <w:pPr>
        <w:pStyle w:val="afff5"/>
        <w:ind w:firstLine="420"/>
      </w:pPr>
      <w:r>
        <w:rPr>
          <w:rFonts w:hint="eastAsia"/>
        </w:rPr>
        <w:t>——修改了附录</w:t>
      </w:r>
      <w:r>
        <w:rPr>
          <w:rFonts w:hint="eastAsia"/>
        </w:rPr>
        <w:t xml:space="preserve">B </w:t>
      </w:r>
      <w:r>
        <w:rPr>
          <w:rFonts w:hint="eastAsia"/>
        </w:rPr>
        <w:t>预应力混凝土用金属波纹管的选用</w:t>
      </w:r>
      <w:r>
        <w:rPr>
          <w:rFonts w:hint="eastAsia"/>
        </w:rPr>
        <w:t>。</w:t>
      </w:r>
    </w:p>
    <w:p w:rsidR="00861225" w:rsidRDefault="00106CEB">
      <w:pPr>
        <w:pStyle w:val="afff5"/>
        <w:ind w:firstLine="420"/>
      </w:pPr>
      <w:r>
        <w:rPr>
          <w:rFonts w:hint="eastAsia"/>
        </w:rPr>
        <w:t>本标准由中华人民共和国建设部标准定额研究所提出。</w:t>
      </w:r>
    </w:p>
    <w:p w:rsidR="00861225" w:rsidRDefault="00106CEB">
      <w:pPr>
        <w:pStyle w:val="Char1"/>
        <w:ind w:firstLine="420"/>
        <w:rPr>
          <w:rFonts w:hAnsi="宋体"/>
        </w:rPr>
      </w:pPr>
      <w:r>
        <w:rPr>
          <w:rFonts w:hAnsi="宋体" w:hint="eastAsia"/>
        </w:rPr>
        <w:t>本标准由住房和城乡建设部</w:t>
      </w:r>
      <w:r>
        <w:rPr>
          <w:rFonts w:hAnsi="宋体" w:hint="eastAsia"/>
          <w:szCs w:val="21"/>
        </w:rPr>
        <w:t>建筑工程质量标准化技术委员会</w:t>
      </w:r>
      <w:r>
        <w:rPr>
          <w:rFonts w:hAnsi="宋体" w:hint="eastAsia"/>
        </w:rPr>
        <w:t>归口。</w:t>
      </w:r>
    </w:p>
    <w:p w:rsidR="00861225" w:rsidRDefault="00106CEB">
      <w:pPr>
        <w:pStyle w:val="afff5"/>
        <w:ind w:firstLine="420"/>
        <w:rPr>
          <w:rFonts w:hAnsi="宋体"/>
        </w:rPr>
      </w:pPr>
      <w:r>
        <w:rPr>
          <w:rFonts w:hAnsi="宋体" w:hint="eastAsia"/>
        </w:rPr>
        <w:t>本标准起草单位：</w:t>
      </w:r>
    </w:p>
    <w:p w:rsidR="00861225" w:rsidRDefault="00106CEB">
      <w:pPr>
        <w:pStyle w:val="Char1"/>
        <w:ind w:firstLine="420"/>
        <w:rPr>
          <w:rFonts w:hAnsi="宋体"/>
        </w:rPr>
      </w:pPr>
      <w:r>
        <w:rPr>
          <w:rFonts w:hAnsi="宋体" w:hint="eastAsia"/>
        </w:rPr>
        <w:t>本标准主要起草人：</w:t>
      </w:r>
    </w:p>
    <w:p w:rsidR="00861225" w:rsidRDefault="00106CEB">
      <w:pPr>
        <w:pStyle w:val="Char1"/>
        <w:ind w:firstLine="420"/>
        <w:rPr>
          <w:rFonts w:hAnsi="宋体"/>
        </w:rPr>
      </w:pPr>
      <w:r>
        <w:rPr>
          <w:rFonts w:hAnsi="宋体" w:hint="eastAsia"/>
        </w:rPr>
        <w:t>本标准所代替标准的历次版本发布情况为：</w:t>
      </w:r>
    </w:p>
    <w:p w:rsidR="00861225" w:rsidRDefault="00106CEB">
      <w:pPr>
        <w:pStyle w:val="Char1"/>
        <w:ind w:firstLine="420"/>
        <w:rPr>
          <w:rFonts w:hAnsi="宋体"/>
        </w:rPr>
      </w:pPr>
      <w:r>
        <w:rPr>
          <w:rFonts w:hAnsi="宋体" w:hint="eastAsia"/>
        </w:rPr>
        <w:t>-JG/T 3013-1994</w:t>
      </w:r>
      <w:r>
        <w:rPr>
          <w:rFonts w:hAnsi="宋体" w:hint="eastAsia"/>
        </w:rPr>
        <w:t>；</w:t>
      </w:r>
    </w:p>
    <w:p w:rsidR="00861225" w:rsidRDefault="00106CEB">
      <w:pPr>
        <w:pStyle w:val="Char1"/>
        <w:ind w:firstLine="420"/>
        <w:rPr>
          <w:rFonts w:hAnsi="宋体"/>
        </w:rPr>
      </w:pPr>
      <w:r>
        <w:rPr>
          <w:rFonts w:hAnsi="宋体" w:hint="eastAsia"/>
        </w:rPr>
        <w:t>-</w:t>
      </w:r>
      <w:r>
        <w:rPr>
          <w:rFonts w:hint="eastAsia"/>
        </w:rPr>
        <w:t xml:space="preserve">JG </w:t>
      </w:r>
      <w:r>
        <w:rPr>
          <w:rFonts w:hint="eastAsia"/>
          <w:szCs w:val="20"/>
        </w:rPr>
        <w:t>225</w:t>
      </w:r>
      <w:r>
        <w:rPr>
          <w:szCs w:val="20"/>
        </w:rPr>
        <w:t>-200</w:t>
      </w:r>
      <w:r>
        <w:rPr>
          <w:rFonts w:hint="eastAsia"/>
          <w:szCs w:val="20"/>
        </w:rPr>
        <w:t>7</w:t>
      </w:r>
      <w:r>
        <w:rPr>
          <w:rFonts w:hAnsi="宋体" w:hint="eastAsia"/>
        </w:rPr>
        <w:t>。</w:t>
      </w:r>
    </w:p>
    <w:p w:rsidR="00861225" w:rsidRDefault="00861225">
      <w:pPr>
        <w:pStyle w:val="afff5"/>
        <w:ind w:firstLine="420"/>
        <w:sectPr w:rsidR="00861225">
          <w:pgSz w:w="11907" w:h="16839"/>
          <w:pgMar w:top="1418" w:right="1134" w:bottom="1134" w:left="1418" w:header="1418" w:footer="851" w:gutter="0"/>
          <w:pgNumType w:fmt="upperRoman"/>
          <w:cols w:space="425"/>
          <w:docGrid w:type="lines" w:linePitch="312"/>
        </w:sectPr>
      </w:pPr>
    </w:p>
    <w:p w:rsidR="00861225" w:rsidRDefault="00106CEB">
      <w:pPr>
        <w:pStyle w:val="affff2"/>
      </w:pPr>
      <w:r>
        <w:rPr>
          <w:rFonts w:hint="eastAsia"/>
        </w:rPr>
        <w:lastRenderedPageBreak/>
        <w:t>预应力混凝土用金属波纹管</w:t>
      </w:r>
    </w:p>
    <w:p w:rsidR="00861225" w:rsidRDefault="00106CEB">
      <w:pPr>
        <w:pStyle w:val="af1"/>
        <w:spacing w:before="156" w:after="156"/>
      </w:pPr>
      <w:bookmarkStart w:id="5" w:name="_Toc162347445"/>
      <w:bookmarkStart w:id="6" w:name="_Toc18559"/>
      <w:bookmarkStart w:id="7" w:name="_Toc150144911"/>
      <w:bookmarkStart w:id="8" w:name="_Toc504058674"/>
      <w:bookmarkStart w:id="9" w:name="_Toc160529523"/>
      <w:bookmarkStart w:id="10" w:name="_Toc149963752"/>
      <w:r>
        <w:rPr>
          <w:rFonts w:hint="eastAsia"/>
        </w:rPr>
        <w:t>范围</w:t>
      </w:r>
      <w:bookmarkEnd w:id="5"/>
      <w:bookmarkEnd w:id="6"/>
      <w:bookmarkEnd w:id="7"/>
      <w:bookmarkEnd w:id="8"/>
      <w:bookmarkEnd w:id="9"/>
      <w:bookmarkEnd w:id="10"/>
    </w:p>
    <w:p w:rsidR="00861225" w:rsidRDefault="00106CEB">
      <w:pPr>
        <w:pStyle w:val="afff5"/>
        <w:ind w:firstLine="420"/>
      </w:pPr>
      <w:r>
        <w:rPr>
          <w:rFonts w:hint="eastAsia"/>
        </w:rPr>
        <w:t>本标准规定了预应力混凝土用金属波纹管的分类与标记，要求，试验方法，检验规则，包装、标志，运输、贮存和使用等内容。</w:t>
      </w:r>
    </w:p>
    <w:p w:rsidR="00861225" w:rsidRDefault="00106CEB">
      <w:pPr>
        <w:pStyle w:val="afff5"/>
        <w:ind w:firstLine="420"/>
      </w:pPr>
      <w:r>
        <w:rPr>
          <w:rFonts w:hint="eastAsia"/>
        </w:rPr>
        <w:t>本标准适用于以镀锌或不镀锌低碳钢带螺旋折叠咬口制成并用于后张法预</w:t>
      </w:r>
      <w:r>
        <w:rPr>
          <w:rFonts w:hint="eastAsia"/>
        </w:rPr>
        <w:t>应力混凝土结构构件中预留孔的金属管。</w:t>
      </w:r>
    </w:p>
    <w:p w:rsidR="00861225" w:rsidRDefault="00106CEB">
      <w:pPr>
        <w:pStyle w:val="af1"/>
        <w:spacing w:before="156" w:after="156"/>
      </w:pPr>
      <w:bookmarkStart w:id="11" w:name="_Toc504058675"/>
      <w:bookmarkStart w:id="12" w:name="_Toc149963753"/>
      <w:bookmarkStart w:id="13" w:name="_Toc25021"/>
      <w:bookmarkStart w:id="14" w:name="_Toc150144912"/>
      <w:bookmarkStart w:id="15" w:name="_Toc162347446"/>
      <w:bookmarkStart w:id="16" w:name="_Toc160529524"/>
      <w:r>
        <w:rPr>
          <w:rFonts w:hint="eastAsia"/>
        </w:rPr>
        <w:t>规范性引用文件</w:t>
      </w:r>
      <w:bookmarkEnd w:id="11"/>
      <w:bookmarkEnd w:id="12"/>
      <w:bookmarkEnd w:id="13"/>
      <w:bookmarkEnd w:id="14"/>
      <w:bookmarkEnd w:id="15"/>
      <w:bookmarkEnd w:id="16"/>
    </w:p>
    <w:p w:rsidR="00861225" w:rsidRDefault="00106CEB">
      <w:pPr>
        <w:pStyle w:val="afff5"/>
        <w:ind w:firstLine="420"/>
      </w:pPr>
      <w:r>
        <w:rPr>
          <w:rFonts w:hint="eastAsia"/>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861225" w:rsidRDefault="00106CEB">
      <w:pPr>
        <w:pStyle w:val="afff5"/>
        <w:ind w:firstLine="420"/>
      </w:pPr>
      <w:r>
        <w:rPr>
          <w:rFonts w:hint="eastAsia"/>
        </w:rPr>
        <w:t xml:space="preserve">GB/T 2518  </w:t>
      </w:r>
      <w:r>
        <w:rPr>
          <w:rFonts w:hint="eastAsia"/>
        </w:rPr>
        <w:t>连续热镀锌钢板及钢带</w:t>
      </w:r>
    </w:p>
    <w:p w:rsidR="00861225" w:rsidRDefault="00106CEB">
      <w:pPr>
        <w:pStyle w:val="afff5"/>
        <w:ind w:firstLine="420"/>
      </w:pPr>
      <w:r>
        <w:rPr>
          <w:rFonts w:hint="eastAsia"/>
        </w:rPr>
        <w:t xml:space="preserve">GB 716  </w:t>
      </w:r>
      <w:r>
        <w:rPr>
          <w:rFonts w:hint="eastAsia"/>
        </w:rPr>
        <w:t>碳素结构钢冷轧钢带</w:t>
      </w:r>
    </w:p>
    <w:p w:rsidR="00861225" w:rsidRDefault="00106CEB">
      <w:pPr>
        <w:pStyle w:val="af1"/>
        <w:spacing w:before="156" w:after="156"/>
      </w:pPr>
      <w:bookmarkStart w:id="17" w:name="_Toc150144913"/>
      <w:bookmarkStart w:id="18" w:name="_Toc160529525"/>
      <w:bookmarkStart w:id="19" w:name="_Toc6854"/>
      <w:bookmarkStart w:id="20" w:name="_Toc162347447"/>
      <w:bookmarkStart w:id="21" w:name="_Toc504058676"/>
      <w:r>
        <w:rPr>
          <w:rFonts w:hint="eastAsia"/>
        </w:rPr>
        <w:t>分类与</w:t>
      </w:r>
      <w:bookmarkEnd w:id="17"/>
      <w:r>
        <w:rPr>
          <w:rFonts w:hint="eastAsia"/>
        </w:rPr>
        <w:t>标记</w:t>
      </w:r>
      <w:bookmarkEnd w:id="18"/>
      <w:bookmarkEnd w:id="19"/>
      <w:bookmarkEnd w:id="20"/>
      <w:bookmarkEnd w:id="21"/>
    </w:p>
    <w:p w:rsidR="00861225" w:rsidRDefault="00106CEB">
      <w:pPr>
        <w:pStyle w:val="af2"/>
        <w:ind w:left="0"/>
      </w:pPr>
      <w:r>
        <w:rPr>
          <w:rFonts w:hint="eastAsia"/>
        </w:rPr>
        <w:t>分类</w:t>
      </w:r>
    </w:p>
    <w:p w:rsidR="00861225" w:rsidRDefault="00106CEB">
      <w:pPr>
        <w:pStyle w:val="afff5"/>
        <w:spacing w:line="276" w:lineRule="auto"/>
        <w:ind w:firstLine="420"/>
      </w:pPr>
      <w:r>
        <w:rPr>
          <w:rFonts w:hint="eastAsia"/>
        </w:rPr>
        <w:t>预应力混凝土用金属波纹管分为标准型和增强型；按截面形状分为圆形和扁形。</w:t>
      </w:r>
    </w:p>
    <w:p w:rsidR="00861225" w:rsidRDefault="00106CEB">
      <w:pPr>
        <w:pStyle w:val="af2"/>
        <w:ind w:left="0"/>
      </w:pPr>
      <w:r>
        <w:rPr>
          <w:rFonts w:hint="eastAsia"/>
        </w:rPr>
        <w:t>标记</w:t>
      </w:r>
    </w:p>
    <w:p w:rsidR="00861225" w:rsidRDefault="00106CEB">
      <w:pPr>
        <w:pStyle w:val="afff5"/>
        <w:spacing w:line="276" w:lineRule="auto"/>
        <w:ind w:firstLine="420"/>
      </w:pPr>
      <w:r>
        <w:rPr>
          <w:rFonts w:hint="eastAsia"/>
        </w:rPr>
        <w:t>预应力混凝土用金属波纹管的</w:t>
      </w:r>
      <w:r>
        <w:rPr>
          <w:rFonts w:hint="eastAsia"/>
        </w:rPr>
        <w:t>标记由代号、规格及类别三部分组成：</w:t>
      </w:r>
    </w:p>
    <w:p w:rsidR="00861225" w:rsidRDefault="00861225">
      <w:pPr>
        <w:pStyle w:val="afff5"/>
        <w:ind w:firstLineChars="293" w:firstLine="615"/>
        <w:rPr>
          <w:bdr w:val="single" w:sz="4" w:space="0" w:color="auto"/>
        </w:rPr>
      </w:pPr>
      <w:r w:rsidRPr="00861225">
        <w:rPr>
          <w:rFonts w:hAnsi="宋体"/>
        </w:rPr>
        <w:pict>
          <v:line id="直线 26" o:spid="_x0000_s1045" style="position:absolute;left:0;text-align:left;z-index:251657728" from="52.5pt,14.4pt" to="52.5pt,37.8pt" o:gfxdata="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JSN7r1QAAAAkBAAAPAAAAAAAAAAEAIAAAACIA&#10;AABkcnMvZG93bnJldi54bWxQSwECFAAUAAAACACHTuJAdiH7+dMBAACcAwAADgAAAAAAAAABACAA&#10;AAAkAQAAZHJzL2Uyb0RvYy54bWxQSwUGAAAAAAYABgBZAQAAaQUAAAAA&#10;"/>
        </w:pict>
      </w:r>
      <w:r w:rsidRPr="00861225">
        <w:rPr>
          <w:rFonts w:hAnsi="宋体"/>
        </w:rPr>
        <w:pict>
          <v:line id="直线 27" o:spid="_x0000_s1044" style="position:absolute;left:0;text-align:left;z-index:251658752" from="36.75pt,14.4pt" to="36.75pt,53.4pt" o:gfxdata="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tXqkPUAAAACAEAAA8AAAAAAAAAAQAgAAAAIgAA&#10;AGRycy9kb3ducmV2LnhtbFBLAQIUABQAAAAIAIdO4kAEqsEK0wEAAJwDAAAOAAAAAAAAAAEAIAAA&#10;ACMBAABkcnMvZTJvRG9jLnhtbFBLBQYAAAAABgAGAFkBAABoBQAAAAA=&#10;"/>
        </w:pict>
      </w:r>
      <w:r w:rsidRPr="00861225">
        <w:rPr>
          <w:rFonts w:hAnsi="宋体"/>
        </w:rPr>
        <w:pict>
          <v:line id="直线 25" o:spid="_x0000_s1043" style="position:absolute;left:0;text-align:left;z-index:251659776" from="68.25pt,14.4pt" to="68.25pt,22.2pt" o:gfxdata="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OARFNYAAAAJAQAADwAAAAAAAAABACAAAAAiAAAA&#10;ZHJzL2Rvd25yZXYueG1sUEsBAhQAFAAAAAgAh07iQDeelvbQAQAAmwMAAA4AAAAAAAAAAQAgAAAA&#10;JQEAAGRycy9lMm9Eb2MueG1sUEsFBgAAAAAGAAYAWQEAAGcFAAAAAA==&#10;"/>
        </w:pict>
      </w:r>
      <w:r w:rsidR="00106CEB">
        <w:rPr>
          <w:rFonts w:hAnsi="宋体" w:hint="eastAsia"/>
        </w:rPr>
        <w:t>□</w:t>
      </w:r>
      <w:r w:rsidR="00106CEB">
        <w:rPr>
          <w:rFonts w:hAnsi="宋体" w:hint="eastAsia"/>
        </w:rPr>
        <w:t>-</w:t>
      </w:r>
      <w:r w:rsidR="00106CEB">
        <w:rPr>
          <w:rFonts w:hAnsi="宋体" w:hint="eastAsia"/>
        </w:rPr>
        <w:t>□</w:t>
      </w:r>
      <w:r w:rsidR="00106CEB">
        <w:rPr>
          <w:rFonts w:hAnsi="宋体" w:hint="eastAsia"/>
        </w:rPr>
        <w:t xml:space="preserve"> </w:t>
      </w:r>
      <w:r w:rsidR="00106CEB">
        <w:rPr>
          <w:rFonts w:hAnsi="宋体" w:hint="eastAsia"/>
        </w:rPr>
        <w:t>□</w:t>
      </w:r>
    </w:p>
    <w:p w:rsidR="00861225" w:rsidRDefault="00861225" w:rsidP="00564A3E">
      <w:pPr>
        <w:pStyle w:val="afff5"/>
        <w:ind w:firstLineChars="866" w:firstLine="1559"/>
        <w:rPr>
          <w:sz w:val="18"/>
          <w:szCs w:val="18"/>
        </w:rPr>
      </w:pPr>
      <w:r>
        <w:rPr>
          <w:sz w:val="18"/>
          <w:szCs w:val="18"/>
        </w:rPr>
        <w:pict>
          <v:line id="直线 30" o:spid="_x0000_s1042" style="position:absolute;left:0;text-align:left;z-index:251660800" from="68.25pt,6.6pt" to="78.75pt,6.6pt" o:gfxdata="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WthP9UAAAAJAQAADwAAAAAAAAABACAAAAAiAAAA&#10;ZHJzL2Rvd25yZXYueG1sUEsBAhQAFAAAAAgAh07iQCvNasnRAQAAnAMAAA4AAAAAAAAAAQAgAAAA&#10;JAEAAGRycy9lMm9Eb2MueG1sUEsFBgAAAAAGAAYAWQEAAGcFAAAAAA==&#10;"/>
        </w:pict>
      </w:r>
      <w:r w:rsidR="00106CEB">
        <w:rPr>
          <w:rFonts w:hint="eastAsia"/>
          <w:sz w:val="18"/>
          <w:szCs w:val="18"/>
        </w:rPr>
        <w:t>金属波纹管类别，标准型管代号为</w:t>
      </w:r>
      <w:r w:rsidR="00106CEB">
        <w:rPr>
          <w:rFonts w:hint="eastAsia"/>
          <w:sz w:val="18"/>
          <w:szCs w:val="18"/>
        </w:rPr>
        <w:t>B</w:t>
      </w:r>
      <w:r w:rsidR="00106CEB">
        <w:rPr>
          <w:rFonts w:hint="eastAsia"/>
          <w:sz w:val="18"/>
          <w:szCs w:val="18"/>
        </w:rPr>
        <w:t>，增强型管代号为</w:t>
      </w:r>
      <w:r w:rsidR="00106CEB">
        <w:rPr>
          <w:rFonts w:hint="eastAsia"/>
          <w:sz w:val="18"/>
          <w:szCs w:val="18"/>
        </w:rPr>
        <w:t>Z</w:t>
      </w:r>
      <w:r w:rsidR="00106CEB">
        <w:rPr>
          <w:rFonts w:hint="eastAsia"/>
          <w:sz w:val="18"/>
          <w:szCs w:val="18"/>
        </w:rPr>
        <w:t>；</w:t>
      </w:r>
    </w:p>
    <w:p w:rsidR="00861225" w:rsidRDefault="00861225" w:rsidP="00564A3E">
      <w:pPr>
        <w:pStyle w:val="afff5"/>
        <w:ind w:firstLineChars="866" w:firstLine="1559"/>
        <w:rPr>
          <w:rFonts w:ascii="Times New Roman"/>
          <w:sz w:val="18"/>
          <w:szCs w:val="18"/>
        </w:rPr>
      </w:pPr>
      <w:r>
        <w:rPr>
          <w:rFonts w:ascii="Times New Roman"/>
          <w:sz w:val="18"/>
          <w:szCs w:val="18"/>
        </w:rPr>
        <w:pict>
          <v:line id="直线 29" o:spid="_x0000_s1041" style="position:absolute;left:0;text-align:left;z-index:251661824" from="52.5pt,6.6pt" to="78.75pt,6.6pt" o:gfxdata="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9geALVAAAACQEAAA8AAAAAAAAAAQAgAAAAIgAA&#10;AGRycy9kb3ducmV2LnhtbFBLAQIUABQAAAAIAIdO4kDKeGs/0gEAAJwDAAAOAAAAAAAAAAEAIAAA&#10;ACQBAABkcnMvZTJvRG9jLnhtbFBLBQYAAAAABgAGAFkBAABoBQAAAAA=&#10;"/>
        </w:pict>
      </w:r>
      <w:r w:rsidR="00106CEB">
        <w:rPr>
          <w:rFonts w:ascii="Times New Roman" w:hint="eastAsia"/>
          <w:sz w:val="18"/>
          <w:szCs w:val="18"/>
        </w:rPr>
        <w:t>金属波纹管规格，圆管以</w:t>
      </w:r>
      <w:r w:rsidR="00106CEB">
        <w:rPr>
          <w:rFonts w:hint="eastAsia"/>
          <w:sz w:val="18"/>
          <w:szCs w:val="18"/>
        </w:rPr>
        <w:t>公称</w:t>
      </w:r>
      <w:r w:rsidR="00106CEB">
        <w:rPr>
          <w:rFonts w:ascii="Times New Roman" w:hint="eastAsia"/>
          <w:sz w:val="18"/>
          <w:szCs w:val="18"/>
        </w:rPr>
        <w:t>内径表示，扁管以</w:t>
      </w:r>
      <w:r w:rsidR="00106CEB">
        <w:rPr>
          <w:rFonts w:hint="eastAsia"/>
          <w:sz w:val="18"/>
          <w:szCs w:val="18"/>
        </w:rPr>
        <w:t>公称</w:t>
      </w:r>
      <w:r w:rsidR="00106CEB">
        <w:rPr>
          <w:rFonts w:ascii="Times New Roman" w:hint="eastAsia"/>
          <w:sz w:val="18"/>
          <w:szCs w:val="18"/>
        </w:rPr>
        <w:t>内长轴</w:t>
      </w:r>
      <w:r w:rsidR="00106CEB">
        <w:rPr>
          <w:rFonts w:hAnsi="宋体" w:hint="eastAsia"/>
          <w:sz w:val="18"/>
          <w:szCs w:val="18"/>
        </w:rPr>
        <w:t>×</w:t>
      </w:r>
      <w:r w:rsidR="00106CEB">
        <w:rPr>
          <w:rFonts w:hint="eastAsia"/>
          <w:sz w:val="18"/>
          <w:szCs w:val="18"/>
        </w:rPr>
        <w:t>公称</w:t>
      </w:r>
      <w:r w:rsidR="00106CEB">
        <w:rPr>
          <w:rFonts w:hAnsi="宋体" w:hint="eastAsia"/>
          <w:sz w:val="18"/>
          <w:szCs w:val="18"/>
        </w:rPr>
        <w:t>内</w:t>
      </w:r>
      <w:r w:rsidR="00106CEB">
        <w:rPr>
          <w:rFonts w:ascii="Times New Roman" w:hint="eastAsia"/>
          <w:sz w:val="18"/>
          <w:szCs w:val="18"/>
        </w:rPr>
        <w:t>短轴表示，单位为毫米（</w:t>
      </w:r>
      <w:r w:rsidR="00106CEB">
        <w:rPr>
          <w:rFonts w:ascii="Times New Roman" w:hint="eastAsia"/>
          <w:sz w:val="18"/>
          <w:szCs w:val="18"/>
        </w:rPr>
        <w:t>mm</w:t>
      </w:r>
      <w:r w:rsidR="00106CEB">
        <w:rPr>
          <w:rFonts w:ascii="Times New Roman" w:hint="eastAsia"/>
          <w:sz w:val="18"/>
          <w:szCs w:val="18"/>
        </w:rPr>
        <w:t>）；</w:t>
      </w:r>
    </w:p>
    <w:p w:rsidR="00861225" w:rsidRDefault="00861225">
      <w:pPr>
        <w:pStyle w:val="afff5"/>
        <w:ind w:firstLineChars="600" w:firstLine="1260"/>
        <w:rPr>
          <w:sz w:val="18"/>
          <w:szCs w:val="18"/>
        </w:rPr>
      </w:pPr>
      <w:r w:rsidRPr="00861225">
        <w:pict>
          <v:line id="直线 28" o:spid="_x0000_s1040" style="position:absolute;left:0;text-align:left;z-index:251662848" from="36.75pt,6.6pt" to="78.75pt,6.6pt" o:gfxdata="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93Ec01QAAAAgBAAAPAAAAAAAAAAEAIAAAACIA&#10;AABkcnMvZG93bnJldi54bWxQSwECFAAUAAAACACHTuJAVIgkptMBAACcAwAADgAAAAAAAAABACAA&#10;AAAkAQAAZHJzL2Uyb0RvYy54bWxQSwUGAAAAAAYABgBZAQAAaQUAAAAA&#10;"/>
        </w:pict>
      </w:r>
      <w:r w:rsidR="00106CEB">
        <w:rPr>
          <w:rFonts w:hint="eastAsia"/>
          <w:sz w:val="18"/>
          <w:szCs w:val="18"/>
        </w:rPr>
        <w:t>金属波纹管代号：</w:t>
      </w:r>
      <w:r w:rsidR="00106CEB">
        <w:rPr>
          <w:rFonts w:hint="eastAsia"/>
          <w:sz w:val="18"/>
          <w:szCs w:val="18"/>
        </w:rPr>
        <w:t>JBG</w:t>
      </w:r>
      <w:r w:rsidR="00106CEB">
        <w:rPr>
          <w:rFonts w:hint="eastAsia"/>
          <w:sz w:val="18"/>
          <w:szCs w:val="18"/>
        </w:rPr>
        <w:t>。</w:t>
      </w:r>
    </w:p>
    <w:p w:rsidR="00861225" w:rsidRDefault="00106CEB">
      <w:pPr>
        <w:pStyle w:val="afff5"/>
        <w:ind w:firstLine="360"/>
        <w:rPr>
          <w:rFonts w:ascii="黑体" w:eastAsia="黑体" w:hAnsi="黑体"/>
          <w:sz w:val="18"/>
          <w:szCs w:val="18"/>
        </w:rPr>
      </w:pPr>
      <w:r>
        <w:rPr>
          <w:rFonts w:ascii="黑体" w:eastAsia="黑体" w:hAnsi="黑体" w:hint="eastAsia"/>
          <w:sz w:val="18"/>
          <w:szCs w:val="18"/>
        </w:rPr>
        <w:t>示例</w:t>
      </w:r>
      <w:r>
        <w:rPr>
          <w:rFonts w:ascii="黑体" w:eastAsia="黑体" w:hAnsi="黑体" w:hint="eastAsia"/>
          <w:sz w:val="18"/>
          <w:szCs w:val="18"/>
        </w:rPr>
        <w:t>1</w:t>
      </w:r>
      <w:r>
        <w:rPr>
          <w:rFonts w:ascii="黑体" w:eastAsia="黑体" w:hAnsi="黑体" w:hint="eastAsia"/>
          <w:sz w:val="18"/>
          <w:szCs w:val="18"/>
        </w:rPr>
        <w:t>：</w:t>
      </w:r>
    </w:p>
    <w:p w:rsidR="00861225" w:rsidRDefault="00106CEB">
      <w:pPr>
        <w:pStyle w:val="afff5"/>
        <w:ind w:firstLine="360"/>
        <w:rPr>
          <w:sz w:val="18"/>
          <w:szCs w:val="18"/>
        </w:rPr>
      </w:pPr>
      <w:r>
        <w:rPr>
          <w:rFonts w:hint="eastAsia"/>
          <w:sz w:val="18"/>
          <w:szCs w:val="18"/>
        </w:rPr>
        <w:t>公称内径为</w:t>
      </w:r>
      <w:r>
        <w:rPr>
          <w:rFonts w:hint="eastAsia"/>
          <w:sz w:val="18"/>
          <w:szCs w:val="18"/>
        </w:rPr>
        <w:t>70mm</w:t>
      </w:r>
      <w:r>
        <w:rPr>
          <w:rFonts w:hint="eastAsia"/>
          <w:sz w:val="18"/>
          <w:szCs w:val="18"/>
        </w:rPr>
        <w:t>的标准型圆管标记为：</w:t>
      </w:r>
      <w:r>
        <w:rPr>
          <w:rFonts w:hint="eastAsia"/>
          <w:sz w:val="18"/>
          <w:szCs w:val="18"/>
        </w:rPr>
        <w:t>JBG-70B</w:t>
      </w:r>
      <w:r>
        <w:rPr>
          <w:rFonts w:hint="eastAsia"/>
          <w:sz w:val="18"/>
          <w:szCs w:val="18"/>
        </w:rPr>
        <w:t>。</w:t>
      </w:r>
    </w:p>
    <w:p w:rsidR="00861225" w:rsidRDefault="00106CEB">
      <w:pPr>
        <w:pStyle w:val="afff5"/>
        <w:ind w:firstLine="360"/>
        <w:rPr>
          <w:rFonts w:ascii="黑体" w:eastAsia="黑体" w:hAnsi="黑体"/>
          <w:sz w:val="18"/>
          <w:szCs w:val="18"/>
        </w:rPr>
      </w:pPr>
      <w:r>
        <w:rPr>
          <w:rFonts w:ascii="黑体" w:eastAsia="黑体" w:hAnsi="黑体" w:hint="eastAsia"/>
          <w:sz w:val="18"/>
          <w:szCs w:val="18"/>
        </w:rPr>
        <w:t>示例</w:t>
      </w:r>
      <w:r>
        <w:rPr>
          <w:rFonts w:ascii="黑体" w:eastAsia="黑体" w:hAnsi="黑体" w:hint="eastAsia"/>
          <w:sz w:val="18"/>
          <w:szCs w:val="18"/>
        </w:rPr>
        <w:t>2</w:t>
      </w:r>
      <w:r>
        <w:rPr>
          <w:rFonts w:ascii="黑体" w:eastAsia="黑体" w:hAnsi="黑体" w:hint="eastAsia"/>
          <w:sz w:val="18"/>
          <w:szCs w:val="18"/>
        </w:rPr>
        <w:t>：</w:t>
      </w:r>
    </w:p>
    <w:p w:rsidR="00861225" w:rsidRDefault="00106CEB">
      <w:pPr>
        <w:pStyle w:val="afff5"/>
        <w:ind w:firstLine="360"/>
        <w:rPr>
          <w:sz w:val="18"/>
          <w:szCs w:val="18"/>
        </w:rPr>
      </w:pPr>
      <w:r>
        <w:rPr>
          <w:rFonts w:hint="eastAsia"/>
          <w:sz w:val="18"/>
          <w:szCs w:val="18"/>
        </w:rPr>
        <w:t>公称内径为</w:t>
      </w:r>
      <w:r>
        <w:rPr>
          <w:rFonts w:hint="eastAsia"/>
          <w:sz w:val="18"/>
          <w:szCs w:val="18"/>
        </w:rPr>
        <w:t>70mm</w:t>
      </w:r>
      <w:r>
        <w:rPr>
          <w:rFonts w:hint="eastAsia"/>
          <w:sz w:val="18"/>
          <w:szCs w:val="18"/>
        </w:rPr>
        <w:t>的增强型圆管标记为：</w:t>
      </w:r>
      <w:r>
        <w:rPr>
          <w:rFonts w:hint="eastAsia"/>
          <w:sz w:val="18"/>
          <w:szCs w:val="18"/>
        </w:rPr>
        <w:t>JBG-70Z</w:t>
      </w:r>
      <w:r>
        <w:rPr>
          <w:rFonts w:hint="eastAsia"/>
          <w:sz w:val="18"/>
          <w:szCs w:val="18"/>
        </w:rPr>
        <w:t>。</w:t>
      </w:r>
    </w:p>
    <w:p w:rsidR="00861225" w:rsidRDefault="00106CEB">
      <w:pPr>
        <w:pStyle w:val="afff5"/>
        <w:ind w:firstLine="360"/>
        <w:rPr>
          <w:rFonts w:ascii="黑体" w:eastAsia="黑体" w:hAnsi="黑体"/>
          <w:sz w:val="18"/>
          <w:szCs w:val="18"/>
        </w:rPr>
      </w:pPr>
      <w:r>
        <w:rPr>
          <w:rFonts w:ascii="黑体" w:eastAsia="黑体" w:hAnsi="黑体" w:hint="eastAsia"/>
          <w:sz w:val="18"/>
          <w:szCs w:val="18"/>
        </w:rPr>
        <w:t>示例</w:t>
      </w:r>
      <w:r>
        <w:rPr>
          <w:rFonts w:ascii="黑体" w:eastAsia="黑体" w:hAnsi="黑体" w:hint="eastAsia"/>
          <w:sz w:val="18"/>
          <w:szCs w:val="18"/>
        </w:rPr>
        <w:t>3</w:t>
      </w:r>
      <w:r>
        <w:rPr>
          <w:rFonts w:ascii="黑体" w:eastAsia="黑体" w:hAnsi="黑体" w:hint="eastAsia"/>
          <w:sz w:val="18"/>
          <w:szCs w:val="18"/>
        </w:rPr>
        <w:t>：</w:t>
      </w:r>
    </w:p>
    <w:p w:rsidR="00861225" w:rsidRDefault="00106CEB">
      <w:pPr>
        <w:pStyle w:val="afff5"/>
        <w:ind w:firstLine="360"/>
        <w:rPr>
          <w:sz w:val="18"/>
          <w:szCs w:val="18"/>
        </w:rPr>
      </w:pPr>
      <w:r>
        <w:rPr>
          <w:rFonts w:hint="eastAsia"/>
          <w:sz w:val="18"/>
          <w:szCs w:val="18"/>
        </w:rPr>
        <w:t>公称内长轴为</w:t>
      </w:r>
      <w:r>
        <w:rPr>
          <w:rFonts w:hint="eastAsia"/>
          <w:sz w:val="18"/>
          <w:szCs w:val="18"/>
        </w:rPr>
        <w:t>65mm</w:t>
      </w:r>
      <w:r>
        <w:rPr>
          <w:rFonts w:hint="eastAsia"/>
          <w:sz w:val="18"/>
          <w:szCs w:val="18"/>
        </w:rPr>
        <w:t>、公称内短轴为</w:t>
      </w:r>
      <w:r>
        <w:rPr>
          <w:rFonts w:hint="eastAsia"/>
          <w:sz w:val="18"/>
          <w:szCs w:val="18"/>
        </w:rPr>
        <w:t>20mm</w:t>
      </w:r>
      <w:r>
        <w:rPr>
          <w:rFonts w:hint="eastAsia"/>
          <w:sz w:val="18"/>
          <w:szCs w:val="18"/>
        </w:rPr>
        <w:t>的标准型扁管标记为：</w:t>
      </w:r>
      <w:r>
        <w:rPr>
          <w:rFonts w:hint="eastAsia"/>
          <w:sz w:val="18"/>
          <w:szCs w:val="18"/>
        </w:rPr>
        <w:t>JBG-65</w:t>
      </w:r>
      <w:r>
        <w:rPr>
          <w:rFonts w:hAnsi="宋体" w:hint="eastAsia"/>
          <w:sz w:val="18"/>
          <w:szCs w:val="18"/>
        </w:rPr>
        <w:t>×</w:t>
      </w:r>
      <w:r>
        <w:rPr>
          <w:rFonts w:hAnsi="宋体" w:hint="eastAsia"/>
          <w:sz w:val="18"/>
          <w:szCs w:val="18"/>
        </w:rPr>
        <w:t>20B</w:t>
      </w:r>
      <w:r>
        <w:rPr>
          <w:rFonts w:hint="eastAsia"/>
          <w:sz w:val="18"/>
          <w:szCs w:val="18"/>
        </w:rPr>
        <w:t>。</w:t>
      </w:r>
    </w:p>
    <w:p w:rsidR="00861225" w:rsidRDefault="00106CEB">
      <w:pPr>
        <w:pStyle w:val="afff5"/>
        <w:ind w:firstLine="360"/>
        <w:rPr>
          <w:rFonts w:ascii="黑体" w:eastAsia="黑体" w:hAnsi="黑体"/>
          <w:sz w:val="18"/>
          <w:szCs w:val="18"/>
        </w:rPr>
      </w:pPr>
      <w:r>
        <w:rPr>
          <w:rFonts w:ascii="黑体" w:eastAsia="黑体" w:hAnsi="黑体" w:hint="eastAsia"/>
          <w:sz w:val="18"/>
          <w:szCs w:val="18"/>
        </w:rPr>
        <w:t>示例</w:t>
      </w:r>
      <w:r>
        <w:rPr>
          <w:rFonts w:ascii="黑体" w:eastAsia="黑体" w:hAnsi="黑体" w:hint="eastAsia"/>
          <w:sz w:val="18"/>
          <w:szCs w:val="18"/>
        </w:rPr>
        <w:t>4</w:t>
      </w:r>
      <w:r>
        <w:rPr>
          <w:rFonts w:ascii="黑体" w:eastAsia="黑体" w:hAnsi="黑体" w:hint="eastAsia"/>
          <w:sz w:val="18"/>
          <w:szCs w:val="18"/>
        </w:rPr>
        <w:t>：</w:t>
      </w:r>
    </w:p>
    <w:p w:rsidR="00861225" w:rsidRDefault="00106CEB">
      <w:pPr>
        <w:pStyle w:val="afff5"/>
        <w:ind w:firstLine="360"/>
        <w:rPr>
          <w:sz w:val="18"/>
          <w:szCs w:val="18"/>
        </w:rPr>
      </w:pPr>
      <w:r>
        <w:rPr>
          <w:rFonts w:hint="eastAsia"/>
          <w:sz w:val="18"/>
          <w:szCs w:val="18"/>
        </w:rPr>
        <w:t>公称内长轴为</w:t>
      </w:r>
      <w:r>
        <w:rPr>
          <w:rFonts w:hint="eastAsia"/>
          <w:sz w:val="18"/>
          <w:szCs w:val="18"/>
        </w:rPr>
        <w:t>65mm</w:t>
      </w:r>
      <w:r>
        <w:rPr>
          <w:rFonts w:hint="eastAsia"/>
          <w:sz w:val="18"/>
          <w:szCs w:val="18"/>
        </w:rPr>
        <w:t>、公称内短轴为</w:t>
      </w:r>
      <w:r>
        <w:rPr>
          <w:rFonts w:hint="eastAsia"/>
          <w:sz w:val="18"/>
          <w:szCs w:val="18"/>
        </w:rPr>
        <w:t>20mm</w:t>
      </w:r>
      <w:r>
        <w:rPr>
          <w:rFonts w:hint="eastAsia"/>
          <w:sz w:val="18"/>
          <w:szCs w:val="18"/>
        </w:rPr>
        <w:t>的增强型扁管标记为：</w:t>
      </w:r>
      <w:r>
        <w:rPr>
          <w:rFonts w:hint="eastAsia"/>
          <w:sz w:val="18"/>
          <w:szCs w:val="18"/>
        </w:rPr>
        <w:t>JBG-65</w:t>
      </w:r>
      <w:r>
        <w:rPr>
          <w:rFonts w:hAnsi="宋体" w:hint="eastAsia"/>
          <w:sz w:val="18"/>
          <w:szCs w:val="18"/>
        </w:rPr>
        <w:t>×</w:t>
      </w:r>
      <w:r>
        <w:rPr>
          <w:rFonts w:hAnsi="宋体" w:hint="eastAsia"/>
          <w:sz w:val="18"/>
          <w:szCs w:val="18"/>
        </w:rPr>
        <w:t>20</w:t>
      </w:r>
      <w:r>
        <w:rPr>
          <w:rFonts w:hint="eastAsia"/>
          <w:sz w:val="18"/>
          <w:szCs w:val="18"/>
        </w:rPr>
        <w:t>Z</w:t>
      </w:r>
      <w:r>
        <w:rPr>
          <w:rFonts w:hint="eastAsia"/>
          <w:sz w:val="18"/>
          <w:szCs w:val="18"/>
        </w:rPr>
        <w:t>。</w:t>
      </w:r>
    </w:p>
    <w:p w:rsidR="00861225" w:rsidRDefault="00106CEB">
      <w:pPr>
        <w:pStyle w:val="af1"/>
        <w:spacing w:before="156" w:after="156"/>
      </w:pPr>
      <w:bookmarkStart w:id="22" w:name="_Toc504058677"/>
      <w:bookmarkStart w:id="23" w:name="_Toc160529526"/>
      <w:bookmarkStart w:id="24" w:name="_Toc150144914"/>
      <w:bookmarkStart w:id="25" w:name="_Toc149963755"/>
      <w:bookmarkStart w:id="26" w:name="_Toc162347448"/>
      <w:bookmarkStart w:id="27" w:name="_Toc269"/>
      <w:r>
        <w:rPr>
          <w:rFonts w:hint="eastAsia"/>
        </w:rPr>
        <w:t>要求</w:t>
      </w:r>
      <w:bookmarkEnd w:id="22"/>
      <w:bookmarkEnd w:id="23"/>
      <w:bookmarkEnd w:id="24"/>
      <w:bookmarkEnd w:id="25"/>
      <w:bookmarkEnd w:id="26"/>
      <w:bookmarkEnd w:id="27"/>
    </w:p>
    <w:p w:rsidR="00861225" w:rsidRDefault="00106CEB">
      <w:pPr>
        <w:pStyle w:val="af2"/>
        <w:ind w:left="0"/>
      </w:pPr>
      <w:r>
        <w:rPr>
          <w:rFonts w:hint="eastAsia"/>
        </w:rPr>
        <w:t>构造</w:t>
      </w:r>
    </w:p>
    <w:p w:rsidR="00861225" w:rsidRDefault="00106CEB">
      <w:pPr>
        <w:pStyle w:val="af3"/>
        <w:ind w:left="0"/>
        <w:rPr>
          <w:rFonts w:ascii="宋体" w:eastAsia="宋体" w:hAnsi="宋体"/>
        </w:rPr>
      </w:pPr>
      <w:r>
        <w:rPr>
          <w:rFonts w:ascii="宋体" w:eastAsia="宋体" w:hAnsi="宋体" w:hint="eastAsia"/>
        </w:rPr>
        <w:t>金属波纹管圆管的构造尺寸如图</w:t>
      </w:r>
      <w:r>
        <w:rPr>
          <w:rFonts w:ascii="宋体" w:eastAsia="宋体" w:hAnsi="宋体" w:hint="eastAsia"/>
        </w:rPr>
        <w:t>1</w:t>
      </w:r>
      <w:r>
        <w:rPr>
          <w:rFonts w:ascii="宋体" w:eastAsia="宋体" w:hAnsi="宋体" w:hint="eastAsia"/>
        </w:rPr>
        <w:t>所示，扁管的构造尺寸如图</w:t>
      </w:r>
      <w:r>
        <w:rPr>
          <w:rFonts w:ascii="宋体" w:eastAsia="宋体" w:hAnsi="宋体" w:hint="eastAsia"/>
        </w:rPr>
        <w:t>2</w:t>
      </w:r>
      <w:r>
        <w:rPr>
          <w:rFonts w:ascii="宋体" w:eastAsia="宋体" w:hAnsi="宋体" w:hint="eastAsia"/>
        </w:rPr>
        <w:t>所示。</w:t>
      </w:r>
    </w:p>
    <w:p w:rsidR="00861225" w:rsidRDefault="00861225">
      <w:pPr>
        <w:pStyle w:val="afff5"/>
        <w:ind w:firstLine="360"/>
        <w:jc w:val="right"/>
        <w:rPr>
          <w:rFonts w:hAnsi="宋体"/>
          <w:sz w:val="18"/>
          <w:szCs w:val="18"/>
        </w:rPr>
      </w:pPr>
    </w:p>
    <w:p w:rsidR="00861225" w:rsidRDefault="00861225">
      <w:pPr>
        <w:pStyle w:val="afff5"/>
        <w:ind w:firstLine="360"/>
        <w:jc w:val="right"/>
        <w:rPr>
          <w:rFonts w:hAnsi="宋体"/>
          <w:sz w:val="18"/>
          <w:szCs w:val="18"/>
        </w:rPr>
      </w:pPr>
    </w:p>
    <w:p w:rsidR="00861225" w:rsidRDefault="00861225">
      <w:pPr>
        <w:pStyle w:val="afff5"/>
        <w:ind w:firstLine="360"/>
        <w:jc w:val="right"/>
        <w:rPr>
          <w:rFonts w:hAnsi="宋体"/>
          <w:sz w:val="18"/>
          <w:szCs w:val="18"/>
        </w:rPr>
      </w:pPr>
    </w:p>
    <w:p w:rsidR="00861225" w:rsidRDefault="00861225">
      <w:pPr>
        <w:pStyle w:val="afff5"/>
        <w:ind w:firstLine="360"/>
        <w:jc w:val="right"/>
        <w:rPr>
          <w:rFonts w:hAnsi="宋体"/>
          <w:sz w:val="18"/>
          <w:szCs w:val="18"/>
        </w:rPr>
      </w:pPr>
    </w:p>
    <w:p w:rsidR="00861225" w:rsidRDefault="00106CEB">
      <w:pPr>
        <w:pStyle w:val="afff5"/>
        <w:ind w:firstLine="360"/>
        <w:jc w:val="right"/>
        <w:rPr>
          <w:rFonts w:hAnsi="宋体"/>
          <w:sz w:val="18"/>
          <w:szCs w:val="18"/>
        </w:rPr>
      </w:pPr>
      <w:r>
        <w:rPr>
          <w:rFonts w:hAnsi="宋体" w:hint="eastAsia"/>
          <w:sz w:val="18"/>
          <w:szCs w:val="18"/>
        </w:rPr>
        <w:lastRenderedPageBreak/>
        <w:t>单位为毫米</w:t>
      </w:r>
    </w:p>
    <w:p w:rsidR="00861225" w:rsidRDefault="00106CEB">
      <w:pPr>
        <w:pStyle w:val="afff5"/>
        <w:ind w:firstLineChars="0" w:firstLine="0"/>
        <w:jc w:val="center"/>
      </w:pPr>
      <w:r>
        <w:rPr>
          <w:noProof/>
        </w:rPr>
        <w:drawing>
          <wp:inline distT="0" distB="0" distL="114300" distR="114300">
            <wp:extent cx="2967355" cy="1310005"/>
            <wp:effectExtent l="0" t="0" r="4445" b="635"/>
            <wp:docPr id="2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5"/>
                    <pic:cNvPicPr>
                      <a:picLocks noChangeAspect="1"/>
                    </pic:cNvPicPr>
                  </pic:nvPicPr>
                  <pic:blipFill>
                    <a:blip r:embed="rId19"/>
                    <a:srcRect l="15622" t="19423" r="34323" b="35703"/>
                    <a:stretch>
                      <a:fillRect/>
                    </a:stretch>
                  </pic:blipFill>
                  <pic:spPr>
                    <a:xfrm>
                      <a:off x="0" y="0"/>
                      <a:ext cx="2967355" cy="1310005"/>
                    </a:xfrm>
                    <a:prstGeom prst="rect">
                      <a:avLst/>
                    </a:prstGeom>
                    <a:noFill/>
                    <a:ln w="9525">
                      <a:noFill/>
                    </a:ln>
                  </pic:spPr>
                </pic:pic>
              </a:graphicData>
            </a:graphic>
          </wp:inline>
        </w:drawing>
      </w:r>
    </w:p>
    <w:p w:rsidR="00861225" w:rsidRDefault="00106CEB">
      <w:pPr>
        <w:pStyle w:val="afff5"/>
        <w:ind w:firstLineChars="0" w:firstLine="0"/>
        <w:jc w:val="left"/>
        <w:rPr>
          <w:rFonts w:ascii="Times New Roman"/>
          <w:sz w:val="18"/>
          <w:szCs w:val="18"/>
        </w:rPr>
      </w:pPr>
      <w:r>
        <w:rPr>
          <w:rFonts w:ascii="Times New Roman"/>
          <w:sz w:val="18"/>
          <w:szCs w:val="18"/>
        </w:rPr>
        <w:t>说明：</w:t>
      </w:r>
    </w:p>
    <w:p w:rsidR="00861225" w:rsidRDefault="00106CEB">
      <w:pPr>
        <w:pStyle w:val="afff5"/>
        <w:ind w:firstLineChars="0" w:firstLine="0"/>
        <w:jc w:val="left"/>
        <w:rPr>
          <w:rFonts w:ascii="Times New Roman"/>
          <w:sz w:val="18"/>
          <w:szCs w:val="18"/>
        </w:rPr>
      </w:pPr>
      <w:r>
        <w:rPr>
          <w:rFonts w:ascii="Times New Roman" w:hint="eastAsia"/>
          <w:i/>
          <w:sz w:val="18"/>
          <w:szCs w:val="18"/>
        </w:rPr>
        <w:t>d</w:t>
      </w:r>
      <w:r>
        <w:rPr>
          <w:rFonts w:ascii="Times New Roman"/>
          <w:sz w:val="18"/>
          <w:szCs w:val="18"/>
        </w:rPr>
        <w:t>——</w:t>
      </w:r>
      <w:r>
        <w:rPr>
          <w:rFonts w:ascii="Times New Roman"/>
          <w:sz w:val="18"/>
          <w:szCs w:val="18"/>
        </w:rPr>
        <w:t>圆管内径；</w:t>
      </w:r>
    </w:p>
    <w:p w:rsidR="00861225" w:rsidRDefault="00106CEB">
      <w:pPr>
        <w:pStyle w:val="afff5"/>
        <w:ind w:firstLineChars="0" w:firstLine="0"/>
        <w:jc w:val="left"/>
        <w:rPr>
          <w:rFonts w:ascii="Times New Roman"/>
          <w:sz w:val="18"/>
          <w:szCs w:val="18"/>
        </w:rPr>
      </w:pPr>
      <w:r>
        <w:rPr>
          <w:rFonts w:ascii="Times New Roman"/>
          <w:i/>
          <w:sz w:val="18"/>
          <w:szCs w:val="18"/>
        </w:rPr>
        <w:t>D</w:t>
      </w:r>
      <w:r>
        <w:rPr>
          <w:rFonts w:ascii="Times New Roman"/>
          <w:sz w:val="18"/>
          <w:szCs w:val="18"/>
        </w:rPr>
        <w:t>——</w:t>
      </w:r>
      <w:r>
        <w:rPr>
          <w:rFonts w:ascii="Times New Roman"/>
          <w:sz w:val="18"/>
          <w:szCs w:val="18"/>
        </w:rPr>
        <w:t>圆管外径；</w:t>
      </w:r>
    </w:p>
    <w:p w:rsidR="00861225" w:rsidRDefault="00106CEB">
      <w:pPr>
        <w:pStyle w:val="afff5"/>
        <w:ind w:firstLineChars="0" w:firstLine="0"/>
        <w:jc w:val="left"/>
        <w:rPr>
          <w:rFonts w:ascii="Times New Roman"/>
          <w:sz w:val="18"/>
          <w:szCs w:val="18"/>
        </w:rPr>
      </w:pPr>
      <w:r>
        <w:rPr>
          <w:rFonts w:ascii="Times New Roman" w:hint="eastAsia"/>
          <w:i/>
          <w:sz w:val="18"/>
          <w:szCs w:val="18"/>
        </w:rPr>
        <w:t xml:space="preserve">t </w:t>
      </w:r>
      <w:r>
        <w:rPr>
          <w:rFonts w:ascii="Times New Roman"/>
          <w:sz w:val="18"/>
          <w:szCs w:val="18"/>
        </w:rPr>
        <w:t>——</w:t>
      </w:r>
      <w:r>
        <w:rPr>
          <w:rFonts w:ascii="Times New Roman"/>
          <w:sz w:val="18"/>
          <w:szCs w:val="18"/>
        </w:rPr>
        <w:t>钢带厚度；</w:t>
      </w:r>
    </w:p>
    <w:p w:rsidR="00861225" w:rsidRDefault="00106CEB">
      <w:pPr>
        <w:pStyle w:val="afff5"/>
        <w:ind w:firstLineChars="0" w:firstLine="0"/>
        <w:jc w:val="left"/>
        <w:rPr>
          <w:rFonts w:ascii="Times New Roman"/>
          <w:sz w:val="18"/>
          <w:szCs w:val="18"/>
        </w:rPr>
      </w:pPr>
      <w:r>
        <w:rPr>
          <w:rFonts w:ascii="Times New Roman"/>
          <w:i/>
          <w:sz w:val="18"/>
          <w:szCs w:val="18"/>
        </w:rPr>
        <w:t>h</w:t>
      </w:r>
      <w:r>
        <w:rPr>
          <w:rFonts w:ascii="Times New Roman"/>
          <w:sz w:val="18"/>
          <w:szCs w:val="18"/>
          <w:vertAlign w:val="subscript"/>
        </w:rPr>
        <w:t>c</w:t>
      </w:r>
      <w:r>
        <w:rPr>
          <w:rFonts w:ascii="Times New Roman"/>
          <w:sz w:val="18"/>
          <w:szCs w:val="18"/>
        </w:rPr>
        <w:t>——</w:t>
      </w:r>
      <w:r>
        <w:rPr>
          <w:rFonts w:ascii="Times New Roman"/>
          <w:sz w:val="18"/>
          <w:szCs w:val="18"/>
        </w:rPr>
        <w:t>波纹高度。</w:t>
      </w:r>
    </w:p>
    <w:p w:rsidR="00861225" w:rsidRDefault="00106CEB">
      <w:pPr>
        <w:pStyle w:val="a7"/>
        <w:rPr>
          <w:rFonts w:hAnsi="黑体"/>
        </w:rPr>
      </w:pPr>
      <w:r>
        <w:rPr>
          <w:rFonts w:hAnsi="黑体" w:hint="eastAsia"/>
        </w:rPr>
        <w:t>金属波纹管圆管结构示意</w:t>
      </w:r>
    </w:p>
    <w:p w:rsidR="00861225" w:rsidRDefault="00106CEB">
      <w:pPr>
        <w:pStyle w:val="afff5"/>
        <w:ind w:firstLine="360"/>
        <w:jc w:val="right"/>
        <w:rPr>
          <w:rFonts w:hAnsi="宋体"/>
          <w:sz w:val="18"/>
          <w:szCs w:val="18"/>
        </w:rPr>
      </w:pPr>
      <w:r>
        <w:rPr>
          <w:rFonts w:hAnsi="宋体" w:hint="eastAsia"/>
          <w:sz w:val="18"/>
          <w:szCs w:val="18"/>
        </w:rPr>
        <w:t>单位为毫米</w:t>
      </w:r>
    </w:p>
    <w:p w:rsidR="00861225" w:rsidRDefault="00106CEB">
      <w:pPr>
        <w:pStyle w:val="afff5"/>
        <w:ind w:firstLine="420"/>
        <w:jc w:val="center"/>
        <w:rPr>
          <w:rFonts w:hAnsi="宋体"/>
          <w:sz w:val="18"/>
          <w:szCs w:val="18"/>
        </w:rPr>
      </w:pPr>
      <w:r>
        <w:rPr>
          <w:noProof/>
        </w:rPr>
        <w:drawing>
          <wp:inline distT="0" distB="0" distL="114300" distR="114300">
            <wp:extent cx="3388995" cy="854075"/>
            <wp:effectExtent l="0" t="0" r="9525" b="14605"/>
            <wp:docPr id="2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6"/>
                    <pic:cNvPicPr>
                      <a:picLocks noChangeAspect="1"/>
                    </pic:cNvPicPr>
                  </pic:nvPicPr>
                  <pic:blipFill>
                    <a:blip r:embed="rId20"/>
                    <a:srcRect l="17712" t="64063" r="28163" b="8260"/>
                    <a:stretch>
                      <a:fillRect/>
                    </a:stretch>
                  </pic:blipFill>
                  <pic:spPr>
                    <a:xfrm>
                      <a:off x="0" y="0"/>
                      <a:ext cx="3388995" cy="854075"/>
                    </a:xfrm>
                    <a:prstGeom prst="rect">
                      <a:avLst/>
                    </a:prstGeom>
                    <a:noFill/>
                    <a:ln w="9525">
                      <a:noFill/>
                    </a:ln>
                  </pic:spPr>
                </pic:pic>
              </a:graphicData>
            </a:graphic>
          </wp:inline>
        </w:drawing>
      </w:r>
    </w:p>
    <w:p w:rsidR="00861225" w:rsidRDefault="00106CEB">
      <w:pPr>
        <w:pStyle w:val="afff5"/>
        <w:ind w:firstLineChars="0" w:firstLine="0"/>
        <w:jc w:val="left"/>
        <w:rPr>
          <w:rFonts w:ascii="Times New Roman"/>
          <w:sz w:val="18"/>
          <w:szCs w:val="18"/>
        </w:rPr>
      </w:pPr>
      <w:r>
        <w:rPr>
          <w:rFonts w:ascii="Times New Roman"/>
          <w:sz w:val="18"/>
          <w:szCs w:val="18"/>
        </w:rPr>
        <w:t>说明：</w:t>
      </w:r>
    </w:p>
    <w:p w:rsidR="00861225" w:rsidRDefault="00106CEB">
      <w:pPr>
        <w:pStyle w:val="afff5"/>
        <w:ind w:firstLineChars="0" w:firstLine="0"/>
        <w:jc w:val="left"/>
        <w:rPr>
          <w:rFonts w:ascii="Times New Roman"/>
          <w:sz w:val="18"/>
          <w:szCs w:val="18"/>
        </w:rPr>
      </w:pPr>
      <w:r>
        <w:rPr>
          <w:rFonts w:ascii="Times New Roman" w:hint="eastAsia"/>
          <w:i/>
          <w:sz w:val="18"/>
          <w:szCs w:val="18"/>
        </w:rPr>
        <w:t>b</w:t>
      </w:r>
      <w:r>
        <w:rPr>
          <w:rFonts w:ascii="Times New Roman"/>
          <w:sz w:val="18"/>
          <w:szCs w:val="18"/>
        </w:rPr>
        <w:t>——</w:t>
      </w:r>
      <w:r>
        <w:rPr>
          <w:rFonts w:ascii="Times New Roman" w:hint="eastAsia"/>
          <w:sz w:val="18"/>
          <w:szCs w:val="18"/>
        </w:rPr>
        <w:t>扁</w:t>
      </w:r>
      <w:r>
        <w:rPr>
          <w:rFonts w:ascii="Times New Roman"/>
          <w:sz w:val="18"/>
          <w:szCs w:val="18"/>
        </w:rPr>
        <w:t>管</w:t>
      </w:r>
      <w:r>
        <w:rPr>
          <w:rFonts w:ascii="Times New Roman" w:hint="eastAsia"/>
          <w:sz w:val="18"/>
          <w:szCs w:val="18"/>
        </w:rPr>
        <w:t>内长轴</w:t>
      </w:r>
      <w:r>
        <w:rPr>
          <w:rFonts w:ascii="Times New Roman"/>
          <w:sz w:val="18"/>
          <w:szCs w:val="18"/>
        </w:rPr>
        <w:t>；</w:t>
      </w:r>
    </w:p>
    <w:p w:rsidR="00861225" w:rsidRDefault="00106CEB">
      <w:pPr>
        <w:pStyle w:val="afff5"/>
        <w:ind w:firstLineChars="0" w:firstLine="0"/>
        <w:jc w:val="left"/>
        <w:rPr>
          <w:rFonts w:ascii="Times New Roman"/>
          <w:sz w:val="18"/>
          <w:szCs w:val="18"/>
        </w:rPr>
      </w:pPr>
      <w:r>
        <w:rPr>
          <w:rFonts w:ascii="Times New Roman" w:hint="eastAsia"/>
          <w:i/>
          <w:sz w:val="18"/>
          <w:szCs w:val="18"/>
        </w:rPr>
        <w:t>B</w:t>
      </w:r>
      <w:r>
        <w:rPr>
          <w:rFonts w:ascii="Times New Roman"/>
          <w:sz w:val="18"/>
          <w:szCs w:val="18"/>
        </w:rPr>
        <w:t>——</w:t>
      </w:r>
      <w:r>
        <w:rPr>
          <w:rFonts w:ascii="Times New Roman" w:hint="eastAsia"/>
          <w:sz w:val="18"/>
          <w:szCs w:val="18"/>
        </w:rPr>
        <w:t>扁管外长轴</w:t>
      </w:r>
    </w:p>
    <w:p w:rsidR="00861225" w:rsidRDefault="00106CEB">
      <w:pPr>
        <w:pStyle w:val="afff5"/>
        <w:ind w:firstLineChars="0" w:firstLine="0"/>
        <w:jc w:val="left"/>
        <w:rPr>
          <w:rFonts w:ascii="Times New Roman"/>
          <w:sz w:val="18"/>
          <w:szCs w:val="18"/>
        </w:rPr>
      </w:pPr>
      <w:r>
        <w:rPr>
          <w:rFonts w:ascii="Times New Roman" w:hint="eastAsia"/>
          <w:i/>
          <w:sz w:val="18"/>
          <w:szCs w:val="18"/>
        </w:rPr>
        <w:t>h</w:t>
      </w:r>
      <w:r>
        <w:rPr>
          <w:rFonts w:ascii="Times New Roman"/>
          <w:sz w:val="18"/>
          <w:szCs w:val="18"/>
        </w:rPr>
        <w:t>——</w:t>
      </w:r>
      <w:r>
        <w:rPr>
          <w:rFonts w:ascii="Times New Roman" w:hint="eastAsia"/>
          <w:sz w:val="18"/>
          <w:szCs w:val="18"/>
        </w:rPr>
        <w:t>扁</w:t>
      </w:r>
      <w:r>
        <w:rPr>
          <w:rFonts w:ascii="Times New Roman"/>
          <w:sz w:val="18"/>
          <w:szCs w:val="18"/>
        </w:rPr>
        <w:t>管内</w:t>
      </w:r>
      <w:r>
        <w:rPr>
          <w:rFonts w:ascii="Times New Roman" w:hint="eastAsia"/>
          <w:sz w:val="18"/>
          <w:szCs w:val="18"/>
        </w:rPr>
        <w:t>短轴</w:t>
      </w:r>
      <w:r>
        <w:rPr>
          <w:rFonts w:ascii="Times New Roman"/>
          <w:sz w:val="18"/>
          <w:szCs w:val="18"/>
        </w:rPr>
        <w:t>；</w:t>
      </w:r>
    </w:p>
    <w:p w:rsidR="00861225" w:rsidRDefault="00106CEB">
      <w:pPr>
        <w:pStyle w:val="afff5"/>
        <w:ind w:firstLineChars="0" w:firstLine="0"/>
        <w:jc w:val="left"/>
        <w:rPr>
          <w:rFonts w:ascii="Times New Roman"/>
          <w:sz w:val="18"/>
          <w:szCs w:val="18"/>
        </w:rPr>
      </w:pPr>
      <w:r>
        <w:rPr>
          <w:rFonts w:ascii="Times New Roman"/>
          <w:i/>
          <w:sz w:val="18"/>
          <w:szCs w:val="18"/>
        </w:rPr>
        <w:t>H</w:t>
      </w:r>
      <w:r>
        <w:rPr>
          <w:rFonts w:ascii="Times New Roman"/>
          <w:sz w:val="18"/>
          <w:szCs w:val="18"/>
        </w:rPr>
        <w:t>——</w:t>
      </w:r>
      <w:r>
        <w:rPr>
          <w:rFonts w:ascii="Times New Roman" w:hint="eastAsia"/>
          <w:sz w:val="18"/>
          <w:szCs w:val="18"/>
        </w:rPr>
        <w:t>扁管外短轴；</w:t>
      </w:r>
    </w:p>
    <w:p w:rsidR="00861225" w:rsidRDefault="00106CEB">
      <w:pPr>
        <w:pStyle w:val="afff5"/>
        <w:ind w:firstLineChars="0" w:firstLine="0"/>
        <w:jc w:val="left"/>
        <w:rPr>
          <w:rFonts w:ascii="Times New Roman"/>
          <w:sz w:val="18"/>
          <w:szCs w:val="18"/>
        </w:rPr>
      </w:pPr>
      <w:r>
        <w:rPr>
          <w:rFonts w:ascii="Times New Roman" w:hint="eastAsia"/>
          <w:i/>
          <w:sz w:val="18"/>
          <w:szCs w:val="18"/>
        </w:rPr>
        <w:t>t</w:t>
      </w:r>
      <w:r>
        <w:rPr>
          <w:rFonts w:ascii="Times New Roman"/>
          <w:sz w:val="18"/>
          <w:szCs w:val="18"/>
        </w:rPr>
        <w:t>——</w:t>
      </w:r>
      <w:r>
        <w:rPr>
          <w:rFonts w:ascii="Times New Roman"/>
          <w:sz w:val="18"/>
          <w:szCs w:val="18"/>
        </w:rPr>
        <w:t>钢带厚度；</w:t>
      </w:r>
    </w:p>
    <w:p w:rsidR="00861225" w:rsidRDefault="00106CEB">
      <w:pPr>
        <w:pStyle w:val="afff5"/>
        <w:ind w:firstLineChars="0" w:firstLine="0"/>
        <w:jc w:val="left"/>
        <w:rPr>
          <w:rFonts w:ascii="Times New Roman"/>
          <w:sz w:val="18"/>
          <w:szCs w:val="18"/>
        </w:rPr>
      </w:pPr>
      <w:r>
        <w:rPr>
          <w:rFonts w:ascii="Times New Roman"/>
          <w:i/>
          <w:sz w:val="18"/>
          <w:szCs w:val="18"/>
        </w:rPr>
        <w:t>h</w:t>
      </w:r>
      <w:r>
        <w:rPr>
          <w:rFonts w:ascii="Times New Roman"/>
          <w:sz w:val="18"/>
          <w:szCs w:val="18"/>
          <w:vertAlign w:val="subscript"/>
        </w:rPr>
        <w:t>c</w:t>
      </w:r>
      <w:r>
        <w:rPr>
          <w:rFonts w:ascii="Times New Roman"/>
          <w:sz w:val="18"/>
          <w:szCs w:val="18"/>
        </w:rPr>
        <w:t>——</w:t>
      </w:r>
      <w:r>
        <w:rPr>
          <w:rFonts w:ascii="Times New Roman"/>
          <w:sz w:val="18"/>
          <w:szCs w:val="18"/>
        </w:rPr>
        <w:t>波纹高度。</w:t>
      </w:r>
    </w:p>
    <w:p w:rsidR="00861225" w:rsidRDefault="00106CEB">
      <w:pPr>
        <w:pStyle w:val="a7"/>
        <w:rPr>
          <w:rFonts w:hAnsi="黑体"/>
        </w:rPr>
      </w:pPr>
      <w:r>
        <w:rPr>
          <w:rFonts w:hAnsi="黑体" w:hint="eastAsia"/>
        </w:rPr>
        <w:t>金属波纹管扁管结构示意</w:t>
      </w:r>
    </w:p>
    <w:p w:rsidR="00861225" w:rsidRDefault="00106CEB">
      <w:pPr>
        <w:pStyle w:val="af3"/>
        <w:ind w:left="0"/>
        <w:rPr>
          <w:rFonts w:ascii="宋体" w:eastAsia="宋体" w:hAnsi="宋体"/>
        </w:rPr>
      </w:pPr>
      <w:r>
        <w:rPr>
          <w:rFonts w:ascii="宋体" w:eastAsia="宋体" w:hAnsi="宋体" w:hint="eastAsia"/>
        </w:rPr>
        <w:t>预应力混凝土用金属波纹管螺旋向宜为右旋。</w:t>
      </w:r>
    </w:p>
    <w:p w:rsidR="00861225" w:rsidRDefault="00106CEB">
      <w:pPr>
        <w:pStyle w:val="af3"/>
        <w:ind w:left="0"/>
        <w:rPr>
          <w:rFonts w:ascii="宋体" w:eastAsia="宋体" w:hAnsi="宋体"/>
        </w:rPr>
      </w:pPr>
      <w:r>
        <w:rPr>
          <w:rFonts w:ascii="宋体" w:eastAsia="宋体" w:hAnsi="宋体" w:hint="eastAsia"/>
        </w:rPr>
        <w:t>预应力混凝土用金属波纹管折叠咬口的重叠部分宽度△</w:t>
      </w:r>
      <w:r>
        <w:rPr>
          <w:rFonts w:ascii="Times New Roman" w:eastAsia="宋体"/>
          <w:i/>
        </w:rPr>
        <w:t>L</w:t>
      </w:r>
      <w:r>
        <w:rPr>
          <w:rFonts w:ascii="宋体" w:eastAsia="宋体" w:hAnsi="宋体" w:hint="eastAsia"/>
        </w:rPr>
        <w:t>不应小于钢带厚度</w:t>
      </w:r>
      <w:r>
        <w:rPr>
          <w:rFonts w:ascii="Times New Roman" w:eastAsia="宋体"/>
          <w:i/>
        </w:rPr>
        <w:t>t</w:t>
      </w:r>
      <w:r>
        <w:rPr>
          <w:rFonts w:ascii="宋体" w:eastAsia="宋体" w:hAnsi="宋体" w:hint="eastAsia"/>
        </w:rPr>
        <w:t>的</w:t>
      </w:r>
      <w:r>
        <w:rPr>
          <w:rFonts w:ascii="宋体" w:eastAsia="宋体" w:hAnsi="宋体" w:hint="eastAsia"/>
        </w:rPr>
        <w:t>8</w:t>
      </w:r>
      <w:r>
        <w:rPr>
          <w:rFonts w:ascii="宋体" w:eastAsia="宋体" w:hAnsi="宋体" w:hint="eastAsia"/>
        </w:rPr>
        <w:t>倍，且不应小于</w:t>
      </w:r>
      <w:r>
        <w:rPr>
          <w:rFonts w:ascii="宋体" w:eastAsia="宋体" w:hAnsi="宋体" w:hint="eastAsia"/>
        </w:rPr>
        <w:t>2.5mm</w:t>
      </w:r>
      <w:r>
        <w:rPr>
          <w:rFonts w:ascii="宋体" w:eastAsia="宋体" w:hAnsi="宋体" w:hint="eastAsia"/>
        </w:rPr>
        <w:t>。折叠咬口部分的剖面结构如图</w:t>
      </w:r>
      <w:r>
        <w:rPr>
          <w:rFonts w:ascii="宋体" w:eastAsia="宋体" w:hAnsi="宋体" w:hint="eastAsia"/>
        </w:rPr>
        <w:t>3</w:t>
      </w:r>
      <w:r>
        <w:rPr>
          <w:rFonts w:ascii="宋体" w:eastAsia="宋体" w:hAnsi="宋体" w:hint="eastAsia"/>
        </w:rPr>
        <w:t>所示。</w:t>
      </w:r>
    </w:p>
    <w:p w:rsidR="00861225" w:rsidRDefault="00106CEB">
      <w:pPr>
        <w:pStyle w:val="afff5"/>
        <w:ind w:firstLine="360"/>
        <w:jc w:val="right"/>
      </w:pPr>
      <w:r>
        <w:rPr>
          <w:rFonts w:hAnsi="宋体" w:hint="eastAsia"/>
          <w:sz w:val="18"/>
          <w:szCs w:val="18"/>
        </w:rPr>
        <w:t>单位为毫米</w:t>
      </w:r>
    </w:p>
    <w:p w:rsidR="00861225" w:rsidRDefault="00106CEB">
      <w:pPr>
        <w:jc w:val="center"/>
      </w:pPr>
      <w:r>
        <w:rPr>
          <w:noProof/>
        </w:rPr>
        <w:drawing>
          <wp:inline distT="0" distB="0" distL="114300" distR="114300">
            <wp:extent cx="2692400" cy="804545"/>
            <wp:effectExtent l="0" t="0" r="0" b="317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21" cstate="print"/>
                    <a:srcRect l="11359" t="13229" r="17038" b="45135"/>
                    <a:stretch>
                      <a:fillRect/>
                    </a:stretch>
                  </pic:blipFill>
                  <pic:spPr>
                    <a:xfrm>
                      <a:off x="0" y="0"/>
                      <a:ext cx="2692400" cy="804545"/>
                    </a:xfrm>
                    <a:prstGeom prst="rect">
                      <a:avLst/>
                    </a:prstGeom>
                    <a:noFill/>
                    <a:ln w="9525">
                      <a:noFill/>
                    </a:ln>
                  </pic:spPr>
                </pic:pic>
              </a:graphicData>
            </a:graphic>
          </wp:inline>
        </w:drawing>
      </w:r>
    </w:p>
    <w:p w:rsidR="00861225" w:rsidRDefault="00106CEB">
      <w:pPr>
        <w:pStyle w:val="a7"/>
        <w:rPr>
          <w:rFonts w:hAnsi="黑体"/>
        </w:rPr>
      </w:pPr>
      <w:r>
        <w:rPr>
          <w:rFonts w:hAnsi="黑体" w:hint="eastAsia"/>
        </w:rPr>
        <w:t>金属波纹管折叠咬口剖面结构示意</w:t>
      </w:r>
    </w:p>
    <w:p w:rsidR="00861225" w:rsidRDefault="00106CEB">
      <w:pPr>
        <w:pStyle w:val="af3"/>
        <w:ind w:left="0"/>
        <w:rPr>
          <w:rFonts w:ascii="宋体" w:eastAsia="宋体" w:hAnsi="宋体"/>
        </w:rPr>
      </w:pPr>
      <w:r>
        <w:rPr>
          <w:rFonts w:ascii="宋体" w:eastAsia="宋体" w:hAnsi="宋体" w:hint="eastAsia"/>
        </w:rPr>
        <w:t>预应力混凝土用金属波纹管折叠咬口部分之间的凸起波纹顶部和根部均应为圆弧过渡，不应有折角。</w:t>
      </w:r>
    </w:p>
    <w:p w:rsidR="00861225" w:rsidRDefault="00106CEB">
      <w:pPr>
        <w:pStyle w:val="af2"/>
        <w:ind w:left="0"/>
      </w:pPr>
      <w:r>
        <w:rPr>
          <w:rFonts w:hint="eastAsia"/>
        </w:rPr>
        <w:t>尺寸</w:t>
      </w:r>
    </w:p>
    <w:p w:rsidR="00861225" w:rsidRDefault="00106CEB">
      <w:pPr>
        <w:pStyle w:val="af3"/>
        <w:ind w:left="0"/>
        <w:rPr>
          <w:rFonts w:ascii="宋体" w:eastAsia="宋体" w:hAnsi="宋体"/>
        </w:rPr>
      </w:pPr>
      <w:r>
        <w:rPr>
          <w:rFonts w:ascii="宋体" w:eastAsia="宋体" w:hAnsi="宋体" w:hint="eastAsia"/>
        </w:rPr>
        <w:t>预应力混凝土用金属波纹管圆管的规格应符合表</w:t>
      </w:r>
      <w:r>
        <w:rPr>
          <w:rFonts w:ascii="宋体" w:eastAsia="宋体" w:hAnsi="宋体" w:hint="eastAsia"/>
        </w:rPr>
        <w:t>1</w:t>
      </w:r>
      <w:r>
        <w:rPr>
          <w:rFonts w:ascii="宋体" w:eastAsia="宋体" w:hAnsi="宋体" w:hint="eastAsia"/>
        </w:rPr>
        <w:t>的规定。</w:t>
      </w:r>
    </w:p>
    <w:p w:rsidR="00861225" w:rsidRDefault="00861225">
      <w:pPr>
        <w:pStyle w:val="afff5"/>
        <w:ind w:firstLine="420"/>
      </w:pPr>
    </w:p>
    <w:p w:rsidR="00861225" w:rsidRDefault="00861225">
      <w:pPr>
        <w:pStyle w:val="afff5"/>
        <w:ind w:firstLine="420"/>
      </w:pPr>
    </w:p>
    <w:p w:rsidR="00861225" w:rsidRDefault="00106CEB">
      <w:pPr>
        <w:pStyle w:val="a8"/>
        <w:wordWrap w:val="0"/>
        <w:ind w:left="3" w:hanging="3"/>
        <w:jc w:val="right"/>
        <w:rPr>
          <w:rFonts w:ascii="宋体" w:eastAsia="宋体" w:hAnsi="宋体"/>
          <w:sz w:val="18"/>
          <w:szCs w:val="18"/>
        </w:rPr>
      </w:pPr>
      <w:r>
        <w:rPr>
          <w:rFonts w:hAnsi="黑体" w:hint="eastAsia"/>
        </w:rPr>
        <w:lastRenderedPageBreak/>
        <w:t>金属波纹管圆管的规格</w:t>
      </w:r>
      <w:r>
        <w:rPr>
          <w:rFonts w:ascii="宋体" w:eastAsia="宋体" w:hAnsi="宋体" w:hint="eastAsia"/>
          <w:sz w:val="18"/>
          <w:szCs w:val="18"/>
        </w:rPr>
        <w:t>单位为毫米</w:t>
      </w:r>
    </w:p>
    <w:tbl>
      <w:tblPr>
        <w:tblW w:w="94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748"/>
        <w:gridCol w:w="825"/>
        <w:gridCol w:w="407"/>
        <w:gridCol w:w="408"/>
        <w:gridCol w:w="408"/>
        <w:gridCol w:w="407"/>
        <w:gridCol w:w="408"/>
        <w:gridCol w:w="408"/>
        <w:gridCol w:w="407"/>
        <w:gridCol w:w="408"/>
        <w:gridCol w:w="408"/>
        <w:gridCol w:w="407"/>
        <w:gridCol w:w="408"/>
        <w:gridCol w:w="408"/>
        <w:gridCol w:w="408"/>
        <w:gridCol w:w="422"/>
        <w:gridCol w:w="422"/>
        <w:gridCol w:w="422"/>
        <w:gridCol w:w="422"/>
        <w:gridCol w:w="422"/>
        <w:gridCol w:w="422"/>
      </w:tblGrid>
      <w:tr w:rsidR="00861225">
        <w:trPr>
          <w:jc w:val="center"/>
        </w:trPr>
        <w:tc>
          <w:tcPr>
            <w:tcW w:w="748" w:type="dxa"/>
            <w:vMerge w:val="restart"/>
            <w:vAlign w:val="center"/>
          </w:tcPr>
          <w:p w:rsidR="00861225" w:rsidRDefault="00106CEB">
            <w:pPr>
              <w:jc w:val="center"/>
              <w:rPr>
                <w:sz w:val="18"/>
                <w:szCs w:val="18"/>
              </w:rPr>
            </w:pPr>
            <w:r>
              <w:rPr>
                <w:rFonts w:hint="eastAsia"/>
                <w:sz w:val="18"/>
                <w:szCs w:val="18"/>
              </w:rPr>
              <w:t>内径</w:t>
            </w:r>
            <w:r>
              <w:rPr>
                <w:rFonts w:hint="eastAsia"/>
                <w:i/>
                <w:sz w:val="18"/>
                <w:szCs w:val="18"/>
              </w:rPr>
              <w:t>d</w:t>
            </w:r>
          </w:p>
        </w:tc>
        <w:tc>
          <w:tcPr>
            <w:tcW w:w="825" w:type="dxa"/>
            <w:vAlign w:val="center"/>
          </w:tcPr>
          <w:p w:rsidR="00861225" w:rsidRDefault="00106CEB">
            <w:pPr>
              <w:jc w:val="center"/>
              <w:rPr>
                <w:sz w:val="18"/>
                <w:szCs w:val="18"/>
              </w:rPr>
            </w:pPr>
            <w:r>
              <w:rPr>
                <w:rFonts w:hint="eastAsia"/>
                <w:sz w:val="18"/>
                <w:szCs w:val="18"/>
              </w:rPr>
              <w:t>公称值</w:t>
            </w:r>
          </w:p>
        </w:tc>
        <w:tc>
          <w:tcPr>
            <w:tcW w:w="407" w:type="dxa"/>
            <w:vAlign w:val="center"/>
          </w:tcPr>
          <w:p w:rsidR="00861225" w:rsidRDefault="00106CEB">
            <w:pPr>
              <w:jc w:val="center"/>
              <w:rPr>
                <w:sz w:val="18"/>
                <w:szCs w:val="18"/>
              </w:rPr>
            </w:pPr>
            <w:r>
              <w:rPr>
                <w:rFonts w:hint="eastAsia"/>
                <w:sz w:val="18"/>
                <w:szCs w:val="18"/>
              </w:rPr>
              <w:t>40</w:t>
            </w:r>
          </w:p>
        </w:tc>
        <w:tc>
          <w:tcPr>
            <w:tcW w:w="408" w:type="dxa"/>
            <w:vAlign w:val="center"/>
          </w:tcPr>
          <w:p w:rsidR="00861225" w:rsidRDefault="00106CEB">
            <w:pPr>
              <w:jc w:val="center"/>
              <w:rPr>
                <w:sz w:val="18"/>
                <w:szCs w:val="18"/>
              </w:rPr>
            </w:pPr>
            <w:r>
              <w:rPr>
                <w:rFonts w:hint="eastAsia"/>
                <w:sz w:val="18"/>
                <w:szCs w:val="18"/>
              </w:rPr>
              <w:t>45</w:t>
            </w:r>
          </w:p>
        </w:tc>
        <w:tc>
          <w:tcPr>
            <w:tcW w:w="408" w:type="dxa"/>
            <w:vAlign w:val="center"/>
          </w:tcPr>
          <w:p w:rsidR="00861225" w:rsidRDefault="00106CEB">
            <w:pPr>
              <w:jc w:val="center"/>
              <w:rPr>
                <w:sz w:val="18"/>
                <w:szCs w:val="18"/>
              </w:rPr>
            </w:pPr>
            <w:r>
              <w:rPr>
                <w:rFonts w:hint="eastAsia"/>
                <w:sz w:val="18"/>
                <w:szCs w:val="18"/>
              </w:rPr>
              <w:t>50</w:t>
            </w:r>
          </w:p>
        </w:tc>
        <w:tc>
          <w:tcPr>
            <w:tcW w:w="407" w:type="dxa"/>
            <w:vAlign w:val="center"/>
          </w:tcPr>
          <w:p w:rsidR="00861225" w:rsidRDefault="00106CEB">
            <w:pPr>
              <w:jc w:val="center"/>
              <w:rPr>
                <w:sz w:val="18"/>
                <w:szCs w:val="18"/>
              </w:rPr>
            </w:pPr>
            <w:r>
              <w:rPr>
                <w:rFonts w:hint="eastAsia"/>
                <w:sz w:val="18"/>
                <w:szCs w:val="18"/>
              </w:rPr>
              <w:t>55</w:t>
            </w:r>
          </w:p>
        </w:tc>
        <w:tc>
          <w:tcPr>
            <w:tcW w:w="408" w:type="dxa"/>
            <w:vAlign w:val="center"/>
          </w:tcPr>
          <w:p w:rsidR="00861225" w:rsidRDefault="00106CEB">
            <w:pPr>
              <w:jc w:val="center"/>
              <w:rPr>
                <w:sz w:val="18"/>
                <w:szCs w:val="18"/>
              </w:rPr>
            </w:pPr>
            <w:r>
              <w:rPr>
                <w:rFonts w:hint="eastAsia"/>
                <w:sz w:val="18"/>
                <w:szCs w:val="18"/>
              </w:rPr>
              <w:t>60</w:t>
            </w:r>
          </w:p>
        </w:tc>
        <w:tc>
          <w:tcPr>
            <w:tcW w:w="408" w:type="dxa"/>
            <w:vAlign w:val="center"/>
          </w:tcPr>
          <w:p w:rsidR="00861225" w:rsidRDefault="00106CEB">
            <w:pPr>
              <w:jc w:val="center"/>
              <w:rPr>
                <w:sz w:val="18"/>
                <w:szCs w:val="18"/>
              </w:rPr>
            </w:pPr>
            <w:r>
              <w:rPr>
                <w:rFonts w:hint="eastAsia"/>
                <w:sz w:val="18"/>
                <w:szCs w:val="18"/>
              </w:rPr>
              <w:t>65</w:t>
            </w:r>
          </w:p>
        </w:tc>
        <w:tc>
          <w:tcPr>
            <w:tcW w:w="407" w:type="dxa"/>
            <w:vAlign w:val="center"/>
          </w:tcPr>
          <w:p w:rsidR="00861225" w:rsidRDefault="00106CEB">
            <w:pPr>
              <w:jc w:val="center"/>
              <w:rPr>
                <w:sz w:val="18"/>
                <w:szCs w:val="18"/>
              </w:rPr>
            </w:pPr>
            <w:r>
              <w:rPr>
                <w:rFonts w:hint="eastAsia"/>
                <w:sz w:val="18"/>
                <w:szCs w:val="18"/>
              </w:rPr>
              <w:t>70</w:t>
            </w:r>
          </w:p>
        </w:tc>
        <w:tc>
          <w:tcPr>
            <w:tcW w:w="408" w:type="dxa"/>
            <w:vAlign w:val="center"/>
          </w:tcPr>
          <w:p w:rsidR="00861225" w:rsidRDefault="00106CEB">
            <w:pPr>
              <w:jc w:val="center"/>
              <w:rPr>
                <w:sz w:val="18"/>
                <w:szCs w:val="18"/>
              </w:rPr>
            </w:pPr>
            <w:r>
              <w:rPr>
                <w:rFonts w:hint="eastAsia"/>
                <w:sz w:val="18"/>
                <w:szCs w:val="18"/>
              </w:rPr>
              <w:t>75</w:t>
            </w:r>
          </w:p>
        </w:tc>
        <w:tc>
          <w:tcPr>
            <w:tcW w:w="408" w:type="dxa"/>
            <w:vAlign w:val="center"/>
          </w:tcPr>
          <w:p w:rsidR="00861225" w:rsidRDefault="00106CEB">
            <w:pPr>
              <w:jc w:val="center"/>
              <w:rPr>
                <w:sz w:val="18"/>
                <w:szCs w:val="18"/>
              </w:rPr>
            </w:pPr>
            <w:r>
              <w:rPr>
                <w:rFonts w:hint="eastAsia"/>
                <w:sz w:val="18"/>
                <w:szCs w:val="18"/>
              </w:rPr>
              <w:t>80</w:t>
            </w:r>
          </w:p>
        </w:tc>
        <w:tc>
          <w:tcPr>
            <w:tcW w:w="407" w:type="dxa"/>
            <w:vAlign w:val="center"/>
          </w:tcPr>
          <w:p w:rsidR="00861225" w:rsidRDefault="00106CEB">
            <w:pPr>
              <w:jc w:val="center"/>
              <w:rPr>
                <w:sz w:val="18"/>
                <w:szCs w:val="18"/>
              </w:rPr>
            </w:pPr>
            <w:r>
              <w:rPr>
                <w:rFonts w:hint="eastAsia"/>
                <w:sz w:val="18"/>
                <w:szCs w:val="18"/>
              </w:rPr>
              <w:t>85</w:t>
            </w:r>
          </w:p>
        </w:tc>
        <w:tc>
          <w:tcPr>
            <w:tcW w:w="408" w:type="dxa"/>
            <w:vAlign w:val="center"/>
          </w:tcPr>
          <w:p w:rsidR="00861225" w:rsidRDefault="00106CEB">
            <w:pPr>
              <w:jc w:val="center"/>
              <w:rPr>
                <w:sz w:val="18"/>
                <w:szCs w:val="18"/>
              </w:rPr>
            </w:pPr>
            <w:r>
              <w:rPr>
                <w:rFonts w:hint="eastAsia"/>
                <w:sz w:val="18"/>
                <w:szCs w:val="18"/>
              </w:rPr>
              <w:t>90</w:t>
            </w:r>
          </w:p>
        </w:tc>
        <w:tc>
          <w:tcPr>
            <w:tcW w:w="408" w:type="dxa"/>
            <w:vAlign w:val="center"/>
          </w:tcPr>
          <w:p w:rsidR="00861225" w:rsidRDefault="00106CEB">
            <w:pPr>
              <w:jc w:val="center"/>
              <w:rPr>
                <w:sz w:val="18"/>
                <w:szCs w:val="18"/>
              </w:rPr>
            </w:pPr>
            <w:r>
              <w:rPr>
                <w:rFonts w:hint="eastAsia"/>
                <w:sz w:val="18"/>
                <w:szCs w:val="18"/>
              </w:rPr>
              <w:t>95</w:t>
            </w:r>
            <w:r>
              <w:rPr>
                <w:rFonts w:hint="eastAsia"/>
                <w:sz w:val="18"/>
                <w:szCs w:val="18"/>
                <w:vertAlign w:val="superscript"/>
              </w:rPr>
              <w:t xml:space="preserve"> a</w:t>
            </w:r>
          </w:p>
        </w:tc>
        <w:tc>
          <w:tcPr>
            <w:tcW w:w="408" w:type="dxa"/>
            <w:vAlign w:val="center"/>
          </w:tcPr>
          <w:p w:rsidR="00861225" w:rsidRDefault="00106CEB">
            <w:pPr>
              <w:jc w:val="center"/>
              <w:rPr>
                <w:sz w:val="18"/>
                <w:szCs w:val="18"/>
              </w:rPr>
            </w:pPr>
            <w:r>
              <w:rPr>
                <w:rFonts w:hint="eastAsia"/>
                <w:sz w:val="18"/>
                <w:szCs w:val="18"/>
              </w:rPr>
              <w:t>96</w:t>
            </w:r>
          </w:p>
        </w:tc>
        <w:tc>
          <w:tcPr>
            <w:tcW w:w="422" w:type="dxa"/>
            <w:vAlign w:val="center"/>
          </w:tcPr>
          <w:p w:rsidR="00861225" w:rsidRDefault="00106CEB">
            <w:pPr>
              <w:jc w:val="center"/>
              <w:rPr>
                <w:sz w:val="18"/>
                <w:szCs w:val="18"/>
              </w:rPr>
            </w:pPr>
            <w:r>
              <w:rPr>
                <w:rFonts w:hint="eastAsia"/>
                <w:sz w:val="18"/>
                <w:szCs w:val="18"/>
              </w:rPr>
              <w:t>102</w:t>
            </w:r>
          </w:p>
        </w:tc>
        <w:tc>
          <w:tcPr>
            <w:tcW w:w="422" w:type="dxa"/>
            <w:vAlign w:val="center"/>
          </w:tcPr>
          <w:p w:rsidR="00861225" w:rsidRDefault="00106CEB">
            <w:pPr>
              <w:jc w:val="center"/>
              <w:rPr>
                <w:sz w:val="18"/>
                <w:szCs w:val="18"/>
              </w:rPr>
            </w:pPr>
            <w:r>
              <w:rPr>
                <w:rFonts w:hint="eastAsia"/>
                <w:sz w:val="18"/>
                <w:szCs w:val="18"/>
              </w:rPr>
              <w:t>108</w:t>
            </w:r>
          </w:p>
        </w:tc>
        <w:tc>
          <w:tcPr>
            <w:tcW w:w="422" w:type="dxa"/>
            <w:vAlign w:val="center"/>
          </w:tcPr>
          <w:p w:rsidR="00861225" w:rsidRDefault="00106CEB">
            <w:pPr>
              <w:jc w:val="center"/>
              <w:rPr>
                <w:sz w:val="18"/>
                <w:szCs w:val="18"/>
              </w:rPr>
            </w:pPr>
            <w:r>
              <w:rPr>
                <w:rFonts w:hint="eastAsia"/>
                <w:sz w:val="18"/>
                <w:szCs w:val="18"/>
              </w:rPr>
              <w:t>114</w:t>
            </w:r>
          </w:p>
        </w:tc>
        <w:tc>
          <w:tcPr>
            <w:tcW w:w="422" w:type="dxa"/>
            <w:vAlign w:val="center"/>
          </w:tcPr>
          <w:p w:rsidR="00861225" w:rsidRDefault="00106CEB">
            <w:pPr>
              <w:jc w:val="center"/>
              <w:rPr>
                <w:sz w:val="18"/>
                <w:szCs w:val="18"/>
              </w:rPr>
            </w:pPr>
            <w:r>
              <w:rPr>
                <w:rFonts w:hint="eastAsia"/>
                <w:sz w:val="18"/>
                <w:szCs w:val="18"/>
              </w:rPr>
              <w:t>120</w:t>
            </w:r>
          </w:p>
        </w:tc>
        <w:tc>
          <w:tcPr>
            <w:tcW w:w="422" w:type="dxa"/>
            <w:vAlign w:val="center"/>
          </w:tcPr>
          <w:p w:rsidR="00861225" w:rsidRDefault="00106CEB">
            <w:pPr>
              <w:jc w:val="center"/>
              <w:rPr>
                <w:sz w:val="18"/>
                <w:szCs w:val="18"/>
              </w:rPr>
            </w:pPr>
            <w:r>
              <w:rPr>
                <w:rFonts w:hint="eastAsia"/>
                <w:sz w:val="18"/>
                <w:szCs w:val="18"/>
              </w:rPr>
              <w:t>126</w:t>
            </w:r>
          </w:p>
        </w:tc>
        <w:tc>
          <w:tcPr>
            <w:tcW w:w="422" w:type="dxa"/>
            <w:vAlign w:val="center"/>
          </w:tcPr>
          <w:p w:rsidR="00861225" w:rsidRDefault="00106CEB">
            <w:pPr>
              <w:jc w:val="center"/>
              <w:rPr>
                <w:sz w:val="18"/>
                <w:szCs w:val="18"/>
              </w:rPr>
            </w:pPr>
            <w:r>
              <w:rPr>
                <w:rFonts w:hint="eastAsia"/>
                <w:sz w:val="18"/>
                <w:szCs w:val="18"/>
              </w:rPr>
              <w:t>132</w:t>
            </w:r>
          </w:p>
        </w:tc>
      </w:tr>
      <w:tr w:rsidR="00861225">
        <w:trPr>
          <w:jc w:val="center"/>
        </w:trPr>
        <w:tc>
          <w:tcPr>
            <w:tcW w:w="748" w:type="dxa"/>
            <w:vMerge/>
          </w:tcPr>
          <w:p w:rsidR="00861225" w:rsidRDefault="00861225">
            <w:pPr>
              <w:jc w:val="center"/>
              <w:rPr>
                <w:sz w:val="18"/>
                <w:szCs w:val="18"/>
              </w:rPr>
            </w:pPr>
          </w:p>
        </w:tc>
        <w:tc>
          <w:tcPr>
            <w:tcW w:w="825" w:type="dxa"/>
            <w:vAlign w:val="center"/>
          </w:tcPr>
          <w:p w:rsidR="00861225" w:rsidRDefault="00106CEB">
            <w:pPr>
              <w:jc w:val="center"/>
              <w:rPr>
                <w:sz w:val="18"/>
                <w:szCs w:val="18"/>
              </w:rPr>
            </w:pPr>
            <w:r>
              <w:rPr>
                <w:rFonts w:hint="eastAsia"/>
                <w:sz w:val="18"/>
                <w:szCs w:val="18"/>
              </w:rPr>
              <w:t>允许偏差</w:t>
            </w:r>
          </w:p>
        </w:tc>
        <w:tc>
          <w:tcPr>
            <w:tcW w:w="5300" w:type="dxa"/>
            <w:gridSpan w:val="13"/>
            <w:vAlign w:val="center"/>
          </w:tcPr>
          <w:p w:rsidR="00861225" w:rsidRDefault="00106CEB">
            <w:pPr>
              <w:pStyle w:val="afffb"/>
              <w:widowControl w:val="0"/>
              <w:spacing w:before="0" w:line="240" w:lineRule="auto"/>
              <w:rPr>
                <w:rFonts w:ascii="Times New Roman"/>
                <w:kern w:val="2"/>
                <w:sz w:val="18"/>
                <w:szCs w:val="18"/>
              </w:rPr>
            </w:pPr>
            <w:r>
              <w:rPr>
                <w:rFonts w:ascii="Times New Roman" w:hint="eastAsia"/>
                <w:kern w:val="2"/>
                <w:sz w:val="18"/>
                <w:szCs w:val="18"/>
              </w:rPr>
              <w:sym w:font="Symbol" w:char="F0B1"/>
            </w:r>
            <w:r>
              <w:rPr>
                <w:rFonts w:ascii="Times New Roman" w:hint="eastAsia"/>
                <w:kern w:val="2"/>
                <w:sz w:val="18"/>
                <w:szCs w:val="18"/>
              </w:rPr>
              <w:t>0.5</w:t>
            </w:r>
          </w:p>
        </w:tc>
        <w:tc>
          <w:tcPr>
            <w:tcW w:w="2532" w:type="dxa"/>
            <w:gridSpan w:val="6"/>
            <w:vAlign w:val="center"/>
          </w:tcPr>
          <w:p w:rsidR="00861225" w:rsidRDefault="00106CEB">
            <w:pPr>
              <w:pStyle w:val="afffb"/>
              <w:widowControl w:val="0"/>
              <w:spacing w:before="0" w:line="240" w:lineRule="auto"/>
              <w:rPr>
                <w:rFonts w:ascii="Times New Roman"/>
                <w:kern w:val="2"/>
                <w:sz w:val="18"/>
                <w:szCs w:val="18"/>
              </w:rPr>
            </w:pPr>
            <w:r>
              <w:rPr>
                <w:rFonts w:ascii="Times New Roman" w:hint="eastAsia"/>
                <w:kern w:val="2"/>
                <w:sz w:val="18"/>
                <w:szCs w:val="18"/>
              </w:rPr>
              <w:sym w:font="Symbol" w:char="F0B1"/>
            </w:r>
            <w:r>
              <w:rPr>
                <w:rFonts w:ascii="Times New Roman" w:hint="eastAsia"/>
                <w:kern w:val="2"/>
                <w:sz w:val="18"/>
                <w:szCs w:val="18"/>
              </w:rPr>
              <w:t>1.0</w:t>
            </w:r>
          </w:p>
        </w:tc>
      </w:tr>
      <w:tr w:rsidR="00861225">
        <w:trPr>
          <w:trHeight w:val="210"/>
          <w:jc w:val="center"/>
        </w:trPr>
        <w:tc>
          <w:tcPr>
            <w:tcW w:w="9405" w:type="dxa"/>
            <w:gridSpan w:val="21"/>
          </w:tcPr>
          <w:p w:rsidR="00861225" w:rsidRDefault="00106CEB">
            <w:pPr>
              <w:pStyle w:val="af7"/>
              <w:tabs>
                <w:tab w:val="clear" w:pos="1140"/>
              </w:tabs>
              <w:ind w:left="333" w:firstLine="0"/>
              <w:rPr>
                <w:szCs w:val="18"/>
              </w:rPr>
            </w:pPr>
            <w:r>
              <w:rPr>
                <w:rFonts w:hint="eastAsia"/>
                <w:szCs w:val="18"/>
              </w:rPr>
              <w:t>表中未列尺寸的规格由供需双方协议确定。</w:t>
            </w:r>
          </w:p>
        </w:tc>
      </w:tr>
      <w:tr w:rsidR="00861225">
        <w:trPr>
          <w:trHeight w:val="210"/>
          <w:jc w:val="center"/>
        </w:trPr>
        <w:tc>
          <w:tcPr>
            <w:tcW w:w="9405" w:type="dxa"/>
            <w:gridSpan w:val="21"/>
          </w:tcPr>
          <w:p w:rsidR="00861225" w:rsidRDefault="00106CEB">
            <w:pPr>
              <w:pStyle w:val="af7"/>
              <w:numPr>
                <w:ilvl w:val="255"/>
                <w:numId w:val="0"/>
              </w:numPr>
              <w:tabs>
                <w:tab w:val="clear" w:pos="1140"/>
              </w:tabs>
              <w:ind w:left="333"/>
              <w:rPr>
                <w:b/>
                <w:bCs/>
                <w:kern w:val="2"/>
                <w:szCs w:val="18"/>
              </w:rPr>
            </w:pPr>
            <w:r>
              <w:rPr>
                <w:rFonts w:hint="eastAsia"/>
                <w:sz w:val="24"/>
                <w:szCs w:val="24"/>
                <w:vertAlign w:val="superscript"/>
              </w:rPr>
              <w:t>a</w:t>
            </w:r>
            <w:r>
              <w:rPr>
                <w:rFonts w:hint="eastAsia"/>
                <w:szCs w:val="18"/>
              </w:rPr>
              <w:t>公称</w:t>
            </w:r>
            <w:r>
              <w:rPr>
                <w:rFonts w:hint="eastAsia"/>
              </w:rPr>
              <w:t>内径</w:t>
            </w:r>
            <w:r>
              <w:rPr>
                <w:rFonts w:hint="eastAsia"/>
              </w:rPr>
              <w:t>95mm</w:t>
            </w:r>
            <w:r>
              <w:rPr>
                <w:rFonts w:hint="eastAsia"/>
              </w:rPr>
              <w:t>的波纹管仅用作连接用管。</w:t>
            </w:r>
          </w:p>
        </w:tc>
      </w:tr>
    </w:tbl>
    <w:p w:rsidR="00861225" w:rsidRDefault="00106CEB">
      <w:pPr>
        <w:pStyle w:val="af3"/>
        <w:ind w:left="0"/>
        <w:rPr>
          <w:rFonts w:ascii="宋体" w:eastAsia="宋体" w:hAnsi="宋体"/>
        </w:rPr>
      </w:pPr>
      <w:r>
        <w:rPr>
          <w:rFonts w:ascii="宋体" w:eastAsia="宋体" w:hAnsi="宋体" w:hint="eastAsia"/>
        </w:rPr>
        <w:t>预应力混凝土用金属波纹扁管的规格应符合表</w:t>
      </w:r>
      <w:r>
        <w:rPr>
          <w:rFonts w:ascii="宋体" w:eastAsia="宋体" w:hAnsi="宋体" w:hint="eastAsia"/>
        </w:rPr>
        <w:t>4</w:t>
      </w:r>
      <w:r>
        <w:rPr>
          <w:rFonts w:ascii="宋体" w:eastAsia="宋体" w:hAnsi="宋体" w:hint="eastAsia"/>
        </w:rPr>
        <w:t>的规定。</w:t>
      </w:r>
    </w:p>
    <w:p w:rsidR="00861225" w:rsidRDefault="00106CEB">
      <w:pPr>
        <w:pStyle w:val="a8"/>
        <w:wordWrap w:val="0"/>
        <w:ind w:left="3" w:right="-1" w:hanging="3"/>
        <w:jc w:val="right"/>
        <w:rPr>
          <w:rFonts w:ascii="宋体" w:eastAsia="宋体" w:hAnsi="宋体"/>
          <w:sz w:val="18"/>
          <w:szCs w:val="18"/>
        </w:rPr>
      </w:pPr>
      <w:r>
        <w:rPr>
          <w:rFonts w:hAnsi="黑体" w:hint="eastAsia"/>
        </w:rPr>
        <w:t>金属波纹管扁管的规格</w:t>
      </w:r>
      <w:r>
        <w:rPr>
          <w:rFonts w:ascii="宋体" w:eastAsia="宋体" w:hAnsi="宋体" w:hint="eastAsia"/>
          <w:sz w:val="18"/>
          <w:szCs w:val="18"/>
        </w:rPr>
        <w:t>单位为毫米</w:t>
      </w:r>
    </w:p>
    <w:tbl>
      <w:tblPr>
        <w:tblW w:w="94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084"/>
        <w:gridCol w:w="1324"/>
        <w:gridCol w:w="580"/>
        <w:gridCol w:w="579"/>
        <w:gridCol w:w="579"/>
        <w:gridCol w:w="579"/>
        <w:gridCol w:w="579"/>
        <w:gridCol w:w="577"/>
        <w:gridCol w:w="579"/>
        <w:gridCol w:w="590"/>
        <w:gridCol w:w="596"/>
        <w:gridCol w:w="579"/>
        <w:gridCol w:w="583"/>
        <w:gridCol w:w="596"/>
      </w:tblGrid>
      <w:tr w:rsidR="00861225">
        <w:trPr>
          <w:cantSplit/>
          <w:jc w:val="center"/>
        </w:trPr>
        <w:tc>
          <w:tcPr>
            <w:tcW w:w="2408" w:type="dxa"/>
            <w:gridSpan w:val="2"/>
            <w:vAlign w:val="center"/>
          </w:tcPr>
          <w:p w:rsidR="00861225" w:rsidRDefault="00106CEB">
            <w:pPr>
              <w:jc w:val="center"/>
              <w:rPr>
                <w:sz w:val="18"/>
                <w:szCs w:val="18"/>
              </w:rPr>
            </w:pPr>
            <w:r>
              <w:rPr>
                <w:rFonts w:hint="eastAsia"/>
                <w:sz w:val="18"/>
                <w:szCs w:val="18"/>
              </w:rPr>
              <w:t>适用预应力钢绞线的规格</w:t>
            </w:r>
          </w:p>
        </w:tc>
        <w:tc>
          <w:tcPr>
            <w:tcW w:w="1738" w:type="dxa"/>
            <w:gridSpan w:val="3"/>
            <w:vAlign w:val="center"/>
          </w:tcPr>
          <w:p w:rsidR="00861225" w:rsidRDefault="00106CEB">
            <w:pPr>
              <w:jc w:val="center"/>
              <w:rPr>
                <w:sz w:val="18"/>
                <w:szCs w:val="18"/>
              </w:rPr>
            </w:pPr>
            <w:r>
              <w:rPr>
                <w:rFonts w:ascii="Adobe 宋体 Std L" w:eastAsia="Adobe 宋体 Std L" w:hAnsi="Adobe 宋体 Std L" w:hint="eastAsia"/>
                <w:sz w:val="18"/>
                <w:szCs w:val="18"/>
              </w:rPr>
              <w:t>φ</w:t>
            </w:r>
            <w:r>
              <w:rPr>
                <w:rFonts w:ascii="宋体" w:hAnsi="宋体" w:cs="宋体" w:hint="eastAsia"/>
                <w:sz w:val="18"/>
                <w:szCs w:val="18"/>
              </w:rPr>
              <w:t>12.7</w:t>
            </w:r>
          </w:p>
        </w:tc>
        <w:tc>
          <w:tcPr>
            <w:tcW w:w="1735" w:type="dxa"/>
            <w:gridSpan w:val="3"/>
            <w:vAlign w:val="center"/>
          </w:tcPr>
          <w:p w:rsidR="00861225" w:rsidRDefault="00106CEB">
            <w:pPr>
              <w:jc w:val="center"/>
              <w:rPr>
                <w:sz w:val="18"/>
                <w:szCs w:val="18"/>
              </w:rPr>
            </w:pPr>
            <w:r>
              <w:rPr>
                <w:rFonts w:ascii="Adobe 宋体 Std L" w:eastAsia="Adobe 宋体 Std L" w:hAnsi="Adobe 宋体 Std L" w:hint="eastAsia"/>
                <w:sz w:val="18"/>
                <w:szCs w:val="18"/>
              </w:rPr>
              <w:t>φ</w:t>
            </w:r>
            <w:r>
              <w:rPr>
                <w:rFonts w:ascii="宋体" w:hAnsi="宋体" w:cs="宋体" w:hint="eastAsia"/>
                <w:sz w:val="18"/>
                <w:szCs w:val="18"/>
              </w:rPr>
              <w:t>15.2</w:t>
            </w:r>
          </w:p>
        </w:tc>
        <w:tc>
          <w:tcPr>
            <w:tcW w:w="1765" w:type="dxa"/>
            <w:gridSpan w:val="3"/>
            <w:vAlign w:val="center"/>
          </w:tcPr>
          <w:p w:rsidR="00861225" w:rsidRDefault="00106CEB">
            <w:pPr>
              <w:jc w:val="center"/>
              <w:rPr>
                <w:sz w:val="18"/>
                <w:szCs w:val="18"/>
              </w:rPr>
            </w:pPr>
            <w:r>
              <w:rPr>
                <w:rFonts w:ascii="Adobe 宋体 Std L" w:eastAsia="Adobe 宋体 Std L" w:hAnsi="Adobe 宋体 Std L" w:hint="eastAsia"/>
                <w:sz w:val="18"/>
                <w:szCs w:val="18"/>
              </w:rPr>
              <w:t>φ</w:t>
            </w:r>
            <w:r>
              <w:rPr>
                <w:rFonts w:ascii="宋体" w:hAnsi="宋体" w:cs="宋体" w:hint="eastAsia"/>
                <w:sz w:val="18"/>
                <w:szCs w:val="18"/>
              </w:rPr>
              <w:t>21.6</w:t>
            </w:r>
            <w:r>
              <w:rPr>
                <w:rFonts w:ascii="宋体" w:hAnsi="宋体" w:cs="宋体" w:hint="eastAsia"/>
                <w:sz w:val="18"/>
                <w:szCs w:val="18"/>
              </w:rPr>
              <w:t>、</w:t>
            </w:r>
            <w:r>
              <w:rPr>
                <w:rFonts w:ascii="Adobe 宋体 Std L" w:eastAsia="Adobe 宋体 Std L" w:hAnsi="Adobe 宋体 Std L" w:hint="eastAsia"/>
                <w:sz w:val="18"/>
                <w:szCs w:val="18"/>
              </w:rPr>
              <w:t>φ</w:t>
            </w:r>
            <w:r>
              <w:rPr>
                <w:rFonts w:ascii="宋体" w:hAnsi="宋体" w:cs="宋体" w:hint="eastAsia"/>
                <w:sz w:val="18"/>
                <w:szCs w:val="18"/>
              </w:rPr>
              <w:t>21.8</w:t>
            </w:r>
          </w:p>
        </w:tc>
        <w:tc>
          <w:tcPr>
            <w:tcW w:w="1758" w:type="dxa"/>
            <w:gridSpan w:val="3"/>
            <w:vAlign w:val="center"/>
          </w:tcPr>
          <w:p w:rsidR="00861225" w:rsidRDefault="00106CEB">
            <w:pPr>
              <w:jc w:val="center"/>
              <w:rPr>
                <w:sz w:val="18"/>
                <w:szCs w:val="18"/>
              </w:rPr>
            </w:pPr>
            <w:r>
              <w:rPr>
                <w:rFonts w:ascii="Adobe 宋体 Std L" w:eastAsia="Adobe 宋体 Std L" w:hAnsi="Adobe 宋体 Std L" w:hint="eastAsia"/>
                <w:sz w:val="18"/>
                <w:szCs w:val="18"/>
              </w:rPr>
              <w:t>φ</w:t>
            </w:r>
            <w:r>
              <w:rPr>
                <w:rFonts w:ascii="宋体" w:hAnsi="宋体" w:cs="宋体" w:hint="eastAsia"/>
                <w:sz w:val="18"/>
                <w:szCs w:val="18"/>
              </w:rPr>
              <w:t>28.6</w:t>
            </w:r>
          </w:p>
        </w:tc>
      </w:tr>
      <w:tr w:rsidR="00861225">
        <w:trPr>
          <w:cantSplit/>
          <w:trHeight w:val="314"/>
          <w:jc w:val="center"/>
        </w:trPr>
        <w:tc>
          <w:tcPr>
            <w:tcW w:w="1084" w:type="dxa"/>
            <w:vMerge w:val="restart"/>
            <w:vAlign w:val="center"/>
          </w:tcPr>
          <w:p w:rsidR="00861225" w:rsidRDefault="00106CEB">
            <w:pPr>
              <w:jc w:val="center"/>
              <w:rPr>
                <w:sz w:val="18"/>
                <w:szCs w:val="18"/>
              </w:rPr>
            </w:pPr>
            <w:r>
              <w:rPr>
                <w:rFonts w:hint="eastAsia"/>
                <w:sz w:val="18"/>
                <w:szCs w:val="18"/>
              </w:rPr>
              <w:t>内长轴</w:t>
            </w:r>
            <w:r>
              <w:rPr>
                <w:rFonts w:hint="eastAsia"/>
                <w:i/>
                <w:sz w:val="18"/>
                <w:szCs w:val="18"/>
              </w:rPr>
              <w:t>h</w:t>
            </w:r>
          </w:p>
        </w:tc>
        <w:tc>
          <w:tcPr>
            <w:tcW w:w="1324" w:type="dxa"/>
            <w:vAlign w:val="center"/>
          </w:tcPr>
          <w:p w:rsidR="00861225" w:rsidRDefault="00106CEB">
            <w:pPr>
              <w:jc w:val="center"/>
              <w:rPr>
                <w:sz w:val="18"/>
                <w:szCs w:val="18"/>
              </w:rPr>
            </w:pPr>
            <w:r>
              <w:rPr>
                <w:rFonts w:hint="eastAsia"/>
                <w:sz w:val="18"/>
                <w:szCs w:val="18"/>
              </w:rPr>
              <w:t>公称值</w:t>
            </w:r>
          </w:p>
        </w:tc>
        <w:tc>
          <w:tcPr>
            <w:tcW w:w="1738" w:type="dxa"/>
            <w:gridSpan w:val="3"/>
            <w:vAlign w:val="center"/>
          </w:tcPr>
          <w:p w:rsidR="00861225" w:rsidRDefault="00106CEB">
            <w:pPr>
              <w:jc w:val="center"/>
              <w:rPr>
                <w:sz w:val="18"/>
                <w:szCs w:val="18"/>
              </w:rPr>
            </w:pPr>
            <w:r>
              <w:rPr>
                <w:rFonts w:hint="eastAsia"/>
                <w:sz w:val="18"/>
                <w:szCs w:val="18"/>
              </w:rPr>
              <w:t>20</w:t>
            </w:r>
          </w:p>
        </w:tc>
        <w:tc>
          <w:tcPr>
            <w:tcW w:w="1735" w:type="dxa"/>
            <w:gridSpan w:val="3"/>
            <w:vAlign w:val="center"/>
          </w:tcPr>
          <w:p w:rsidR="00861225" w:rsidRDefault="00106CEB">
            <w:pPr>
              <w:jc w:val="center"/>
              <w:rPr>
                <w:sz w:val="18"/>
                <w:szCs w:val="18"/>
              </w:rPr>
            </w:pPr>
            <w:r>
              <w:rPr>
                <w:rFonts w:hint="eastAsia"/>
                <w:sz w:val="18"/>
                <w:szCs w:val="18"/>
              </w:rPr>
              <w:t>22</w:t>
            </w:r>
          </w:p>
        </w:tc>
        <w:tc>
          <w:tcPr>
            <w:tcW w:w="1765" w:type="dxa"/>
            <w:gridSpan w:val="3"/>
          </w:tcPr>
          <w:p w:rsidR="00861225" w:rsidRDefault="00106CEB">
            <w:pPr>
              <w:jc w:val="center"/>
              <w:rPr>
                <w:sz w:val="18"/>
                <w:szCs w:val="18"/>
              </w:rPr>
            </w:pPr>
            <w:r>
              <w:rPr>
                <w:rFonts w:hint="eastAsia"/>
                <w:sz w:val="18"/>
                <w:szCs w:val="18"/>
              </w:rPr>
              <w:t>30</w:t>
            </w:r>
          </w:p>
        </w:tc>
        <w:tc>
          <w:tcPr>
            <w:tcW w:w="1758" w:type="dxa"/>
            <w:gridSpan w:val="3"/>
          </w:tcPr>
          <w:p w:rsidR="00861225" w:rsidRDefault="00106CEB">
            <w:pPr>
              <w:jc w:val="center"/>
              <w:rPr>
                <w:sz w:val="18"/>
                <w:szCs w:val="18"/>
              </w:rPr>
            </w:pPr>
            <w:r>
              <w:rPr>
                <w:rFonts w:hint="eastAsia"/>
                <w:sz w:val="18"/>
                <w:szCs w:val="18"/>
              </w:rPr>
              <w:t>3</w:t>
            </w:r>
            <w:r>
              <w:rPr>
                <w:rFonts w:hint="eastAsia"/>
                <w:sz w:val="18"/>
                <w:szCs w:val="18"/>
              </w:rPr>
              <w:t>7</w:t>
            </w:r>
          </w:p>
        </w:tc>
      </w:tr>
      <w:tr w:rsidR="00861225">
        <w:trPr>
          <w:cantSplit/>
          <w:jc w:val="center"/>
        </w:trPr>
        <w:tc>
          <w:tcPr>
            <w:tcW w:w="1084" w:type="dxa"/>
            <w:vMerge/>
            <w:vAlign w:val="center"/>
          </w:tcPr>
          <w:p w:rsidR="00861225" w:rsidRDefault="00861225">
            <w:pPr>
              <w:jc w:val="center"/>
              <w:rPr>
                <w:sz w:val="18"/>
                <w:szCs w:val="18"/>
              </w:rPr>
            </w:pPr>
          </w:p>
        </w:tc>
        <w:tc>
          <w:tcPr>
            <w:tcW w:w="1324" w:type="dxa"/>
            <w:vAlign w:val="center"/>
          </w:tcPr>
          <w:p w:rsidR="00861225" w:rsidRDefault="00106CEB">
            <w:pPr>
              <w:jc w:val="center"/>
              <w:rPr>
                <w:sz w:val="18"/>
                <w:szCs w:val="18"/>
              </w:rPr>
            </w:pPr>
            <w:r>
              <w:rPr>
                <w:rFonts w:hint="eastAsia"/>
                <w:sz w:val="18"/>
                <w:szCs w:val="18"/>
              </w:rPr>
              <w:t>允许偏差</w:t>
            </w:r>
          </w:p>
        </w:tc>
        <w:tc>
          <w:tcPr>
            <w:tcW w:w="1738" w:type="dxa"/>
            <w:gridSpan w:val="3"/>
            <w:vAlign w:val="center"/>
          </w:tcPr>
          <w:p w:rsidR="00861225" w:rsidRDefault="00106CEB">
            <w:pPr>
              <w:jc w:val="center"/>
              <w:rPr>
                <w:sz w:val="18"/>
                <w:szCs w:val="18"/>
              </w:rPr>
            </w:pPr>
            <w:r>
              <w:rPr>
                <w:rFonts w:hint="eastAsia"/>
                <w:sz w:val="18"/>
                <w:szCs w:val="18"/>
              </w:rPr>
              <w:t>0</w:t>
            </w:r>
            <w:r>
              <w:rPr>
                <w:rFonts w:hint="eastAsia"/>
                <w:sz w:val="18"/>
                <w:szCs w:val="18"/>
              </w:rPr>
              <w:t>，＋</w:t>
            </w:r>
            <w:r>
              <w:rPr>
                <w:rFonts w:hint="eastAsia"/>
                <w:sz w:val="18"/>
                <w:szCs w:val="18"/>
              </w:rPr>
              <w:t>1.0</w:t>
            </w:r>
          </w:p>
        </w:tc>
        <w:tc>
          <w:tcPr>
            <w:tcW w:w="1735" w:type="dxa"/>
            <w:gridSpan w:val="3"/>
            <w:vAlign w:val="center"/>
          </w:tcPr>
          <w:p w:rsidR="00861225" w:rsidRDefault="00106CEB">
            <w:pPr>
              <w:jc w:val="center"/>
              <w:rPr>
                <w:sz w:val="18"/>
                <w:szCs w:val="18"/>
              </w:rPr>
            </w:pPr>
            <w:r>
              <w:rPr>
                <w:rFonts w:hint="eastAsia"/>
                <w:sz w:val="18"/>
                <w:szCs w:val="18"/>
              </w:rPr>
              <w:t>0</w:t>
            </w:r>
            <w:r>
              <w:rPr>
                <w:rFonts w:hint="eastAsia"/>
                <w:sz w:val="18"/>
                <w:szCs w:val="18"/>
              </w:rPr>
              <w:t>，＋</w:t>
            </w:r>
            <w:r>
              <w:rPr>
                <w:rFonts w:hint="eastAsia"/>
                <w:sz w:val="18"/>
                <w:szCs w:val="18"/>
              </w:rPr>
              <w:t>1.5</w:t>
            </w:r>
          </w:p>
        </w:tc>
        <w:tc>
          <w:tcPr>
            <w:tcW w:w="1765" w:type="dxa"/>
            <w:gridSpan w:val="3"/>
          </w:tcPr>
          <w:p w:rsidR="00861225" w:rsidRDefault="00106CEB">
            <w:pPr>
              <w:jc w:val="center"/>
              <w:rPr>
                <w:sz w:val="18"/>
                <w:szCs w:val="18"/>
              </w:rPr>
            </w:pPr>
            <w:r>
              <w:rPr>
                <w:rFonts w:hint="eastAsia"/>
                <w:sz w:val="18"/>
                <w:szCs w:val="18"/>
              </w:rPr>
              <w:t>0</w:t>
            </w:r>
            <w:r>
              <w:rPr>
                <w:rFonts w:hint="eastAsia"/>
                <w:sz w:val="18"/>
                <w:szCs w:val="18"/>
              </w:rPr>
              <w:t>，＋</w:t>
            </w:r>
            <w:r>
              <w:rPr>
                <w:rFonts w:hint="eastAsia"/>
                <w:sz w:val="18"/>
                <w:szCs w:val="18"/>
              </w:rPr>
              <w:t>2.0</w:t>
            </w:r>
          </w:p>
        </w:tc>
        <w:tc>
          <w:tcPr>
            <w:tcW w:w="1758" w:type="dxa"/>
            <w:gridSpan w:val="3"/>
          </w:tcPr>
          <w:p w:rsidR="00861225" w:rsidRDefault="00106CEB">
            <w:pPr>
              <w:jc w:val="center"/>
              <w:rPr>
                <w:sz w:val="18"/>
                <w:szCs w:val="18"/>
              </w:rPr>
            </w:pPr>
            <w:r>
              <w:rPr>
                <w:rFonts w:hint="eastAsia"/>
                <w:sz w:val="18"/>
                <w:szCs w:val="18"/>
              </w:rPr>
              <w:t>0</w:t>
            </w:r>
            <w:r>
              <w:rPr>
                <w:rFonts w:hint="eastAsia"/>
                <w:sz w:val="18"/>
                <w:szCs w:val="18"/>
              </w:rPr>
              <w:t>，＋</w:t>
            </w:r>
            <w:r>
              <w:rPr>
                <w:rFonts w:hint="eastAsia"/>
                <w:sz w:val="18"/>
                <w:szCs w:val="18"/>
              </w:rPr>
              <w:t>2.5</w:t>
            </w:r>
          </w:p>
        </w:tc>
      </w:tr>
      <w:tr w:rsidR="00861225">
        <w:trPr>
          <w:cantSplit/>
          <w:jc w:val="center"/>
        </w:trPr>
        <w:tc>
          <w:tcPr>
            <w:tcW w:w="1084" w:type="dxa"/>
            <w:vMerge w:val="restart"/>
            <w:vAlign w:val="center"/>
          </w:tcPr>
          <w:p w:rsidR="00861225" w:rsidRDefault="00106CEB">
            <w:pPr>
              <w:jc w:val="center"/>
              <w:rPr>
                <w:sz w:val="18"/>
                <w:szCs w:val="18"/>
              </w:rPr>
            </w:pPr>
            <w:r>
              <w:rPr>
                <w:rFonts w:hint="eastAsia"/>
                <w:sz w:val="18"/>
                <w:szCs w:val="18"/>
              </w:rPr>
              <w:t>内短轴</w:t>
            </w:r>
            <w:r>
              <w:rPr>
                <w:rFonts w:hint="eastAsia"/>
                <w:i/>
                <w:sz w:val="18"/>
                <w:szCs w:val="18"/>
              </w:rPr>
              <w:t>b</w:t>
            </w:r>
          </w:p>
        </w:tc>
        <w:tc>
          <w:tcPr>
            <w:tcW w:w="1324" w:type="dxa"/>
            <w:vAlign w:val="center"/>
          </w:tcPr>
          <w:p w:rsidR="00861225" w:rsidRDefault="00106CEB">
            <w:pPr>
              <w:jc w:val="center"/>
              <w:rPr>
                <w:sz w:val="18"/>
                <w:szCs w:val="18"/>
              </w:rPr>
            </w:pPr>
            <w:r>
              <w:rPr>
                <w:rFonts w:hint="eastAsia"/>
                <w:sz w:val="18"/>
                <w:szCs w:val="18"/>
              </w:rPr>
              <w:t>公称值</w:t>
            </w:r>
          </w:p>
        </w:tc>
        <w:tc>
          <w:tcPr>
            <w:tcW w:w="580" w:type="dxa"/>
            <w:vAlign w:val="center"/>
          </w:tcPr>
          <w:p w:rsidR="00861225" w:rsidRDefault="00106CEB">
            <w:pPr>
              <w:jc w:val="center"/>
              <w:rPr>
                <w:sz w:val="18"/>
                <w:szCs w:val="18"/>
              </w:rPr>
            </w:pPr>
            <w:r>
              <w:rPr>
                <w:rFonts w:hint="eastAsia"/>
                <w:sz w:val="18"/>
                <w:szCs w:val="18"/>
              </w:rPr>
              <w:t>52</w:t>
            </w:r>
          </w:p>
        </w:tc>
        <w:tc>
          <w:tcPr>
            <w:tcW w:w="579" w:type="dxa"/>
            <w:vAlign w:val="center"/>
          </w:tcPr>
          <w:p w:rsidR="00861225" w:rsidRDefault="00106CEB">
            <w:pPr>
              <w:jc w:val="center"/>
              <w:rPr>
                <w:sz w:val="18"/>
                <w:szCs w:val="18"/>
              </w:rPr>
            </w:pPr>
            <w:r>
              <w:rPr>
                <w:rFonts w:hint="eastAsia"/>
                <w:sz w:val="18"/>
                <w:szCs w:val="18"/>
              </w:rPr>
              <w:t>67</w:t>
            </w:r>
          </w:p>
        </w:tc>
        <w:tc>
          <w:tcPr>
            <w:tcW w:w="579" w:type="dxa"/>
            <w:vAlign w:val="center"/>
          </w:tcPr>
          <w:p w:rsidR="00861225" w:rsidRDefault="00106CEB">
            <w:pPr>
              <w:jc w:val="center"/>
              <w:rPr>
                <w:sz w:val="18"/>
                <w:szCs w:val="18"/>
              </w:rPr>
            </w:pPr>
            <w:r>
              <w:rPr>
                <w:rFonts w:hint="eastAsia"/>
                <w:sz w:val="18"/>
                <w:szCs w:val="18"/>
              </w:rPr>
              <w:t>75</w:t>
            </w:r>
          </w:p>
        </w:tc>
        <w:tc>
          <w:tcPr>
            <w:tcW w:w="579" w:type="dxa"/>
            <w:vAlign w:val="center"/>
          </w:tcPr>
          <w:p w:rsidR="00861225" w:rsidRDefault="00106CEB">
            <w:pPr>
              <w:jc w:val="center"/>
              <w:rPr>
                <w:sz w:val="18"/>
                <w:szCs w:val="18"/>
              </w:rPr>
            </w:pPr>
            <w:r>
              <w:rPr>
                <w:rFonts w:hint="eastAsia"/>
                <w:sz w:val="18"/>
                <w:szCs w:val="18"/>
              </w:rPr>
              <w:t>58</w:t>
            </w:r>
          </w:p>
        </w:tc>
        <w:tc>
          <w:tcPr>
            <w:tcW w:w="579" w:type="dxa"/>
            <w:vAlign w:val="center"/>
          </w:tcPr>
          <w:p w:rsidR="00861225" w:rsidRDefault="00106CEB">
            <w:pPr>
              <w:jc w:val="center"/>
              <w:rPr>
                <w:sz w:val="18"/>
                <w:szCs w:val="18"/>
              </w:rPr>
            </w:pPr>
            <w:r>
              <w:rPr>
                <w:rFonts w:hint="eastAsia"/>
                <w:sz w:val="18"/>
                <w:szCs w:val="18"/>
              </w:rPr>
              <w:t>74</w:t>
            </w:r>
          </w:p>
        </w:tc>
        <w:tc>
          <w:tcPr>
            <w:tcW w:w="577" w:type="dxa"/>
            <w:vAlign w:val="center"/>
          </w:tcPr>
          <w:p w:rsidR="00861225" w:rsidRDefault="00106CEB">
            <w:pPr>
              <w:jc w:val="center"/>
              <w:rPr>
                <w:sz w:val="18"/>
                <w:szCs w:val="18"/>
              </w:rPr>
            </w:pPr>
            <w:r>
              <w:rPr>
                <w:rFonts w:hint="eastAsia"/>
                <w:sz w:val="18"/>
                <w:szCs w:val="18"/>
              </w:rPr>
              <w:t>90</w:t>
            </w:r>
          </w:p>
        </w:tc>
        <w:tc>
          <w:tcPr>
            <w:tcW w:w="579" w:type="dxa"/>
          </w:tcPr>
          <w:p w:rsidR="00861225" w:rsidRDefault="00106CEB">
            <w:pPr>
              <w:jc w:val="center"/>
              <w:rPr>
                <w:sz w:val="18"/>
                <w:szCs w:val="18"/>
              </w:rPr>
            </w:pPr>
            <w:r>
              <w:rPr>
                <w:rFonts w:hint="eastAsia"/>
                <w:sz w:val="18"/>
                <w:szCs w:val="18"/>
              </w:rPr>
              <w:t>93</w:t>
            </w:r>
          </w:p>
        </w:tc>
        <w:tc>
          <w:tcPr>
            <w:tcW w:w="590" w:type="dxa"/>
          </w:tcPr>
          <w:p w:rsidR="00861225" w:rsidRDefault="00106CEB">
            <w:pPr>
              <w:jc w:val="center"/>
              <w:rPr>
                <w:sz w:val="18"/>
                <w:szCs w:val="18"/>
              </w:rPr>
            </w:pPr>
            <w:r>
              <w:rPr>
                <w:rFonts w:hint="eastAsia"/>
                <w:sz w:val="18"/>
                <w:szCs w:val="18"/>
              </w:rPr>
              <w:t>116</w:t>
            </w:r>
          </w:p>
        </w:tc>
        <w:tc>
          <w:tcPr>
            <w:tcW w:w="596" w:type="dxa"/>
          </w:tcPr>
          <w:p w:rsidR="00861225" w:rsidRDefault="00106CEB">
            <w:pPr>
              <w:jc w:val="center"/>
              <w:rPr>
                <w:sz w:val="18"/>
                <w:szCs w:val="18"/>
              </w:rPr>
            </w:pPr>
            <w:r>
              <w:rPr>
                <w:rFonts w:hint="eastAsia"/>
                <w:sz w:val="18"/>
                <w:szCs w:val="18"/>
              </w:rPr>
              <w:t>14</w:t>
            </w:r>
            <w:r>
              <w:rPr>
                <w:rFonts w:hint="eastAsia"/>
                <w:sz w:val="18"/>
                <w:szCs w:val="18"/>
              </w:rPr>
              <w:t>3</w:t>
            </w:r>
          </w:p>
        </w:tc>
        <w:tc>
          <w:tcPr>
            <w:tcW w:w="579" w:type="dxa"/>
          </w:tcPr>
          <w:p w:rsidR="00861225" w:rsidRDefault="00106CEB">
            <w:pPr>
              <w:jc w:val="center"/>
              <w:rPr>
                <w:sz w:val="18"/>
                <w:szCs w:val="18"/>
              </w:rPr>
            </w:pPr>
            <w:r>
              <w:rPr>
                <w:rFonts w:hint="eastAsia"/>
                <w:sz w:val="18"/>
                <w:szCs w:val="18"/>
              </w:rPr>
              <w:t>1</w:t>
            </w:r>
            <w:r>
              <w:rPr>
                <w:rFonts w:hint="eastAsia"/>
                <w:sz w:val="18"/>
                <w:szCs w:val="18"/>
              </w:rPr>
              <w:t>20</w:t>
            </w:r>
          </w:p>
        </w:tc>
        <w:tc>
          <w:tcPr>
            <w:tcW w:w="583" w:type="dxa"/>
          </w:tcPr>
          <w:p w:rsidR="00861225" w:rsidRDefault="00106CEB">
            <w:pPr>
              <w:jc w:val="center"/>
              <w:rPr>
                <w:sz w:val="18"/>
                <w:szCs w:val="18"/>
              </w:rPr>
            </w:pPr>
            <w:r>
              <w:rPr>
                <w:rFonts w:hint="eastAsia"/>
                <w:sz w:val="18"/>
                <w:szCs w:val="18"/>
              </w:rPr>
              <w:t>1</w:t>
            </w:r>
            <w:r>
              <w:rPr>
                <w:rFonts w:hint="eastAsia"/>
                <w:sz w:val="18"/>
                <w:szCs w:val="18"/>
              </w:rPr>
              <w:t>58</w:t>
            </w:r>
          </w:p>
        </w:tc>
        <w:tc>
          <w:tcPr>
            <w:tcW w:w="596" w:type="dxa"/>
          </w:tcPr>
          <w:p w:rsidR="00861225" w:rsidRDefault="00106CEB">
            <w:pPr>
              <w:jc w:val="center"/>
              <w:rPr>
                <w:sz w:val="18"/>
                <w:szCs w:val="18"/>
              </w:rPr>
            </w:pPr>
            <w:r>
              <w:rPr>
                <w:rFonts w:hint="eastAsia"/>
                <w:sz w:val="18"/>
                <w:szCs w:val="18"/>
              </w:rPr>
              <w:t>18</w:t>
            </w:r>
            <w:r>
              <w:rPr>
                <w:rFonts w:hint="eastAsia"/>
                <w:sz w:val="18"/>
                <w:szCs w:val="18"/>
              </w:rPr>
              <w:t>6</w:t>
            </w:r>
          </w:p>
        </w:tc>
      </w:tr>
      <w:tr w:rsidR="00861225">
        <w:trPr>
          <w:cantSplit/>
          <w:jc w:val="center"/>
        </w:trPr>
        <w:tc>
          <w:tcPr>
            <w:tcW w:w="1084" w:type="dxa"/>
            <w:vMerge/>
            <w:vAlign w:val="center"/>
          </w:tcPr>
          <w:p w:rsidR="00861225" w:rsidRDefault="00861225">
            <w:pPr>
              <w:jc w:val="center"/>
              <w:rPr>
                <w:sz w:val="18"/>
                <w:szCs w:val="18"/>
              </w:rPr>
            </w:pPr>
          </w:p>
        </w:tc>
        <w:tc>
          <w:tcPr>
            <w:tcW w:w="1324" w:type="dxa"/>
            <w:vAlign w:val="center"/>
          </w:tcPr>
          <w:p w:rsidR="00861225" w:rsidRDefault="00106CEB">
            <w:pPr>
              <w:jc w:val="center"/>
              <w:rPr>
                <w:sz w:val="18"/>
                <w:szCs w:val="18"/>
              </w:rPr>
            </w:pPr>
            <w:r>
              <w:rPr>
                <w:rFonts w:hint="eastAsia"/>
                <w:sz w:val="18"/>
                <w:szCs w:val="18"/>
              </w:rPr>
              <w:t>允许偏差</w:t>
            </w:r>
          </w:p>
        </w:tc>
        <w:tc>
          <w:tcPr>
            <w:tcW w:w="1738" w:type="dxa"/>
            <w:gridSpan w:val="3"/>
            <w:vAlign w:val="center"/>
          </w:tcPr>
          <w:p w:rsidR="00861225" w:rsidRDefault="00106CEB">
            <w:pPr>
              <w:jc w:val="center"/>
              <w:rPr>
                <w:sz w:val="18"/>
                <w:szCs w:val="18"/>
              </w:rPr>
            </w:pPr>
            <w:r>
              <w:rPr>
                <w:rFonts w:hint="eastAsia"/>
                <w:sz w:val="18"/>
                <w:szCs w:val="18"/>
              </w:rPr>
              <w:sym w:font="Symbol" w:char="F0B1"/>
            </w:r>
            <w:r>
              <w:rPr>
                <w:rFonts w:hint="eastAsia"/>
                <w:sz w:val="18"/>
                <w:szCs w:val="18"/>
              </w:rPr>
              <w:t>1.0</w:t>
            </w:r>
          </w:p>
        </w:tc>
        <w:tc>
          <w:tcPr>
            <w:tcW w:w="1735" w:type="dxa"/>
            <w:gridSpan w:val="3"/>
            <w:vAlign w:val="center"/>
          </w:tcPr>
          <w:p w:rsidR="00861225" w:rsidRDefault="00106CEB">
            <w:pPr>
              <w:jc w:val="center"/>
              <w:rPr>
                <w:sz w:val="18"/>
                <w:szCs w:val="18"/>
              </w:rPr>
            </w:pPr>
            <w:r>
              <w:rPr>
                <w:rFonts w:hint="eastAsia"/>
                <w:sz w:val="18"/>
                <w:szCs w:val="18"/>
              </w:rPr>
              <w:sym w:font="Symbol" w:char="F0B1"/>
            </w:r>
            <w:r>
              <w:rPr>
                <w:rFonts w:hint="eastAsia"/>
                <w:sz w:val="18"/>
                <w:szCs w:val="18"/>
              </w:rPr>
              <w:t>1.0</w:t>
            </w:r>
          </w:p>
        </w:tc>
        <w:tc>
          <w:tcPr>
            <w:tcW w:w="1765" w:type="dxa"/>
            <w:gridSpan w:val="3"/>
          </w:tcPr>
          <w:p w:rsidR="00861225" w:rsidRDefault="00106CEB">
            <w:pPr>
              <w:jc w:val="center"/>
              <w:rPr>
                <w:sz w:val="18"/>
                <w:szCs w:val="18"/>
              </w:rPr>
            </w:pPr>
            <w:r>
              <w:rPr>
                <w:rFonts w:hint="eastAsia"/>
                <w:sz w:val="18"/>
                <w:szCs w:val="18"/>
              </w:rPr>
              <w:sym w:font="Symbol" w:char="F0B1"/>
            </w:r>
            <w:r>
              <w:rPr>
                <w:rFonts w:hint="eastAsia"/>
                <w:sz w:val="18"/>
                <w:szCs w:val="18"/>
              </w:rPr>
              <w:t>1.0</w:t>
            </w:r>
          </w:p>
        </w:tc>
        <w:tc>
          <w:tcPr>
            <w:tcW w:w="1758" w:type="dxa"/>
            <w:gridSpan w:val="3"/>
          </w:tcPr>
          <w:p w:rsidR="00861225" w:rsidRDefault="00106CEB">
            <w:pPr>
              <w:jc w:val="center"/>
              <w:rPr>
                <w:sz w:val="18"/>
                <w:szCs w:val="18"/>
              </w:rPr>
            </w:pPr>
            <w:r>
              <w:rPr>
                <w:rFonts w:hint="eastAsia"/>
                <w:sz w:val="18"/>
                <w:szCs w:val="18"/>
              </w:rPr>
              <w:sym w:font="Symbol" w:char="F0B1"/>
            </w:r>
            <w:r>
              <w:rPr>
                <w:rFonts w:hint="eastAsia"/>
                <w:sz w:val="18"/>
                <w:szCs w:val="18"/>
              </w:rPr>
              <w:t>1.0</w:t>
            </w:r>
          </w:p>
        </w:tc>
      </w:tr>
      <w:tr w:rsidR="00861225">
        <w:trPr>
          <w:cantSplit/>
          <w:jc w:val="center"/>
        </w:trPr>
        <w:tc>
          <w:tcPr>
            <w:tcW w:w="9404" w:type="dxa"/>
            <w:gridSpan w:val="14"/>
            <w:vAlign w:val="center"/>
          </w:tcPr>
          <w:p w:rsidR="00861225" w:rsidRDefault="00106CEB">
            <w:pPr>
              <w:pStyle w:val="af7"/>
              <w:tabs>
                <w:tab w:val="clear" w:pos="1140"/>
              </w:tabs>
              <w:rPr>
                <w:kern w:val="2"/>
                <w:szCs w:val="18"/>
              </w:rPr>
            </w:pPr>
            <w:r>
              <w:rPr>
                <w:rFonts w:hint="eastAsia"/>
                <w:szCs w:val="18"/>
              </w:rPr>
              <w:t>表中未列尺寸的规格由供需双方协议确定。</w:t>
            </w:r>
          </w:p>
        </w:tc>
      </w:tr>
    </w:tbl>
    <w:p w:rsidR="00861225" w:rsidRDefault="00106CEB">
      <w:pPr>
        <w:pStyle w:val="af3"/>
        <w:ind w:left="0"/>
        <w:rPr>
          <w:rFonts w:ascii="宋体" w:eastAsia="宋体" w:hAnsi="宋体"/>
        </w:rPr>
      </w:pPr>
      <w:r>
        <w:rPr>
          <w:rFonts w:ascii="宋体" w:eastAsia="宋体" w:hAnsi="宋体" w:hint="eastAsia"/>
        </w:rPr>
        <w:t>预应力混凝土用金属波纹管的波纹高度</w:t>
      </w:r>
      <w:r>
        <w:rPr>
          <w:rFonts w:ascii="Times New Roman" w:eastAsia="宋体"/>
          <w:i/>
        </w:rPr>
        <w:t>h</w:t>
      </w:r>
      <w:r>
        <w:rPr>
          <w:rFonts w:ascii="宋体" w:eastAsia="宋体" w:hAnsi="宋体" w:hint="eastAsia"/>
          <w:vertAlign w:val="subscript"/>
        </w:rPr>
        <w:t>c</w:t>
      </w:r>
      <w:r>
        <w:rPr>
          <w:rFonts w:ascii="宋体" w:eastAsia="宋体" w:hAnsi="宋体" w:hint="eastAsia"/>
        </w:rPr>
        <w:t>应根据规格及性能要求确定，波纹高度不应小于表</w:t>
      </w:r>
      <w:r>
        <w:rPr>
          <w:rFonts w:ascii="宋体" w:eastAsia="宋体" w:hAnsi="宋体" w:hint="eastAsia"/>
        </w:rPr>
        <w:t>3</w:t>
      </w:r>
      <w:r>
        <w:rPr>
          <w:rFonts w:ascii="宋体" w:eastAsia="宋体" w:hAnsi="宋体" w:hint="eastAsia"/>
        </w:rPr>
        <w:t>和表</w:t>
      </w:r>
      <w:r>
        <w:rPr>
          <w:rFonts w:ascii="宋体" w:eastAsia="宋体" w:hAnsi="宋体" w:hint="eastAsia"/>
        </w:rPr>
        <w:t>4</w:t>
      </w:r>
      <w:r>
        <w:rPr>
          <w:rFonts w:ascii="宋体" w:eastAsia="宋体" w:hAnsi="宋体" w:hint="eastAsia"/>
        </w:rPr>
        <w:t>的规定。</w:t>
      </w:r>
    </w:p>
    <w:p w:rsidR="00861225" w:rsidRDefault="00106CEB">
      <w:pPr>
        <w:pStyle w:val="a8"/>
        <w:wordWrap w:val="0"/>
        <w:ind w:left="3" w:hanging="3"/>
        <w:jc w:val="right"/>
        <w:rPr>
          <w:rFonts w:ascii="宋体" w:eastAsia="宋体" w:hAnsi="宋体"/>
        </w:rPr>
      </w:pPr>
      <w:r>
        <w:rPr>
          <w:rFonts w:hAnsi="黑体" w:hint="eastAsia"/>
        </w:rPr>
        <w:t>圆管的波纹高度</w:t>
      </w:r>
      <w:r>
        <w:rPr>
          <w:rFonts w:ascii="宋体" w:eastAsia="宋体" w:hAnsi="宋体" w:hint="eastAsia"/>
          <w:sz w:val="18"/>
          <w:szCs w:val="18"/>
        </w:rPr>
        <w:t>单位为毫米</w:t>
      </w:r>
    </w:p>
    <w:tbl>
      <w:tblPr>
        <w:tblW w:w="9375"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785"/>
        <w:gridCol w:w="560"/>
        <w:gridCol w:w="561"/>
        <w:gridCol w:w="561"/>
        <w:gridCol w:w="561"/>
        <w:gridCol w:w="561"/>
        <w:gridCol w:w="561"/>
        <w:gridCol w:w="560"/>
        <w:gridCol w:w="561"/>
        <w:gridCol w:w="561"/>
        <w:gridCol w:w="561"/>
        <w:gridCol w:w="561"/>
        <w:gridCol w:w="561"/>
        <w:gridCol w:w="860"/>
      </w:tblGrid>
      <w:tr w:rsidR="00861225">
        <w:trPr>
          <w:cantSplit/>
          <w:jc w:val="center"/>
        </w:trPr>
        <w:tc>
          <w:tcPr>
            <w:tcW w:w="1785" w:type="dxa"/>
            <w:vAlign w:val="center"/>
          </w:tcPr>
          <w:p w:rsidR="00861225" w:rsidRDefault="00106CEB">
            <w:pPr>
              <w:jc w:val="center"/>
              <w:rPr>
                <w:sz w:val="18"/>
                <w:szCs w:val="18"/>
              </w:rPr>
            </w:pPr>
            <w:r>
              <w:rPr>
                <w:rFonts w:hint="eastAsia"/>
                <w:sz w:val="18"/>
                <w:szCs w:val="18"/>
              </w:rPr>
              <w:t>公称内径</w:t>
            </w:r>
          </w:p>
        </w:tc>
        <w:tc>
          <w:tcPr>
            <w:tcW w:w="560" w:type="dxa"/>
            <w:vAlign w:val="center"/>
          </w:tcPr>
          <w:p w:rsidR="00861225" w:rsidRDefault="00106CEB">
            <w:pPr>
              <w:jc w:val="center"/>
              <w:rPr>
                <w:sz w:val="18"/>
                <w:szCs w:val="18"/>
              </w:rPr>
            </w:pPr>
            <w:r>
              <w:rPr>
                <w:rFonts w:hint="eastAsia"/>
                <w:sz w:val="18"/>
                <w:szCs w:val="18"/>
              </w:rPr>
              <w:t>40</w:t>
            </w:r>
          </w:p>
        </w:tc>
        <w:tc>
          <w:tcPr>
            <w:tcW w:w="561" w:type="dxa"/>
            <w:vAlign w:val="center"/>
          </w:tcPr>
          <w:p w:rsidR="00861225" w:rsidRDefault="00106CEB">
            <w:pPr>
              <w:jc w:val="center"/>
              <w:rPr>
                <w:sz w:val="18"/>
                <w:szCs w:val="18"/>
              </w:rPr>
            </w:pPr>
            <w:r>
              <w:rPr>
                <w:rFonts w:hint="eastAsia"/>
                <w:sz w:val="18"/>
                <w:szCs w:val="18"/>
              </w:rPr>
              <w:t>45</w:t>
            </w:r>
          </w:p>
        </w:tc>
        <w:tc>
          <w:tcPr>
            <w:tcW w:w="561" w:type="dxa"/>
            <w:vAlign w:val="center"/>
          </w:tcPr>
          <w:p w:rsidR="00861225" w:rsidRDefault="00106CEB">
            <w:pPr>
              <w:jc w:val="center"/>
              <w:rPr>
                <w:sz w:val="18"/>
                <w:szCs w:val="18"/>
              </w:rPr>
            </w:pPr>
            <w:r>
              <w:rPr>
                <w:rFonts w:hint="eastAsia"/>
                <w:sz w:val="18"/>
                <w:szCs w:val="18"/>
              </w:rPr>
              <w:t>50</w:t>
            </w:r>
          </w:p>
        </w:tc>
        <w:tc>
          <w:tcPr>
            <w:tcW w:w="561" w:type="dxa"/>
            <w:vAlign w:val="center"/>
          </w:tcPr>
          <w:p w:rsidR="00861225" w:rsidRDefault="00106CEB">
            <w:pPr>
              <w:jc w:val="center"/>
              <w:rPr>
                <w:sz w:val="18"/>
                <w:szCs w:val="18"/>
              </w:rPr>
            </w:pPr>
            <w:r>
              <w:rPr>
                <w:rFonts w:hint="eastAsia"/>
                <w:sz w:val="18"/>
                <w:szCs w:val="18"/>
              </w:rPr>
              <w:t>55</w:t>
            </w:r>
          </w:p>
        </w:tc>
        <w:tc>
          <w:tcPr>
            <w:tcW w:w="561" w:type="dxa"/>
            <w:vAlign w:val="center"/>
          </w:tcPr>
          <w:p w:rsidR="00861225" w:rsidRDefault="00106CEB">
            <w:pPr>
              <w:jc w:val="center"/>
              <w:rPr>
                <w:sz w:val="18"/>
                <w:szCs w:val="18"/>
              </w:rPr>
            </w:pPr>
            <w:r>
              <w:rPr>
                <w:rFonts w:hint="eastAsia"/>
                <w:sz w:val="18"/>
                <w:szCs w:val="18"/>
              </w:rPr>
              <w:t>60</w:t>
            </w:r>
          </w:p>
        </w:tc>
        <w:tc>
          <w:tcPr>
            <w:tcW w:w="561" w:type="dxa"/>
            <w:vAlign w:val="center"/>
          </w:tcPr>
          <w:p w:rsidR="00861225" w:rsidRDefault="00106CEB">
            <w:pPr>
              <w:jc w:val="center"/>
              <w:rPr>
                <w:sz w:val="18"/>
                <w:szCs w:val="18"/>
              </w:rPr>
            </w:pPr>
            <w:r>
              <w:rPr>
                <w:rFonts w:hint="eastAsia"/>
                <w:sz w:val="18"/>
                <w:szCs w:val="18"/>
              </w:rPr>
              <w:t>65</w:t>
            </w:r>
          </w:p>
        </w:tc>
        <w:tc>
          <w:tcPr>
            <w:tcW w:w="560" w:type="dxa"/>
            <w:vAlign w:val="center"/>
          </w:tcPr>
          <w:p w:rsidR="00861225" w:rsidRDefault="00106CEB">
            <w:pPr>
              <w:jc w:val="center"/>
              <w:rPr>
                <w:sz w:val="18"/>
                <w:szCs w:val="18"/>
              </w:rPr>
            </w:pPr>
            <w:r>
              <w:rPr>
                <w:rFonts w:hint="eastAsia"/>
                <w:sz w:val="18"/>
                <w:szCs w:val="18"/>
              </w:rPr>
              <w:t>70</w:t>
            </w:r>
          </w:p>
        </w:tc>
        <w:tc>
          <w:tcPr>
            <w:tcW w:w="561" w:type="dxa"/>
            <w:vAlign w:val="center"/>
          </w:tcPr>
          <w:p w:rsidR="00861225" w:rsidRDefault="00106CEB">
            <w:pPr>
              <w:jc w:val="center"/>
              <w:rPr>
                <w:sz w:val="18"/>
                <w:szCs w:val="18"/>
              </w:rPr>
            </w:pPr>
            <w:r>
              <w:rPr>
                <w:rFonts w:hint="eastAsia"/>
                <w:sz w:val="18"/>
                <w:szCs w:val="18"/>
              </w:rPr>
              <w:t>75</w:t>
            </w:r>
          </w:p>
        </w:tc>
        <w:tc>
          <w:tcPr>
            <w:tcW w:w="561" w:type="dxa"/>
            <w:vAlign w:val="center"/>
          </w:tcPr>
          <w:p w:rsidR="00861225" w:rsidRDefault="00106CEB">
            <w:pPr>
              <w:jc w:val="center"/>
              <w:rPr>
                <w:sz w:val="18"/>
                <w:szCs w:val="18"/>
              </w:rPr>
            </w:pPr>
            <w:r>
              <w:rPr>
                <w:rFonts w:hint="eastAsia"/>
                <w:sz w:val="18"/>
                <w:szCs w:val="18"/>
              </w:rPr>
              <w:t>80</w:t>
            </w:r>
          </w:p>
        </w:tc>
        <w:tc>
          <w:tcPr>
            <w:tcW w:w="561" w:type="dxa"/>
            <w:vAlign w:val="center"/>
          </w:tcPr>
          <w:p w:rsidR="00861225" w:rsidRDefault="00106CEB">
            <w:pPr>
              <w:jc w:val="center"/>
              <w:rPr>
                <w:sz w:val="18"/>
                <w:szCs w:val="18"/>
              </w:rPr>
            </w:pPr>
            <w:r>
              <w:rPr>
                <w:rFonts w:hint="eastAsia"/>
                <w:sz w:val="18"/>
                <w:szCs w:val="18"/>
              </w:rPr>
              <w:t>85</w:t>
            </w:r>
          </w:p>
        </w:tc>
        <w:tc>
          <w:tcPr>
            <w:tcW w:w="561" w:type="dxa"/>
            <w:vAlign w:val="center"/>
          </w:tcPr>
          <w:p w:rsidR="00861225" w:rsidRDefault="00106CEB">
            <w:pPr>
              <w:jc w:val="center"/>
              <w:rPr>
                <w:sz w:val="18"/>
                <w:szCs w:val="18"/>
              </w:rPr>
            </w:pPr>
            <w:r>
              <w:rPr>
                <w:rFonts w:hint="eastAsia"/>
                <w:sz w:val="18"/>
                <w:szCs w:val="18"/>
              </w:rPr>
              <w:t>90</w:t>
            </w:r>
          </w:p>
        </w:tc>
        <w:tc>
          <w:tcPr>
            <w:tcW w:w="561" w:type="dxa"/>
            <w:vAlign w:val="center"/>
          </w:tcPr>
          <w:p w:rsidR="00861225" w:rsidRDefault="00106CEB">
            <w:pPr>
              <w:jc w:val="center"/>
              <w:rPr>
                <w:sz w:val="18"/>
                <w:szCs w:val="18"/>
              </w:rPr>
            </w:pPr>
            <w:r>
              <w:rPr>
                <w:rFonts w:hint="eastAsia"/>
                <w:sz w:val="18"/>
                <w:szCs w:val="18"/>
              </w:rPr>
              <w:t>95</w:t>
            </w:r>
          </w:p>
        </w:tc>
        <w:tc>
          <w:tcPr>
            <w:tcW w:w="860" w:type="dxa"/>
            <w:vAlign w:val="center"/>
          </w:tcPr>
          <w:p w:rsidR="00861225" w:rsidRDefault="00106CEB">
            <w:pPr>
              <w:jc w:val="center"/>
              <w:rPr>
                <w:sz w:val="18"/>
                <w:szCs w:val="18"/>
              </w:rPr>
            </w:pPr>
            <w:r>
              <w:rPr>
                <w:rFonts w:ascii="宋体" w:hAnsi="宋体" w:hint="eastAsia"/>
                <w:sz w:val="18"/>
                <w:szCs w:val="18"/>
              </w:rPr>
              <w:t>≥</w:t>
            </w:r>
            <w:r>
              <w:rPr>
                <w:rFonts w:hint="eastAsia"/>
                <w:sz w:val="18"/>
                <w:szCs w:val="18"/>
              </w:rPr>
              <w:t>96</w:t>
            </w:r>
          </w:p>
        </w:tc>
      </w:tr>
      <w:tr w:rsidR="00861225">
        <w:trPr>
          <w:cantSplit/>
          <w:trHeight w:val="276"/>
          <w:jc w:val="center"/>
        </w:trPr>
        <w:tc>
          <w:tcPr>
            <w:tcW w:w="1785" w:type="dxa"/>
            <w:vAlign w:val="center"/>
          </w:tcPr>
          <w:p w:rsidR="00861225" w:rsidRDefault="00106CEB">
            <w:pPr>
              <w:jc w:val="center"/>
              <w:rPr>
                <w:sz w:val="18"/>
                <w:szCs w:val="18"/>
              </w:rPr>
            </w:pPr>
            <w:r>
              <w:rPr>
                <w:rFonts w:hint="eastAsia"/>
                <w:sz w:val="18"/>
                <w:szCs w:val="18"/>
              </w:rPr>
              <w:t>最小波纹高度</w:t>
            </w:r>
          </w:p>
        </w:tc>
        <w:tc>
          <w:tcPr>
            <w:tcW w:w="6730" w:type="dxa"/>
            <w:gridSpan w:val="12"/>
            <w:vAlign w:val="center"/>
          </w:tcPr>
          <w:p w:rsidR="00861225" w:rsidRDefault="00106CEB">
            <w:pPr>
              <w:jc w:val="center"/>
              <w:rPr>
                <w:sz w:val="18"/>
                <w:szCs w:val="18"/>
              </w:rPr>
            </w:pPr>
            <w:r>
              <w:rPr>
                <w:rFonts w:hint="eastAsia"/>
                <w:sz w:val="18"/>
                <w:szCs w:val="18"/>
              </w:rPr>
              <w:t>2.5</w:t>
            </w:r>
          </w:p>
        </w:tc>
        <w:tc>
          <w:tcPr>
            <w:tcW w:w="860" w:type="dxa"/>
            <w:vAlign w:val="center"/>
          </w:tcPr>
          <w:p w:rsidR="00861225" w:rsidRDefault="00106CEB">
            <w:pPr>
              <w:jc w:val="center"/>
              <w:rPr>
                <w:sz w:val="18"/>
                <w:szCs w:val="18"/>
              </w:rPr>
            </w:pPr>
            <w:r>
              <w:rPr>
                <w:rFonts w:hint="eastAsia"/>
                <w:sz w:val="18"/>
                <w:szCs w:val="18"/>
              </w:rPr>
              <w:t>3.0</w:t>
            </w:r>
          </w:p>
        </w:tc>
      </w:tr>
    </w:tbl>
    <w:p w:rsidR="00861225" w:rsidRDefault="00106CEB">
      <w:pPr>
        <w:pStyle w:val="a8"/>
        <w:wordWrap w:val="0"/>
        <w:ind w:left="0"/>
        <w:jc w:val="right"/>
        <w:rPr>
          <w:rFonts w:ascii="宋体" w:eastAsia="宋体" w:hAnsi="宋体"/>
        </w:rPr>
      </w:pPr>
      <w:r>
        <w:rPr>
          <w:rFonts w:hAnsi="黑体" w:hint="eastAsia"/>
        </w:rPr>
        <w:t>扁管的波纹高度</w:t>
      </w:r>
      <w:r>
        <w:rPr>
          <w:rFonts w:ascii="宋体" w:eastAsia="宋体" w:hAnsi="宋体" w:hint="eastAsia"/>
          <w:sz w:val="18"/>
          <w:szCs w:val="18"/>
        </w:rPr>
        <w:t>单位为毫米</w:t>
      </w:r>
    </w:p>
    <w:tbl>
      <w:tblPr>
        <w:tblW w:w="93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 w:type="dxa"/>
          <w:right w:w="11" w:type="dxa"/>
        </w:tblCellMar>
        <w:tblLook w:val="04A0"/>
      </w:tblPr>
      <w:tblGrid>
        <w:gridCol w:w="1919"/>
        <w:gridCol w:w="620"/>
        <w:gridCol w:w="620"/>
        <w:gridCol w:w="620"/>
        <w:gridCol w:w="620"/>
        <w:gridCol w:w="620"/>
        <w:gridCol w:w="620"/>
        <w:gridCol w:w="620"/>
        <w:gridCol w:w="620"/>
        <w:gridCol w:w="620"/>
        <w:gridCol w:w="620"/>
        <w:gridCol w:w="620"/>
        <w:gridCol w:w="620"/>
      </w:tblGrid>
      <w:tr w:rsidR="00861225">
        <w:trPr>
          <w:cantSplit/>
          <w:trHeight w:val="243"/>
          <w:jc w:val="center"/>
        </w:trPr>
        <w:tc>
          <w:tcPr>
            <w:tcW w:w="1919" w:type="dxa"/>
            <w:vAlign w:val="center"/>
          </w:tcPr>
          <w:p w:rsidR="00861225" w:rsidRDefault="00106CEB">
            <w:pPr>
              <w:spacing w:line="276" w:lineRule="auto"/>
              <w:jc w:val="center"/>
              <w:rPr>
                <w:sz w:val="18"/>
              </w:rPr>
            </w:pPr>
            <w:r>
              <w:rPr>
                <w:rFonts w:hint="eastAsia"/>
                <w:sz w:val="18"/>
                <w:szCs w:val="18"/>
              </w:rPr>
              <w:t>公称</w:t>
            </w:r>
            <w:r>
              <w:rPr>
                <w:rFonts w:hint="eastAsia"/>
                <w:sz w:val="18"/>
              </w:rPr>
              <w:t>内短轴</w:t>
            </w:r>
          </w:p>
        </w:tc>
        <w:tc>
          <w:tcPr>
            <w:tcW w:w="1860" w:type="dxa"/>
            <w:gridSpan w:val="3"/>
            <w:vAlign w:val="center"/>
          </w:tcPr>
          <w:p w:rsidR="00861225" w:rsidRDefault="00106CEB">
            <w:pPr>
              <w:spacing w:line="276" w:lineRule="auto"/>
              <w:jc w:val="center"/>
              <w:rPr>
                <w:sz w:val="18"/>
                <w:szCs w:val="18"/>
              </w:rPr>
            </w:pPr>
            <w:r>
              <w:rPr>
                <w:rFonts w:hint="eastAsia"/>
                <w:sz w:val="18"/>
                <w:szCs w:val="18"/>
              </w:rPr>
              <w:t>20</w:t>
            </w:r>
          </w:p>
        </w:tc>
        <w:tc>
          <w:tcPr>
            <w:tcW w:w="1860" w:type="dxa"/>
            <w:gridSpan w:val="3"/>
            <w:vAlign w:val="center"/>
          </w:tcPr>
          <w:p w:rsidR="00861225" w:rsidRDefault="00106CEB">
            <w:pPr>
              <w:spacing w:line="276" w:lineRule="auto"/>
              <w:jc w:val="center"/>
              <w:rPr>
                <w:sz w:val="18"/>
                <w:szCs w:val="18"/>
              </w:rPr>
            </w:pPr>
            <w:r>
              <w:rPr>
                <w:rFonts w:hint="eastAsia"/>
                <w:sz w:val="18"/>
                <w:szCs w:val="18"/>
              </w:rPr>
              <w:t>22</w:t>
            </w:r>
          </w:p>
        </w:tc>
        <w:tc>
          <w:tcPr>
            <w:tcW w:w="1860" w:type="dxa"/>
            <w:gridSpan w:val="3"/>
            <w:vAlign w:val="center"/>
          </w:tcPr>
          <w:p w:rsidR="00861225" w:rsidRDefault="00106CEB">
            <w:pPr>
              <w:spacing w:line="276" w:lineRule="auto"/>
              <w:jc w:val="center"/>
              <w:rPr>
                <w:sz w:val="18"/>
                <w:szCs w:val="18"/>
              </w:rPr>
            </w:pPr>
            <w:r>
              <w:rPr>
                <w:rFonts w:hint="eastAsia"/>
                <w:sz w:val="18"/>
                <w:szCs w:val="18"/>
              </w:rPr>
              <w:t>30</w:t>
            </w:r>
          </w:p>
        </w:tc>
        <w:tc>
          <w:tcPr>
            <w:tcW w:w="1860" w:type="dxa"/>
            <w:gridSpan w:val="3"/>
            <w:vAlign w:val="center"/>
          </w:tcPr>
          <w:p w:rsidR="00861225" w:rsidRDefault="00106CEB">
            <w:pPr>
              <w:spacing w:line="276" w:lineRule="auto"/>
              <w:jc w:val="center"/>
              <w:rPr>
                <w:sz w:val="18"/>
                <w:szCs w:val="18"/>
              </w:rPr>
            </w:pPr>
            <w:r>
              <w:rPr>
                <w:rFonts w:hint="eastAsia"/>
                <w:sz w:val="18"/>
                <w:szCs w:val="18"/>
              </w:rPr>
              <w:t>3</w:t>
            </w:r>
            <w:r>
              <w:rPr>
                <w:rFonts w:hint="eastAsia"/>
                <w:sz w:val="18"/>
                <w:szCs w:val="18"/>
              </w:rPr>
              <w:t>7</w:t>
            </w:r>
          </w:p>
        </w:tc>
      </w:tr>
      <w:tr w:rsidR="00861225">
        <w:trPr>
          <w:cantSplit/>
          <w:jc w:val="center"/>
        </w:trPr>
        <w:tc>
          <w:tcPr>
            <w:tcW w:w="1919" w:type="dxa"/>
            <w:vAlign w:val="center"/>
          </w:tcPr>
          <w:p w:rsidR="00861225" w:rsidRDefault="00106CEB">
            <w:pPr>
              <w:spacing w:line="276" w:lineRule="auto"/>
              <w:jc w:val="center"/>
              <w:rPr>
                <w:sz w:val="18"/>
              </w:rPr>
            </w:pPr>
            <w:r>
              <w:rPr>
                <w:rFonts w:hint="eastAsia"/>
                <w:sz w:val="18"/>
                <w:szCs w:val="18"/>
              </w:rPr>
              <w:t>公称</w:t>
            </w:r>
            <w:r>
              <w:rPr>
                <w:rFonts w:hint="eastAsia"/>
                <w:sz w:val="18"/>
              </w:rPr>
              <w:t>内长轴</w:t>
            </w:r>
          </w:p>
        </w:tc>
        <w:tc>
          <w:tcPr>
            <w:tcW w:w="620" w:type="dxa"/>
            <w:vAlign w:val="center"/>
          </w:tcPr>
          <w:p w:rsidR="00861225" w:rsidRDefault="00106CEB">
            <w:pPr>
              <w:spacing w:line="276" w:lineRule="auto"/>
              <w:jc w:val="center"/>
              <w:rPr>
                <w:sz w:val="18"/>
                <w:szCs w:val="18"/>
              </w:rPr>
            </w:pPr>
            <w:r>
              <w:rPr>
                <w:rFonts w:hint="eastAsia"/>
                <w:sz w:val="18"/>
                <w:szCs w:val="18"/>
              </w:rPr>
              <w:t>52</w:t>
            </w:r>
          </w:p>
        </w:tc>
        <w:tc>
          <w:tcPr>
            <w:tcW w:w="620" w:type="dxa"/>
            <w:vAlign w:val="center"/>
          </w:tcPr>
          <w:p w:rsidR="00861225" w:rsidRDefault="00106CEB">
            <w:pPr>
              <w:spacing w:line="276" w:lineRule="auto"/>
              <w:jc w:val="center"/>
              <w:rPr>
                <w:sz w:val="18"/>
                <w:szCs w:val="18"/>
              </w:rPr>
            </w:pPr>
            <w:r>
              <w:rPr>
                <w:rFonts w:hint="eastAsia"/>
                <w:sz w:val="18"/>
                <w:szCs w:val="18"/>
              </w:rPr>
              <w:t>67</w:t>
            </w:r>
          </w:p>
        </w:tc>
        <w:tc>
          <w:tcPr>
            <w:tcW w:w="620" w:type="dxa"/>
            <w:vAlign w:val="center"/>
          </w:tcPr>
          <w:p w:rsidR="00861225" w:rsidRDefault="00106CEB">
            <w:pPr>
              <w:spacing w:line="276" w:lineRule="auto"/>
              <w:jc w:val="center"/>
              <w:rPr>
                <w:sz w:val="18"/>
                <w:szCs w:val="18"/>
              </w:rPr>
            </w:pPr>
            <w:r>
              <w:rPr>
                <w:rFonts w:hint="eastAsia"/>
                <w:sz w:val="18"/>
                <w:szCs w:val="18"/>
              </w:rPr>
              <w:t>75</w:t>
            </w:r>
          </w:p>
        </w:tc>
        <w:tc>
          <w:tcPr>
            <w:tcW w:w="620" w:type="dxa"/>
            <w:vAlign w:val="center"/>
          </w:tcPr>
          <w:p w:rsidR="00861225" w:rsidRDefault="00106CEB">
            <w:pPr>
              <w:spacing w:line="276" w:lineRule="auto"/>
              <w:jc w:val="center"/>
              <w:rPr>
                <w:sz w:val="18"/>
                <w:szCs w:val="18"/>
              </w:rPr>
            </w:pPr>
            <w:r>
              <w:rPr>
                <w:rFonts w:hint="eastAsia"/>
                <w:sz w:val="18"/>
                <w:szCs w:val="18"/>
              </w:rPr>
              <w:t>58</w:t>
            </w:r>
          </w:p>
        </w:tc>
        <w:tc>
          <w:tcPr>
            <w:tcW w:w="620" w:type="dxa"/>
            <w:vAlign w:val="center"/>
          </w:tcPr>
          <w:p w:rsidR="00861225" w:rsidRDefault="00106CEB">
            <w:pPr>
              <w:spacing w:line="276" w:lineRule="auto"/>
              <w:jc w:val="center"/>
              <w:rPr>
                <w:sz w:val="18"/>
                <w:szCs w:val="18"/>
              </w:rPr>
            </w:pPr>
            <w:r>
              <w:rPr>
                <w:rFonts w:hint="eastAsia"/>
                <w:sz w:val="18"/>
                <w:szCs w:val="18"/>
              </w:rPr>
              <w:t>74</w:t>
            </w:r>
          </w:p>
        </w:tc>
        <w:tc>
          <w:tcPr>
            <w:tcW w:w="620" w:type="dxa"/>
            <w:vAlign w:val="center"/>
          </w:tcPr>
          <w:p w:rsidR="00861225" w:rsidRDefault="00106CEB">
            <w:pPr>
              <w:spacing w:line="276" w:lineRule="auto"/>
              <w:jc w:val="center"/>
              <w:rPr>
                <w:sz w:val="18"/>
                <w:szCs w:val="18"/>
              </w:rPr>
            </w:pPr>
            <w:r>
              <w:rPr>
                <w:rFonts w:hint="eastAsia"/>
                <w:sz w:val="18"/>
                <w:szCs w:val="18"/>
              </w:rPr>
              <w:t>90</w:t>
            </w:r>
          </w:p>
        </w:tc>
        <w:tc>
          <w:tcPr>
            <w:tcW w:w="620" w:type="dxa"/>
            <w:vAlign w:val="center"/>
          </w:tcPr>
          <w:p w:rsidR="00861225" w:rsidRDefault="00106CEB">
            <w:pPr>
              <w:spacing w:line="276" w:lineRule="auto"/>
              <w:jc w:val="center"/>
              <w:rPr>
                <w:sz w:val="18"/>
                <w:szCs w:val="18"/>
              </w:rPr>
            </w:pPr>
            <w:r>
              <w:rPr>
                <w:rFonts w:hint="eastAsia"/>
                <w:sz w:val="18"/>
                <w:szCs w:val="18"/>
              </w:rPr>
              <w:t>93</w:t>
            </w:r>
          </w:p>
        </w:tc>
        <w:tc>
          <w:tcPr>
            <w:tcW w:w="620" w:type="dxa"/>
            <w:vAlign w:val="center"/>
          </w:tcPr>
          <w:p w:rsidR="00861225" w:rsidRDefault="00106CEB">
            <w:pPr>
              <w:spacing w:line="276" w:lineRule="auto"/>
              <w:jc w:val="center"/>
              <w:rPr>
                <w:sz w:val="18"/>
                <w:szCs w:val="18"/>
              </w:rPr>
            </w:pPr>
            <w:r>
              <w:rPr>
                <w:rFonts w:hint="eastAsia"/>
                <w:sz w:val="18"/>
                <w:szCs w:val="18"/>
              </w:rPr>
              <w:t>116</w:t>
            </w:r>
          </w:p>
        </w:tc>
        <w:tc>
          <w:tcPr>
            <w:tcW w:w="620" w:type="dxa"/>
            <w:vAlign w:val="center"/>
          </w:tcPr>
          <w:p w:rsidR="00861225" w:rsidRDefault="00106CEB">
            <w:pPr>
              <w:spacing w:line="276" w:lineRule="auto"/>
              <w:jc w:val="center"/>
              <w:rPr>
                <w:sz w:val="18"/>
                <w:szCs w:val="18"/>
              </w:rPr>
            </w:pPr>
            <w:r>
              <w:rPr>
                <w:rFonts w:hint="eastAsia"/>
                <w:sz w:val="18"/>
                <w:szCs w:val="18"/>
              </w:rPr>
              <w:t>14</w:t>
            </w:r>
            <w:r>
              <w:rPr>
                <w:rFonts w:hint="eastAsia"/>
                <w:sz w:val="18"/>
                <w:szCs w:val="18"/>
              </w:rPr>
              <w:t>3</w:t>
            </w:r>
          </w:p>
        </w:tc>
        <w:tc>
          <w:tcPr>
            <w:tcW w:w="620" w:type="dxa"/>
            <w:vAlign w:val="center"/>
          </w:tcPr>
          <w:p w:rsidR="00861225" w:rsidRDefault="00106CEB">
            <w:pPr>
              <w:spacing w:line="276" w:lineRule="auto"/>
              <w:jc w:val="center"/>
              <w:rPr>
                <w:sz w:val="18"/>
                <w:szCs w:val="18"/>
              </w:rPr>
            </w:pPr>
            <w:r>
              <w:rPr>
                <w:rFonts w:hint="eastAsia"/>
                <w:sz w:val="18"/>
                <w:szCs w:val="18"/>
              </w:rPr>
              <w:t>1</w:t>
            </w:r>
            <w:r>
              <w:rPr>
                <w:rFonts w:hint="eastAsia"/>
                <w:sz w:val="18"/>
                <w:szCs w:val="18"/>
              </w:rPr>
              <w:t>20</w:t>
            </w:r>
          </w:p>
        </w:tc>
        <w:tc>
          <w:tcPr>
            <w:tcW w:w="620" w:type="dxa"/>
            <w:vAlign w:val="center"/>
          </w:tcPr>
          <w:p w:rsidR="00861225" w:rsidRDefault="00106CEB">
            <w:pPr>
              <w:spacing w:line="276" w:lineRule="auto"/>
              <w:jc w:val="center"/>
              <w:rPr>
                <w:sz w:val="18"/>
                <w:szCs w:val="18"/>
              </w:rPr>
            </w:pPr>
            <w:r>
              <w:rPr>
                <w:rFonts w:hint="eastAsia"/>
                <w:sz w:val="18"/>
                <w:szCs w:val="18"/>
              </w:rPr>
              <w:t>1</w:t>
            </w:r>
            <w:r>
              <w:rPr>
                <w:rFonts w:hint="eastAsia"/>
                <w:sz w:val="18"/>
                <w:szCs w:val="18"/>
              </w:rPr>
              <w:t>58</w:t>
            </w:r>
          </w:p>
        </w:tc>
        <w:tc>
          <w:tcPr>
            <w:tcW w:w="620" w:type="dxa"/>
            <w:vAlign w:val="center"/>
          </w:tcPr>
          <w:p w:rsidR="00861225" w:rsidRDefault="00106CEB">
            <w:pPr>
              <w:spacing w:line="276" w:lineRule="auto"/>
              <w:jc w:val="center"/>
              <w:rPr>
                <w:sz w:val="18"/>
                <w:szCs w:val="18"/>
              </w:rPr>
            </w:pPr>
            <w:r>
              <w:rPr>
                <w:rFonts w:hint="eastAsia"/>
                <w:sz w:val="18"/>
                <w:szCs w:val="18"/>
              </w:rPr>
              <w:t>18</w:t>
            </w:r>
            <w:r>
              <w:rPr>
                <w:rFonts w:hint="eastAsia"/>
                <w:sz w:val="18"/>
                <w:szCs w:val="18"/>
              </w:rPr>
              <w:t>6</w:t>
            </w:r>
          </w:p>
        </w:tc>
      </w:tr>
      <w:tr w:rsidR="00861225">
        <w:trPr>
          <w:cantSplit/>
          <w:trHeight w:val="335"/>
          <w:jc w:val="center"/>
        </w:trPr>
        <w:tc>
          <w:tcPr>
            <w:tcW w:w="1919" w:type="dxa"/>
            <w:vAlign w:val="center"/>
          </w:tcPr>
          <w:p w:rsidR="00861225" w:rsidRDefault="00106CEB">
            <w:pPr>
              <w:spacing w:line="240" w:lineRule="exact"/>
              <w:jc w:val="center"/>
              <w:rPr>
                <w:sz w:val="18"/>
              </w:rPr>
            </w:pPr>
            <w:r>
              <w:rPr>
                <w:rFonts w:hint="eastAsia"/>
                <w:sz w:val="18"/>
                <w:szCs w:val="18"/>
              </w:rPr>
              <w:t>最小波纹高度</w:t>
            </w:r>
          </w:p>
        </w:tc>
        <w:tc>
          <w:tcPr>
            <w:tcW w:w="1860" w:type="dxa"/>
            <w:gridSpan w:val="3"/>
            <w:vAlign w:val="center"/>
          </w:tcPr>
          <w:p w:rsidR="00861225" w:rsidRDefault="00106CEB">
            <w:pPr>
              <w:jc w:val="center"/>
            </w:pPr>
            <w:r>
              <w:rPr>
                <w:rFonts w:hint="eastAsia"/>
                <w:sz w:val="18"/>
                <w:szCs w:val="18"/>
              </w:rPr>
              <w:t>2.5</w:t>
            </w:r>
          </w:p>
        </w:tc>
        <w:tc>
          <w:tcPr>
            <w:tcW w:w="1860" w:type="dxa"/>
            <w:gridSpan w:val="3"/>
            <w:vAlign w:val="center"/>
          </w:tcPr>
          <w:p w:rsidR="00861225" w:rsidRDefault="00106CEB">
            <w:pPr>
              <w:jc w:val="center"/>
            </w:pPr>
            <w:r>
              <w:rPr>
                <w:rFonts w:hint="eastAsia"/>
                <w:sz w:val="18"/>
                <w:szCs w:val="18"/>
              </w:rPr>
              <w:t>2.5</w:t>
            </w:r>
          </w:p>
        </w:tc>
        <w:tc>
          <w:tcPr>
            <w:tcW w:w="1240" w:type="dxa"/>
            <w:gridSpan w:val="2"/>
            <w:vAlign w:val="center"/>
          </w:tcPr>
          <w:p w:rsidR="00861225" w:rsidRDefault="00106CEB">
            <w:pPr>
              <w:jc w:val="center"/>
            </w:pPr>
            <w:r>
              <w:rPr>
                <w:rFonts w:hint="eastAsia"/>
                <w:sz w:val="18"/>
                <w:szCs w:val="18"/>
              </w:rPr>
              <w:t>2.5</w:t>
            </w:r>
          </w:p>
        </w:tc>
        <w:tc>
          <w:tcPr>
            <w:tcW w:w="620" w:type="dxa"/>
            <w:vAlign w:val="center"/>
          </w:tcPr>
          <w:p w:rsidR="00861225" w:rsidRDefault="00106CEB">
            <w:pPr>
              <w:jc w:val="center"/>
            </w:pPr>
            <w:r>
              <w:rPr>
                <w:rFonts w:hint="eastAsia"/>
                <w:sz w:val="18"/>
                <w:szCs w:val="18"/>
              </w:rPr>
              <w:t>3.0</w:t>
            </w:r>
          </w:p>
        </w:tc>
        <w:tc>
          <w:tcPr>
            <w:tcW w:w="620" w:type="dxa"/>
            <w:vAlign w:val="center"/>
          </w:tcPr>
          <w:p w:rsidR="00861225" w:rsidRDefault="00106CEB">
            <w:pPr>
              <w:jc w:val="center"/>
            </w:pPr>
            <w:r>
              <w:rPr>
                <w:rFonts w:hint="eastAsia"/>
                <w:sz w:val="18"/>
                <w:szCs w:val="18"/>
              </w:rPr>
              <w:t>2.5</w:t>
            </w:r>
          </w:p>
        </w:tc>
        <w:tc>
          <w:tcPr>
            <w:tcW w:w="1240" w:type="dxa"/>
            <w:gridSpan w:val="2"/>
            <w:vAlign w:val="center"/>
          </w:tcPr>
          <w:p w:rsidR="00861225" w:rsidRDefault="00106CEB">
            <w:pPr>
              <w:jc w:val="center"/>
            </w:pPr>
            <w:r>
              <w:rPr>
                <w:rFonts w:hint="eastAsia"/>
                <w:sz w:val="18"/>
                <w:szCs w:val="18"/>
              </w:rPr>
              <w:t>3.0</w:t>
            </w:r>
          </w:p>
        </w:tc>
      </w:tr>
    </w:tbl>
    <w:p w:rsidR="00861225" w:rsidRDefault="00106CEB">
      <w:pPr>
        <w:pStyle w:val="af3"/>
        <w:ind w:left="0"/>
        <w:rPr>
          <w:rFonts w:ascii="宋体" w:eastAsia="宋体" w:hAnsi="宋体"/>
        </w:rPr>
      </w:pPr>
      <w:r>
        <w:rPr>
          <w:rFonts w:ascii="宋体" w:eastAsia="宋体" w:hAnsi="宋体" w:hint="eastAsia"/>
        </w:rPr>
        <w:t>预应力混凝土用金属波纹管外径尺寸、长度及其允许偏差由供需双方协议确定。</w:t>
      </w:r>
    </w:p>
    <w:p w:rsidR="00861225" w:rsidRDefault="00106CEB">
      <w:pPr>
        <w:pStyle w:val="af2"/>
        <w:ind w:left="0"/>
      </w:pPr>
      <w:r>
        <w:rPr>
          <w:rFonts w:hint="eastAsia"/>
        </w:rPr>
        <w:t>外观</w:t>
      </w:r>
    </w:p>
    <w:p w:rsidR="00861225" w:rsidRDefault="00106CEB">
      <w:pPr>
        <w:pStyle w:val="afff5"/>
        <w:ind w:firstLine="420"/>
      </w:pPr>
      <w:r>
        <w:rPr>
          <w:rFonts w:hint="eastAsia"/>
        </w:rPr>
        <w:t>预应力混凝土用金属波纹管外观应清洁，内外表面应无锈蚀、油污、附着物、孔洞和不规则的褶皱，咬口无开裂、脱扣。</w:t>
      </w:r>
    </w:p>
    <w:p w:rsidR="00861225" w:rsidRDefault="00106CEB">
      <w:pPr>
        <w:pStyle w:val="af2"/>
        <w:ind w:left="0"/>
      </w:pPr>
      <w:r>
        <w:rPr>
          <w:rFonts w:hint="eastAsia"/>
        </w:rPr>
        <w:t>材料</w:t>
      </w:r>
    </w:p>
    <w:p w:rsidR="00861225" w:rsidRDefault="00106CEB">
      <w:pPr>
        <w:pStyle w:val="af3"/>
        <w:ind w:left="0"/>
        <w:rPr>
          <w:rFonts w:ascii="宋体" w:eastAsia="宋体" w:hAnsi="宋体"/>
        </w:rPr>
      </w:pPr>
      <w:r>
        <w:rPr>
          <w:rFonts w:ascii="宋体" w:eastAsia="宋体" w:hAnsi="宋体" w:hint="eastAsia"/>
        </w:rPr>
        <w:t>用于制作预应力混凝土用金属波纹管的钢带应为软钢带或其他已经证明适用的原材料</w:t>
      </w:r>
      <w:bookmarkStart w:id="28" w:name="_GoBack"/>
      <w:bookmarkEnd w:id="28"/>
      <w:r>
        <w:rPr>
          <w:rFonts w:ascii="宋体" w:eastAsia="宋体" w:hAnsi="宋体" w:hint="eastAsia"/>
        </w:rPr>
        <w:t>，性能应符合</w:t>
      </w:r>
      <w:r>
        <w:rPr>
          <w:rFonts w:ascii="宋体" w:eastAsia="宋体" w:hAnsi="宋体" w:hint="eastAsia"/>
        </w:rPr>
        <w:t>GB 716</w:t>
      </w:r>
      <w:r>
        <w:rPr>
          <w:rFonts w:ascii="宋体" w:eastAsia="宋体" w:hAnsi="宋体" w:hint="eastAsia"/>
        </w:rPr>
        <w:t>的规定；当采用镀锌钢带时，其双面镀锌层重量不应小于</w:t>
      </w:r>
      <w:r>
        <w:rPr>
          <w:rFonts w:ascii="宋体" w:eastAsia="宋体" w:hAnsi="宋体"/>
        </w:rPr>
        <w:t>60g/m</w:t>
      </w:r>
      <w:r>
        <w:rPr>
          <w:rFonts w:ascii="宋体" w:eastAsia="宋体" w:hAnsi="宋体"/>
          <w:vertAlign w:val="superscript"/>
        </w:rPr>
        <w:t>2</w:t>
      </w:r>
      <w:r>
        <w:rPr>
          <w:rFonts w:ascii="宋体" w:eastAsia="宋体" w:hAnsi="宋体" w:hint="eastAsia"/>
        </w:rPr>
        <w:t>，性能应符合</w:t>
      </w:r>
      <w:r>
        <w:rPr>
          <w:rFonts w:ascii="宋体" w:eastAsia="宋体" w:hAnsi="宋体" w:hint="eastAsia"/>
        </w:rPr>
        <w:t>GB/T 2518</w:t>
      </w:r>
      <w:r>
        <w:rPr>
          <w:rFonts w:ascii="宋体" w:eastAsia="宋体" w:hAnsi="宋体" w:hint="eastAsia"/>
        </w:rPr>
        <w:t>的规定。钢带应附有产品合格证或质量保证书。</w:t>
      </w:r>
    </w:p>
    <w:p w:rsidR="00861225" w:rsidRDefault="00106CEB">
      <w:pPr>
        <w:pStyle w:val="af3"/>
        <w:ind w:left="0"/>
        <w:rPr>
          <w:rFonts w:ascii="宋体" w:eastAsia="宋体" w:hAnsi="宋体"/>
        </w:rPr>
      </w:pPr>
      <w:r>
        <w:rPr>
          <w:rFonts w:ascii="宋体" w:eastAsia="宋体" w:hAnsi="宋体" w:hint="eastAsia"/>
        </w:rPr>
        <w:t>钢带厚度宜根据金属波纹管的规格及性能要求确定，不同规格的标准型及增强型金属波纹管的最小钢带厚度应符合表</w:t>
      </w:r>
      <w:r>
        <w:rPr>
          <w:rFonts w:ascii="宋体" w:eastAsia="宋体" w:hAnsi="宋体" w:hint="eastAsia"/>
        </w:rPr>
        <w:t>5</w:t>
      </w:r>
      <w:r>
        <w:rPr>
          <w:rFonts w:ascii="宋体" w:eastAsia="宋体" w:hAnsi="宋体" w:hint="eastAsia"/>
        </w:rPr>
        <w:t>和表</w:t>
      </w:r>
      <w:r>
        <w:rPr>
          <w:rFonts w:ascii="宋体" w:eastAsia="宋体" w:hAnsi="宋体" w:hint="eastAsia"/>
        </w:rPr>
        <w:t>6</w:t>
      </w:r>
      <w:r>
        <w:rPr>
          <w:rFonts w:ascii="宋体" w:eastAsia="宋体" w:hAnsi="宋体" w:hint="eastAsia"/>
        </w:rPr>
        <w:t>的规定。</w:t>
      </w:r>
    </w:p>
    <w:p w:rsidR="00861225" w:rsidRDefault="00106CEB">
      <w:pPr>
        <w:pStyle w:val="a8"/>
        <w:wordWrap w:val="0"/>
        <w:ind w:left="3" w:hanging="3"/>
        <w:jc w:val="right"/>
        <w:rPr>
          <w:rFonts w:ascii="宋体" w:eastAsia="宋体" w:hAnsi="宋体"/>
        </w:rPr>
      </w:pPr>
      <w:r>
        <w:rPr>
          <w:rFonts w:hAnsi="黑体" w:hint="eastAsia"/>
        </w:rPr>
        <w:t>圆管规格与钢带厚度对应关系表</w:t>
      </w:r>
      <w:r>
        <w:rPr>
          <w:rFonts w:hAnsi="黑体" w:hint="eastAsia"/>
        </w:rPr>
        <w:t xml:space="preserve">   </w:t>
      </w:r>
      <w:r>
        <w:rPr>
          <w:rFonts w:ascii="宋体" w:eastAsia="宋体" w:hAnsi="宋体" w:hint="eastAsia"/>
          <w:sz w:val="18"/>
          <w:szCs w:val="18"/>
        </w:rPr>
        <w:t>单位为毫米</w:t>
      </w:r>
    </w:p>
    <w:tbl>
      <w:tblPr>
        <w:tblW w:w="96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721"/>
        <w:gridCol w:w="787"/>
        <w:gridCol w:w="487"/>
        <w:gridCol w:w="453"/>
        <w:gridCol w:w="397"/>
        <w:gridCol w:w="425"/>
        <w:gridCol w:w="426"/>
        <w:gridCol w:w="425"/>
        <w:gridCol w:w="425"/>
        <w:gridCol w:w="425"/>
        <w:gridCol w:w="426"/>
        <w:gridCol w:w="425"/>
        <w:gridCol w:w="425"/>
        <w:gridCol w:w="425"/>
        <w:gridCol w:w="426"/>
        <w:gridCol w:w="425"/>
        <w:gridCol w:w="425"/>
        <w:gridCol w:w="425"/>
        <w:gridCol w:w="426"/>
        <w:gridCol w:w="425"/>
        <w:gridCol w:w="392"/>
      </w:tblGrid>
      <w:tr w:rsidR="00861225">
        <w:trPr>
          <w:cantSplit/>
          <w:trHeight w:val="258"/>
          <w:jc w:val="center"/>
        </w:trPr>
        <w:tc>
          <w:tcPr>
            <w:tcW w:w="1508" w:type="dxa"/>
            <w:gridSpan w:val="2"/>
            <w:vAlign w:val="center"/>
          </w:tcPr>
          <w:p w:rsidR="00861225" w:rsidRDefault="00106CEB">
            <w:pPr>
              <w:jc w:val="center"/>
              <w:rPr>
                <w:sz w:val="18"/>
              </w:rPr>
            </w:pPr>
            <w:r>
              <w:rPr>
                <w:rFonts w:hint="eastAsia"/>
                <w:sz w:val="18"/>
              </w:rPr>
              <w:t>公称内径</w:t>
            </w:r>
          </w:p>
        </w:tc>
        <w:tc>
          <w:tcPr>
            <w:tcW w:w="487" w:type="dxa"/>
            <w:vAlign w:val="center"/>
          </w:tcPr>
          <w:p w:rsidR="00861225" w:rsidRDefault="00106CEB">
            <w:pPr>
              <w:jc w:val="center"/>
              <w:rPr>
                <w:sz w:val="18"/>
                <w:szCs w:val="18"/>
              </w:rPr>
            </w:pPr>
            <w:r>
              <w:rPr>
                <w:rFonts w:hint="eastAsia"/>
                <w:sz w:val="18"/>
                <w:szCs w:val="18"/>
              </w:rPr>
              <w:t>40</w:t>
            </w:r>
          </w:p>
        </w:tc>
        <w:tc>
          <w:tcPr>
            <w:tcW w:w="453" w:type="dxa"/>
            <w:vAlign w:val="center"/>
          </w:tcPr>
          <w:p w:rsidR="00861225" w:rsidRDefault="00106CEB">
            <w:pPr>
              <w:jc w:val="center"/>
              <w:rPr>
                <w:sz w:val="18"/>
                <w:szCs w:val="18"/>
              </w:rPr>
            </w:pPr>
            <w:r>
              <w:rPr>
                <w:rFonts w:hint="eastAsia"/>
                <w:sz w:val="18"/>
                <w:szCs w:val="18"/>
              </w:rPr>
              <w:t>45</w:t>
            </w:r>
          </w:p>
        </w:tc>
        <w:tc>
          <w:tcPr>
            <w:tcW w:w="397" w:type="dxa"/>
            <w:vAlign w:val="center"/>
          </w:tcPr>
          <w:p w:rsidR="00861225" w:rsidRDefault="00106CEB">
            <w:pPr>
              <w:jc w:val="center"/>
              <w:rPr>
                <w:sz w:val="18"/>
                <w:szCs w:val="18"/>
              </w:rPr>
            </w:pPr>
            <w:r>
              <w:rPr>
                <w:rFonts w:hint="eastAsia"/>
                <w:sz w:val="18"/>
                <w:szCs w:val="18"/>
              </w:rPr>
              <w:t>50</w:t>
            </w:r>
          </w:p>
        </w:tc>
        <w:tc>
          <w:tcPr>
            <w:tcW w:w="425" w:type="dxa"/>
            <w:vAlign w:val="center"/>
          </w:tcPr>
          <w:p w:rsidR="00861225" w:rsidRDefault="00106CEB">
            <w:pPr>
              <w:jc w:val="center"/>
              <w:rPr>
                <w:sz w:val="18"/>
                <w:szCs w:val="18"/>
              </w:rPr>
            </w:pPr>
            <w:r>
              <w:rPr>
                <w:rFonts w:hint="eastAsia"/>
                <w:sz w:val="18"/>
                <w:szCs w:val="18"/>
              </w:rPr>
              <w:t>55</w:t>
            </w:r>
          </w:p>
        </w:tc>
        <w:tc>
          <w:tcPr>
            <w:tcW w:w="426" w:type="dxa"/>
            <w:vAlign w:val="center"/>
          </w:tcPr>
          <w:p w:rsidR="00861225" w:rsidRDefault="00106CEB">
            <w:pPr>
              <w:jc w:val="center"/>
              <w:rPr>
                <w:sz w:val="18"/>
                <w:szCs w:val="18"/>
              </w:rPr>
            </w:pPr>
            <w:r>
              <w:rPr>
                <w:rFonts w:hint="eastAsia"/>
                <w:sz w:val="18"/>
                <w:szCs w:val="18"/>
              </w:rPr>
              <w:t>60</w:t>
            </w:r>
          </w:p>
        </w:tc>
        <w:tc>
          <w:tcPr>
            <w:tcW w:w="425" w:type="dxa"/>
            <w:vAlign w:val="center"/>
          </w:tcPr>
          <w:p w:rsidR="00861225" w:rsidRDefault="00106CEB">
            <w:pPr>
              <w:jc w:val="center"/>
              <w:rPr>
                <w:sz w:val="18"/>
                <w:szCs w:val="18"/>
              </w:rPr>
            </w:pPr>
            <w:r>
              <w:rPr>
                <w:rFonts w:hint="eastAsia"/>
                <w:sz w:val="18"/>
                <w:szCs w:val="18"/>
              </w:rPr>
              <w:t>65</w:t>
            </w:r>
          </w:p>
        </w:tc>
        <w:tc>
          <w:tcPr>
            <w:tcW w:w="425" w:type="dxa"/>
            <w:vAlign w:val="center"/>
          </w:tcPr>
          <w:p w:rsidR="00861225" w:rsidRDefault="00106CEB">
            <w:pPr>
              <w:jc w:val="center"/>
              <w:rPr>
                <w:sz w:val="18"/>
                <w:szCs w:val="18"/>
              </w:rPr>
            </w:pPr>
            <w:r>
              <w:rPr>
                <w:rFonts w:hint="eastAsia"/>
                <w:sz w:val="18"/>
                <w:szCs w:val="18"/>
              </w:rPr>
              <w:t>70</w:t>
            </w:r>
          </w:p>
        </w:tc>
        <w:tc>
          <w:tcPr>
            <w:tcW w:w="425" w:type="dxa"/>
            <w:vAlign w:val="center"/>
          </w:tcPr>
          <w:p w:rsidR="00861225" w:rsidRDefault="00106CEB">
            <w:pPr>
              <w:jc w:val="center"/>
              <w:rPr>
                <w:sz w:val="18"/>
                <w:szCs w:val="18"/>
              </w:rPr>
            </w:pPr>
            <w:r>
              <w:rPr>
                <w:rFonts w:hint="eastAsia"/>
                <w:sz w:val="18"/>
                <w:szCs w:val="18"/>
              </w:rPr>
              <w:t>75</w:t>
            </w:r>
          </w:p>
        </w:tc>
        <w:tc>
          <w:tcPr>
            <w:tcW w:w="426" w:type="dxa"/>
            <w:vAlign w:val="center"/>
          </w:tcPr>
          <w:p w:rsidR="00861225" w:rsidRDefault="00106CEB">
            <w:pPr>
              <w:jc w:val="center"/>
              <w:rPr>
                <w:sz w:val="18"/>
                <w:szCs w:val="18"/>
              </w:rPr>
            </w:pPr>
            <w:r>
              <w:rPr>
                <w:rFonts w:hint="eastAsia"/>
                <w:sz w:val="18"/>
                <w:szCs w:val="18"/>
              </w:rPr>
              <w:t>80</w:t>
            </w:r>
          </w:p>
        </w:tc>
        <w:tc>
          <w:tcPr>
            <w:tcW w:w="425" w:type="dxa"/>
            <w:vAlign w:val="center"/>
          </w:tcPr>
          <w:p w:rsidR="00861225" w:rsidRDefault="00106CEB">
            <w:pPr>
              <w:jc w:val="center"/>
              <w:rPr>
                <w:sz w:val="18"/>
                <w:szCs w:val="18"/>
              </w:rPr>
            </w:pPr>
            <w:r>
              <w:rPr>
                <w:rFonts w:hint="eastAsia"/>
                <w:sz w:val="18"/>
                <w:szCs w:val="18"/>
              </w:rPr>
              <w:t>85</w:t>
            </w:r>
          </w:p>
        </w:tc>
        <w:tc>
          <w:tcPr>
            <w:tcW w:w="425" w:type="dxa"/>
            <w:vAlign w:val="center"/>
          </w:tcPr>
          <w:p w:rsidR="00861225" w:rsidRDefault="00106CEB">
            <w:pPr>
              <w:jc w:val="center"/>
              <w:rPr>
                <w:sz w:val="18"/>
                <w:szCs w:val="18"/>
              </w:rPr>
            </w:pPr>
            <w:r>
              <w:rPr>
                <w:rFonts w:hint="eastAsia"/>
                <w:sz w:val="18"/>
                <w:szCs w:val="18"/>
              </w:rPr>
              <w:t>90</w:t>
            </w:r>
          </w:p>
        </w:tc>
        <w:tc>
          <w:tcPr>
            <w:tcW w:w="425" w:type="dxa"/>
            <w:vAlign w:val="center"/>
          </w:tcPr>
          <w:p w:rsidR="00861225" w:rsidRDefault="00106CEB">
            <w:pPr>
              <w:jc w:val="center"/>
              <w:rPr>
                <w:sz w:val="18"/>
                <w:szCs w:val="18"/>
              </w:rPr>
            </w:pPr>
            <w:r>
              <w:rPr>
                <w:rFonts w:hint="eastAsia"/>
                <w:sz w:val="18"/>
                <w:szCs w:val="18"/>
              </w:rPr>
              <w:t>95</w:t>
            </w:r>
            <w:r>
              <w:rPr>
                <w:rFonts w:hint="eastAsia"/>
                <w:sz w:val="18"/>
                <w:szCs w:val="18"/>
                <w:vertAlign w:val="superscript"/>
              </w:rPr>
              <w:t>a</w:t>
            </w:r>
          </w:p>
        </w:tc>
        <w:tc>
          <w:tcPr>
            <w:tcW w:w="426" w:type="dxa"/>
            <w:vAlign w:val="center"/>
          </w:tcPr>
          <w:p w:rsidR="00861225" w:rsidRDefault="00106CEB">
            <w:pPr>
              <w:jc w:val="center"/>
              <w:rPr>
                <w:sz w:val="18"/>
                <w:szCs w:val="18"/>
              </w:rPr>
            </w:pPr>
            <w:r>
              <w:rPr>
                <w:rFonts w:hint="eastAsia"/>
                <w:sz w:val="18"/>
                <w:szCs w:val="18"/>
              </w:rPr>
              <w:t>96</w:t>
            </w:r>
          </w:p>
        </w:tc>
        <w:tc>
          <w:tcPr>
            <w:tcW w:w="425" w:type="dxa"/>
            <w:vAlign w:val="center"/>
          </w:tcPr>
          <w:p w:rsidR="00861225" w:rsidRDefault="00106CEB">
            <w:pPr>
              <w:jc w:val="center"/>
              <w:rPr>
                <w:sz w:val="18"/>
                <w:szCs w:val="18"/>
              </w:rPr>
            </w:pPr>
            <w:r>
              <w:rPr>
                <w:rFonts w:hint="eastAsia"/>
                <w:sz w:val="18"/>
                <w:szCs w:val="18"/>
              </w:rPr>
              <w:t>102</w:t>
            </w:r>
          </w:p>
        </w:tc>
        <w:tc>
          <w:tcPr>
            <w:tcW w:w="425" w:type="dxa"/>
            <w:vAlign w:val="center"/>
          </w:tcPr>
          <w:p w:rsidR="00861225" w:rsidRDefault="00106CEB">
            <w:pPr>
              <w:jc w:val="center"/>
              <w:rPr>
                <w:sz w:val="18"/>
                <w:szCs w:val="18"/>
              </w:rPr>
            </w:pPr>
            <w:r>
              <w:rPr>
                <w:rFonts w:hint="eastAsia"/>
                <w:sz w:val="18"/>
                <w:szCs w:val="18"/>
              </w:rPr>
              <w:t>108</w:t>
            </w:r>
          </w:p>
        </w:tc>
        <w:tc>
          <w:tcPr>
            <w:tcW w:w="425" w:type="dxa"/>
            <w:vAlign w:val="center"/>
          </w:tcPr>
          <w:p w:rsidR="00861225" w:rsidRDefault="00106CEB">
            <w:pPr>
              <w:jc w:val="center"/>
              <w:rPr>
                <w:sz w:val="18"/>
                <w:szCs w:val="18"/>
              </w:rPr>
            </w:pPr>
            <w:r>
              <w:rPr>
                <w:rFonts w:hint="eastAsia"/>
                <w:sz w:val="18"/>
                <w:szCs w:val="18"/>
              </w:rPr>
              <w:t>114</w:t>
            </w:r>
          </w:p>
        </w:tc>
        <w:tc>
          <w:tcPr>
            <w:tcW w:w="426" w:type="dxa"/>
            <w:vAlign w:val="center"/>
          </w:tcPr>
          <w:p w:rsidR="00861225" w:rsidRDefault="00106CEB">
            <w:pPr>
              <w:jc w:val="center"/>
              <w:rPr>
                <w:sz w:val="18"/>
                <w:szCs w:val="18"/>
              </w:rPr>
            </w:pPr>
            <w:r>
              <w:rPr>
                <w:rFonts w:hint="eastAsia"/>
                <w:sz w:val="18"/>
                <w:szCs w:val="18"/>
              </w:rPr>
              <w:t>120</w:t>
            </w:r>
          </w:p>
        </w:tc>
        <w:tc>
          <w:tcPr>
            <w:tcW w:w="425" w:type="dxa"/>
            <w:vAlign w:val="center"/>
          </w:tcPr>
          <w:p w:rsidR="00861225" w:rsidRDefault="00106CEB">
            <w:pPr>
              <w:jc w:val="center"/>
              <w:rPr>
                <w:sz w:val="18"/>
                <w:szCs w:val="18"/>
              </w:rPr>
            </w:pPr>
            <w:r>
              <w:rPr>
                <w:rFonts w:hint="eastAsia"/>
                <w:sz w:val="18"/>
                <w:szCs w:val="18"/>
              </w:rPr>
              <w:t>126</w:t>
            </w:r>
          </w:p>
        </w:tc>
        <w:tc>
          <w:tcPr>
            <w:tcW w:w="392" w:type="dxa"/>
            <w:vAlign w:val="center"/>
          </w:tcPr>
          <w:p w:rsidR="00861225" w:rsidRDefault="00106CEB">
            <w:pPr>
              <w:jc w:val="center"/>
              <w:rPr>
                <w:sz w:val="18"/>
                <w:szCs w:val="18"/>
              </w:rPr>
            </w:pPr>
            <w:r>
              <w:rPr>
                <w:rFonts w:hint="eastAsia"/>
                <w:sz w:val="18"/>
                <w:szCs w:val="18"/>
              </w:rPr>
              <w:t>132</w:t>
            </w:r>
          </w:p>
        </w:tc>
      </w:tr>
      <w:tr w:rsidR="00861225">
        <w:trPr>
          <w:cantSplit/>
          <w:trHeight w:val="351"/>
          <w:jc w:val="center"/>
        </w:trPr>
        <w:tc>
          <w:tcPr>
            <w:tcW w:w="721" w:type="dxa"/>
            <w:vMerge w:val="restart"/>
            <w:vAlign w:val="center"/>
          </w:tcPr>
          <w:p w:rsidR="00861225" w:rsidRDefault="00106CEB">
            <w:pPr>
              <w:jc w:val="center"/>
              <w:rPr>
                <w:sz w:val="18"/>
              </w:rPr>
            </w:pPr>
            <w:r>
              <w:rPr>
                <w:rFonts w:hint="eastAsia"/>
                <w:sz w:val="18"/>
              </w:rPr>
              <w:t>最小钢</w:t>
            </w:r>
          </w:p>
          <w:p w:rsidR="00861225" w:rsidRDefault="00106CEB">
            <w:pPr>
              <w:jc w:val="center"/>
              <w:rPr>
                <w:sz w:val="18"/>
              </w:rPr>
            </w:pPr>
            <w:r>
              <w:rPr>
                <w:rFonts w:hint="eastAsia"/>
                <w:sz w:val="18"/>
              </w:rPr>
              <w:t>带厚度</w:t>
            </w:r>
          </w:p>
        </w:tc>
        <w:tc>
          <w:tcPr>
            <w:tcW w:w="787" w:type="dxa"/>
            <w:vAlign w:val="center"/>
          </w:tcPr>
          <w:p w:rsidR="00861225" w:rsidRDefault="00106CEB">
            <w:pPr>
              <w:jc w:val="center"/>
              <w:rPr>
                <w:sz w:val="18"/>
              </w:rPr>
            </w:pPr>
            <w:r>
              <w:rPr>
                <w:rFonts w:hint="eastAsia"/>
                <w:sz w:val="18"/>
              </w:rPr>
              <w:t>标准型</w:t>
            </w:r>
          </w:p>
        </w:tc>
        <w:tc>
          <w:tcPr>
            <w:tcW w:w="940" w:type="dxa"/>
            <w:gridSpan w:val="2"/>
            <w:vAlign w:val="center"/>
          </w:tcPr>
          <w:p w:rsidR="00861225" w:rsidRDefault="00106CEB">
            <w:pPr>
              <w:jc w:val="center"/>
              <w:rPr>
                <w:sz w:val="18"/>
                <w:szCs w:val="18"/>
              </w:rPr>
            </w:pPr>
            <w:r>
              <w:rPr>
                <w:rFonts w:hint="eastAsia"/>
                <w:sz w:val="18"/>
                <w:szCs w:val="18"/>
              </w:rPr>
              <w:t>0.28</w:t>
            </w:r>
          </w:p>
        </w:tc>
        <w:tc>
          <w:tcPr>
            <w:tcW w:w="2523" w:type="dxa"/>
            <w:gridSpan w:val="6"/>
            <w:vAlign w:val="center"/>
          </w:tcPr>
          <w:p w:rsidR="00861225" w:rsidRDefault="00106CEB">
            <w:pPr>
              <w:jc w:val="center"/>
              <w:rPr>
                <w:sz w:val="18"/>
                <w:szCs w:val="18"/>
              </w:rPr>
            </w:pPr>
            <w:r>
              <w:rPr>
                <w:rFonts w:hint="eastAsia"/>
                <w:sz w:val="18"/>
                <w:szCs w:val="18"/>
              </w:rPr>
              <w:t>0.30</w:t>
            </w:r>
          </w:p>
        </w:tc>
        <w:tc>
          <w:tcPr>
            <w:tcW w:w="1701" w:type="dxa"/>
            <w:gridSpan w:val="4"/>
            <w:vAlign w:val="center"/>
          </w:tcPr>
          <w:p w:rsidR="00861225" w:rsidRDefault="00106CEB">
            <w:pPr>
              <w:jc w:val="center"/>
              <w:rPr>
                <w:sz w:val="18"/>
                <w:szCs w:val="18"/>
              </w:rPr>
            </w:pPr>
            <w:r>
              <w:rPr>
                <w:rFonts w:hint="eastAsia"/>
                <w:sz w:val="18"/>
                <w:szCs w:val="18"/>
              </w:rPr>
              <w:t>0.35</w:t>
            </w:r>
          </w:p>
        </w:tc>
        <w:tc>
          <w:tcPr>
            <w:tcW w:w="2944" w:type="dxa"/>
            <w:gridSpan w:val="7"/>
            <w:vAlign w:val="center"/>
          </w:tcPr>
          <w:p w:rsidR="00861225" w:rsidRDefault="00106CEB">
            <w:pPr>
              <w:jc w:val="center"/>
              <w:rPr>
                <w:sz w:val="18"/>
                <w:szCs w:val="18"/>
              </w:rPr>
            </w:pPr>
            <w:r>
              <w:rPr>
                <w:rFonts w:hint="eastAsia"/>
                <w:sz w:val="18"/>
                <w:szCs w:val="18"/>
              </w:rPr>
              <w:t>0.40</w:t>
            </w:r>
          </w:p>
        </w:tc>
      </w:tr>
      <w:tr w:rsidR="00861225">
        <w:trPr>
          <w:cantSplit/>
          <w:trHeight w:val="286"/>
          <w:jc w:val="center"/>
        </w:trPr>
        <w:tc>
          <w:tcPr>
            <w:tcW w:w="721" w:type="dxa"/>
            <w:vMerge/>
            <w:vAlign w:val="center"/>
          </w:tcPr>
          <w:p w:rsidR="00861225" w:rsidRDefault="00861225">
            <w:pPr>
              <w:jc w:val="center"/>
              <w:rPr>
                <w:sz w:val="18"/>
              </w:rPr>
            </w:pPr>
          </w:p>
        </w:tc>
        <w:tc>
          <w:tcPr>
            <w:tcW w:w="787" w:type="dxa"/>
            <w:vAlign w:val="center"/>
          </w:tcPr>
          <w:p w:rsidR="00861225" w:rsidRDefault="00106CEB">
            <w:pPr>
              <w:jc w:val="center"/>
              <w:rPr>
                <w:sz w:val="18"/>
              </w:rPr>
            </w:pPr>
            <w:r>
              <w:rPr>
                <w:rFonts w:hint="eastAsia"/>
                <w:sz w:val="18"/>
              </w:rPr>
              <w:t>增强型</w:t>
            </w:r>
          </w:p>
        </w:tc>
        <w:tc>
          <w:tcPr>
            <w:tcW w:w="940" w:type="dxa"/>
            <w:gridSpan w:val="2"/>
            <w:vAlign w:val="center"/>
          </w:tcPr>
          <w:p w:rsidR="00861225" w:rsidRDefault="00106CEB">
            <w:pPr>
              <w:jc w:val="center"/>
              <w:rPr>
                <w:sz w:val="18"/>
                <w:szCs w:val="18"/>
              </w:rPr>
            </w:pPr>
            <w:r>
              <w:rPr>
                <w:rFonts w:hint="eastAsia"/>
                <w:sz w:val="18"/>
                <w:szCs w:val="18"/>
              </w:rPr>
              <w:t>0.30</w:t>
            </w:r>
          </w:p>
        </w:tc>
        <w:tc>
          <w:tcPr>
            <w:tcW w:w="1673" w:type="dxa"/>
            <w:gridSpan w:val="4"/>
            <w:vAlign w:val="center"/>
          </w:tcPr>
          <w:p w:rsidR="00861225" w:rsidRDefault="00106CEB">
            <w:pPr>
              <w:jc w:val="center"/>
              <w:rPr>
                <w:sz w:val="18"/>
                <w:szCs w:val="18"/>
              </w:rPr>
            </w:pPr>
            <w:r>
              <w:rPr>
                <w:rFonts w:hint="eastAsia"/>
                <w:sz w:val="18"/>
                <w:szCs w:val="18"/>
              </w:rPr>
              <w:t>0.35</w:t>
            </w:r>
          </w:p>
        </w:tc>
        <w:tc>
          <w:tcPr>
            <w:tcW w:w="1276" w:type="dxa"/>
            <w:gridSpan w:val="3"/>
            <w:vAlign w:val="center"/>
          </w:tcPr>
          <w:p w:rsidR="00861225" w:rsidRDefault="00106CEB">
            <w:pPr>
              <w:jc w:val="center"/>
              <w:rPr>
                <w:sz w:val="18"/>
                <w:szCs w:val="18"/>
              </w:rPr>
            </w:pPr>
            <w:r>
              <w:rPr>
                <w:rFonts w:hint="eastAsia"/>
                <w:sz w:val="18"/>
                <w:szCs w:val="18"/>
              </w:rPr>
              <w:t>0.40</w:t>
            </w:r>
          </w:p>
        </w:tc>
        <w:tc>
          <w:tcPr>
            <w:tcW w:w="850" w:type="dxa"/>
            <w:gridSpan w:val="2"/>
            <w:vAlign w:val="center"/>
          </w:tcPr>
          <w:p w:rsidR="00861225" w:rsidRDefault="00106CEB">
            <w:pPr>
              <w:jc w:val="center"/>
              <w:rPr>
                <w:sz w:val="18"/>
                <w:szCs w:val="18"/>
              </w:rPr>
            </w:pPr>
            <w:r>
              <w:rPr>
                <w:rFonts w:hint="eastAsia"/>
                <w:sz w:val="18"/>
                <w:szCs w:val="18"/>
              </w:rPr>
              <w:t>0.45</w:t>
            </w:r>
          </w:p>
        </w:tc>
        <w:tc>
          <w:tcPr>
            <w:tcW w:w="425" w:type="dxa"/>
            <w:vAlign w:val="center"/>
          </w:tcPr>
          <w:p w:rsidR="00861225" w:rsidRDefault="00106CEB">
            <w:pPr>
              <w:jc w:val="center"/>
              <w:rPr>
                <w:sz w:val="18"/>
                <w:szCs w:val="18"/>
              </w:rPr>
            </w:pPr>
            <w:r>
              <w:rPr>
                <w:rFonts w:hint="eastAsia"/>
                <w:sz w:val="18"/>
                <w:szCs w:val="18"/>
              </w:rPr>
              <w:t>/</w:t>
            </w:r>
          </w:p>
        </w:tc>
        <w:tc>
          <w:tcPr>
            <w:tcW w:w="2552" w:type="dxa"/>
            <w:gridSpan w:val="6"/>
            <w:vAlign w:val="center"/>
          </w:tcPr>
          <w:p w:rsidR="00861225" w:rsidRDefault="00106CEB">
            <w:pPr>
              <w:jc w:val="center"/>
              <w:rPr>
                <w:sz w:val="18"/>
                <w:szCs w:val="18"/>
              </w:rPr>
            </w:pPr>
            <w:r>
              <w:rPr>
                <w:rFonts w:hint="eastAsia"/>
                <w:sz w:val="18"/>
                <w:szCs w:val="18"/>
              </w:rPr>
              <w:t>0.50</w:t>
            </w:r>
          </w:p>
        </w:tc>
        <w:tc>
          <w:tcPr>
            <w:tcW w:w="392" w:type="dxa"/>
            <w:vAlign w:val="center"/>
          </w:tcPr>
          <w:p w:rsidR="00861225" w:rsidRDefault="00106CEB">
            <w:pPr>
              <w:jc w:val="center"/>
              <w:rPr>
                <w:sz w:val="18"/>
                <w:szCs w:val="18"/>
              </w:rPr>
            </w:pPr>
            <w:r>
              <w:rPr>
                <w:rFonts w:hint="eastAsia"/>
                <w:sz w:val="18"/>
                <w:szCs w:val="18"/>
              </w:rPr>
              <w:t>0.60</w:t>
            </w:r>
          </w:p>
        </w:tc>
      </w:tr>
      <w:tr w:rsidR="00861225">
        <w:trPr>
          <w:cantSplit/>
          <w:jc w:val="center"/>
        </w:trPr>
        <w:tc>
          <w:tcPr>
            <w:tcW w:w="9616" w:type="dxa"/>
            <w:gridSpan w:val="21"/>
            <w:vAlign w:val="center"/>
          </w:tcPr>
          <w:p w:rsidR="00861225" w:rsidRDefault="00106CEB">
            <w:pPr>
              <w:pStyle w:val="af7"/>
              <w:tabs>
                <w:tab w:val="clear" w:pos="1140"/>
              </w:tabs>
              <w:ind w:left="278" w:firstLineChars="78" w:firstLine="140"/>
            </w:pPr>
            <w:r>
              <w:rPr>
                <w:rFonts w:hint="eastAsia"/>
              </w:rPr>
              <w:t>当有可靠的工程经验时，金属波纹管的钢带厚度可进行适当调整。</w:t>
            </w:r>
          </w:p>
        </w:tc>
      </w:tr>
      <w:tr w:rsidR="00861225">
        <w:trPr>
          <w:cantSplit/>
          <w:jc w:val="center"/>
        </w:trPr>
        <w:tc>
          <w:tcPr>
            <w:tcW w:w="9616" w:type="dxa"/>
            <w:gridSpan w:val="21"/>
            <w:vAlign w:val="center"/>
          </w:tcPr>
          <w:p w:rsidR="00861225" w:rsidRDefault="00106CEB">
            <w:pPr>
              <w:pStyle w:val="af7"/>
              <w:numPr>
                <w:ilvl w:val="0"/>
                <w:numId w:val="0"/>
              </w:numPr>
              <w:ind w:left="392"/>
            </w:pPr>
            <w:r>
              <w:rPr>
                <w:rFonts w:hint="eastAsia"/>
                <w:sz w:val="24"/>
                <w:szCs w:val="24"/>
                <w:vertAlign w:val="superscript"/>
              </w:rPr>
              <w:t>a</w:t>
            </w:r>
            <w:r>
              <w:rPr>
                <w:rFonts w:hint="eastAsia"/>
                <w:szCs w:val="18"/>
              </w:rPr>
              <w:t>公称</w:t>
            </w:r>
            <w:r>
              <w:rPr>
                <w:rFonts w:hint="eastAsia"/>
              </w:rPr>
              <w:t>内径</w:t>
            </w:r>
            <w:r>
              <w:rPr>
                <w:rFonts w:hint="eastAsia"/>
              </w:rPr>
              <w:t>95mm</w:t>
            </w:r>
            <w:r>
              <w:rPr>
                <w:rFonts w:hint="eastAsia"/>
              </w:rPr>
              <w:t>的波纹管仅用作连接用管。</w:t>
            </w:r>
          </w:p>
        </w:tc>
      </w:tr>
    </w:tbl>
    <w:p w:rsidR="00861225" w:rsidRDefault="00861225">
      <w:pPr>
        <w:pStyle w:val="a8"/>
        <w:numPr>
          <w:ilvl w:val="0"/>
          <w:numId w:val="0"/>
        </w:numPr>
        <w:wordWrap w:val="0"/>
        <w:jc w:val="right"/>
        <w:rPr>
          <w:rFonts w:asciiTheme="minorEastAsia" w:eastAsiaTheme="minorEastAsia" w:hAnsiTheme="minorEastAsia" w:cstheme="minorEastAsia"/>
          <w:sz w:val="18"/>
          <w:szCs w:val="18"/>
        </w:rPr>
      </w:pPr>
    </w:p>
    <w:p w:rsidR="00861225" w:rsidRDefault="00861225">
      <w:pPr>
        <w:pStyle w:val="a8"/>
        <w:numPr>
          <w:ilvl w:val="0"/>
          <w:numId w:val="0"/>
        </w:numPr>
        <w:jc w:val="right"/>
        <w:rPr>
          <w:rFonts w:asciiTheme="minorEastAsia" w:eastAsiaTheme="minorEastAsia" w:hAnsiTheme="minorEastAsia" w:cstheme="minorEastAsia"/>
          <w:sz w:val="18"/>
          <w:szCs w:val="18"/>
        </w:rPr>
      </w:pPr>
    </w:p>
    <w:p w:rsidR="00861225" w:rsidRDefault="00861225">
      <w:pPr>
        <w:pStyle w:val="a8"/>
        <w:numPr>
          <w:ilvl w:val="0"/>
          <w:numId w:val="0"/>
        </w:numPr>
        <w:jc w:val="right"/>
        <w:rPr>
          <w:rFonts w:asciiTheme="minorEastAsia" w:eastAsiaTheme="minorEastAsia" w:hAnsiTheme="minorEastAsia" w:cstheme="minorEastAsia"/>
          <w:sz w:val="18"/>
          <w:szCs w:val="18"/>
        </w:rPr>
      </w:pPr>
    </w:p>
    <w:p w:rsidR="00861225" w:rsidRDefault="00861225">
      <w:pPr>
        <w:pStyle w:val="a8"/>
        <w:numPr>
          <w:ilvl w:val="0"/>
          <w:numId w:val="0"/>
        </w:numPr>
        <w:jc w:val="right"/>
        <w:rPr>
          <w:rFonts w:asciiTheme="minorEastAsia" w:eastAsiaTheme="minorEastAsia" w:hAnsiTheme="minorEastAsia" w:cstheme="minorEastAsia"/>
          <w:sz w:val="18"/>
          <w:szCs w:val="18"/>
        </w:rPr>
      </w:pPr>
    </w:p>
    <w:p w:rsidR="00861225" w:rsidRDefault="00106CEB">
      <w:pPr>
        <w:pStyle w:val="a8"/>
        <w:ind w:left="3" w:hanging="3"/>
        <w:jc w:val="right"/>
        <w:rPr>
          <w:rFonts w:asciiTheme="minorEastAsia" w:eastAsiaTheme="minorEastAsia" w:hAnsiTheme="minorEastAsia" w:cstheme="minorEastAsia"/>
          <w:sz w:val="18"/>
          <w:szCs w:val="18"/>
        </w:rPr>
      </w:pPr>
      <w:r>
        <w:rPr>
          <w:rFonts w:hAnsi="黑体" w:hint="eastAsia"/>
          <w:szCs w:val="22"/>
        </w:rPr>
        <w:t>扁管规格与钢带厚度对应关系表</w:t>
      </w:r>
      <w:r>
        <w:rPr>
          <w:rFonts w:asciiTheme="minorEastAsia" w:eastAsiaTheme="minorEastAsia" w:hAnsiTheme="minorEastAsia" w:cstheme="minorEastAsia" w:hint="eastAsia"/>
          <w:sz w:val="18"/>
          <w:szCs w:val="18"/>
        </w:rPr>
        <w:t>单位为毫米</w:t>
      </w:r>
    </w:p>
    <w:tbl>
      <w:tblPr>
        <w:tblW w:w="9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 w:type="dxa"/>
          <w:right w:w="11" w:type="dxa"/>
        </w:tblCellMar>
        <w:tblLook w:val="04A0"/>
      </w:tblPr>
      <w:tblGrid>
        <w:gridCol w:w="1474"/>
        <w:gridCol w:w="1518"/>
        <w:gridCol w:w="1098"/>
        <w:gridCol w:w="1099"/>
        <w:gridCol w:w="1099"/>
        <w:gridCol w:w="1098"/>
        <w:gridCol w:w="1099"/>
        <w:gridCol w:w="1099"/>
      </w:tblGrid>
      <w:tr w:rsidR="00861225">
        <w:trPr>
          <w:cantSplit/>
          <w:jc w:val="center"/>
        </w:trPr>
        <w:tc>
          <w:tcPr>
            <w:tcW w:w="2992" w:type="dxa"/>
            <w:gridSpan w:val="2"/>
            <w:vAlign w:val="center"/>
          </w:tcPr>
          <w:p w:rsidR="00861225" w:rsidRDefault="00106CEB">
            <w:pPr>
              <w:spacing w:line="273" w:lineRule="auto"/>
              <w:jc w:val="center"/>
              <w:rPr>
                <w:sz w:val="18"/>
                <w:szCs w:val="18"/>
              </w:rPr>
            </w:pPr>
            <w:r>
              <w:rPr>
                <w:rFonts w:hint="eastAsia"/>
                <w:sz w:val="18"/>
                <w:szCs w:val="18"/>
              </w:rPr>
              <w:t>公称内长轴</w:t>
            </w:r>
          </w:p>
        </w:tc>
        <w:tc>
          <w:tcPr>
            <w:tcW w:w="1098" w:type="dxa"/>
            <w:vAlign w:val="center"/>
          </w:tcPr>
          <w:p w:rsidR="00861225" w:rsidRDefault="00106CEB">
            <w:pPr>
              <w:spacing w:line="273" w:lineRule="auto"/>
              <w:jc w:val="center"/>
              <w:rPr>
                <w:sz w:val="18"/>
                <w:szCs w:val="18"/>
              </w:rPr>
            </w:pPr>
            <w:r>
              <w:rPr>
                <w:rFonts w:hint="eastAsia"/>
                <w:sz w:val="18"/>
                <w:szCs w:val="18"/>
              </w:rPr>
              <w:t>52</w:t>
            </w:r>
          </w:p>
        </w:tc>
        <w:tc>
          <w:tcPr>
            <w:tcW w:w="1099" w:type="dxa"/>
            <w:vAlign w:val="center"/>
          </w:tcPr>
          <w:p w:rsidR="00861225" w:rsidRDefault="00106CEB">
            <w:pPr>
              <w:spacing w:line="273" w:lineRule="auto"/>
              <w:jc w:val="center"/>
              <w:rPr>
                <w:sz w:val="18"/>
                <w:szCs w:val="18"/>
              </w:rPr>
            </w:pPr>
            <w:r>
              <w:rPr>
                <w:rFonts w:hint="eastAsia"/>
                <w:sz w:val="18"/>
                <w:szCs w:val="18"/>
              </w:rPr>
              <w:t>67</w:t>
            </w:r>
          </w:p>
        </w:tc>
        <w:tc>
          <w:tcPr>
            <w:tcW w:w="1099" w:type="dxa"/>
            <w:vAlign w:val="center"/>
          </w:tcPr>
          <w:p w:rsidR="00861225" w:rsidRDefault="00106CEB">
            <w:pPr>
              <w:spacing w:line="273" w:lineRule="auto"/>
              <w:jc w:val="center"/>
              <w:rPr>
                <w:sz w:val="18"/>
                <w:szCs w:val="18"/>
              </w:rPr>
            </w:pPr>
            <w:r>
              <w:rPr>
                <w:rFonts w:hint="eastAsia"/>
                <w:sz w:val="18"/>
                <w:szCs w:val="18"/>
              </w:rPr>
              <w:t>75</w:t>
            </w:r>
          </w:p>
        </w:tc>
        <w:tc>
          <w:tcPr>
            <w:tcW w:w="1098" w:type="dxa"/>
            <w:vAlign w:val="center"/>
          </w:tcPr>
          <w:p w:rsidR="00861225" w:rsidRDefault="00106CEB">
            <w:pPr>
              <w:spacing w:line="273" w:lineRule="auto"/>
              <w:jc w:val="center"/>
              <w:rPr>
                <w:sz w:val="18"/>
                <w:szCs w:val="18"/>
              </w:rPr>
            </w:pPr>
            <w:r>
              <w:rPr>
                <w:rFonts w:hint="eastAsia"/>
                <w:sz w:val="18"/>
                <w:szCs w:val="18"/>
              </w:rPr>
              <w:t>58</w:t>
            </w:r>
          </w:p>
        </w:tc>
        <w:tc>
          <w:tcPr>
            <w:tcW w:w="1099" w:type="dxa"/>
            <w:vAlign w:val="center"/>
          </w:tcPr>
          <w:p w:rsidR="00861225" w:rsidRDefault="00106CEB">
            <w:pPr>
              <w:spacing w:line="273" w:lineRule="auto"/>
              <w:jc w:val="center"/>
              <w:rPr>
                <w:sz w:val="18"/>
                <w:szCs w:val="18"/>
              </w:rPr>
            </w:pPr>
            <w:r>
              <w:rPr>
                <w:rFonts w:hint="eastAsia"/>
                <w:sz w:val="18"/>
                <w:szCs w:val="18"/>
              </w:rPr>
              <w:t>74</w:t>
            </w:r>
          </w:p>
        </w:tc>
        <w:tc>
          <w:tcPr>
            <w:tcW w:w="1099" w:type="dxa"/>
            <w:vAlign w:val="center"/>
          </w:tcPr>
          <w:p w:rsidR="00861225" w:rsidRDefault="00106CEB">
            <w:pPr>
              <w:spacing w:line="273" w:lineRule="auto"/>
              <w:jc w:val="center"/>
              <w:rPr>
                <w:sz w:val="18"/>
                <w:szCs w:val="18"/>
              </w:rPr>
            </w:pPr>
            <w:r>
              <w:rPr>
                <w:rFonts w:hint="eastAsia"/>
                <w:sz w:val="18"/>
                <w:szCs w:val="18"/>
              </w:rPr>
              <w:t>90</w:t>
            </w:r>
          </w:p>
        </w:tc>
      </w:tr>
      <w:tr w:rsidR="00861225">
        <w:trPr>
          <w:cantSplit/>
          <w:jc w:val="center"/>
        </w:trPr>
        <w:tc>
          <w:tcPr>
            <w:tcW w:w="2992" w:type="dxa"/>
            <w:gridSpan w:val="2"/>
            <w:vAlign w:val="center"/>
          </w:tcPr>
          <w:p w:rsidR="00861225" w:rsidRDefault="00106CEB">
            <w:pPr>
              <w:spacing w:line="273" w:lineRule="auto"/>
              <w:jc w:val="center"/>
              <w:rPr>
                <w:sz w:val="18"/>
                <w:szCs w:val="18"/>
              </w:rPr>
            </w:pPr>
            <w:r>
              <w:rPr>
                <w:rFonts w:hint="eastAsia"/>
                <w:sz w:val="18"/>
                <w:szCs w:val="18"/>
              </w:rPr>
              <w:t>公称内短轴</w:t>
            </w:r>
          </w:p>
        </w:tc>
        <w:tc>
          <w:tcPr>
            <w:tcW w:w="3296" w:type="dxa"/>
            <w:gridSpan w:val="3"/>
            <w:vAlign w:val="center"/>
          </w:tcPr>
          <w:p w:rsidR="00861225" w:rsidRDefault="00106CEB">
            <w:pPr>
              <w:spacing w:line="273" w:lineRule="auto"/>
              <w:jc w:val="center"/>
              <w:rPr>
                <w:sz w:val="18"/>
                <w:szCs w:val="18"/>
              </w:rPr>
            </w:pPr>
            <w:r>
              <w:rPr>
                <w:rFonts w:hint="eastAsia"/>
                <w:sz w:val="18"/>
                <w:szCs w:val="18"/>
              </w:rPr>
              <w:t>20</w:t>
            </w:r>
          </w:p>
        </w:tc>
        <w:tc>
          <w:tcPr>
            <w:tcW w:w="3296" w:type="dxa"/>
            <w:gridSpan w:val="3"/>
            <w:vAlign w:val="center"/>
          </w:tcPr>
          <w:p w:rsidR="00861225" w:rsidRDefault="00106CEB">
            <w:pPr>
              <w:spacing w:line="273" w:lineRule="auto"/>
              <w:jc w:val="center"/>
              <w:rPr>
                <w:sz w:val="18"/>
                <w:szCs w:val="18"/>
              </w:rPr>
            </w:pPr>
            <w:r>
              <w:rPr>
                <w:rFonts w:hint="eastAsia"/>
                <w:sz w:val="18"/>
                <w:szCs w:val="18"/>
              </w:rPr>
              <w:t>22</w:t>
            </w:r>
          </w:p>
        </w:tc>
      </w:tr>
      <w:tr w:rsidR="00861225">
        <w:trPr>
          <w:cantSplit/>
          <w:trHeight w:val="299"/>
          <w:jc w:val="center"/>
        </w:trPr>
        <w:tc>
          <w:tcPr>
            <w:tcW w:w="1474" w:type="dxa"/>
            <w:vMerge w:val="restart"/>
            <w:vAlign w:val="center"/>
          </w:tcPr>
          <w:p w:rsidR="00861225" w:rsidRDefault="00106CEB">
            <w:pPr>
              <w:spacing w:line="273" w:lineRule="auto"/>
              <w:jc w:val="center"/>
              <w:rPr>
                <w:sz w:val="18"/>
                <w:szCs w:val="18"/>
              </w:rPr>
            </w:pPr>
            <w:r>
              <w:rPr>
                <w:rFonts w:hint="eastAsia"/>
                <w:sz w:val="18"/>
                <w:szCs w:val="18"/>
              </w:rPr>
              <w:t>最小钢带厚度</w:t>
            </w:r>
          </w:p>
        </w:tc>
        <w:tc>
          <w:tcPr>
            <w:tcW w:w="1518" w:type="dxa"/>
            <w:vAlign w:val="center"/>
          </w:tcPr>
          <w:p w:rsidR="00861225" w:rsidRDefault="00106CEB">
            <w:pPr>
              <w:spacing w:line="273" w:lineRule="auto"/>
              <w:jc w:val="center"/>
              <w:rPr>
                <w:sz w:val="18"/>
                <w:szCs w:val="18"/>
              </w:rPr>
            </w:pPr>
            <w:r>
              <w:rPr>
                <w:rFonts w:hint="eastAsia"/>
                <w:sz w:val="18"/>
                <w:szCs w:val="18"/>
              </w:rPr>
              <w:t>标准型</w:t>
            </w:r>
          </w:p>
        </w:tc>
        <w:tc>
          <w:tcPr>
            <w:tcW w:w="1098" w:type="dxa"/>
            <w:vAlign w:val="center"/>
          </w:tcPr>
          <w:p w:rsidR="00861225" w:rsidRDefault="00106CEB">
            <w:pPr>
              <w:spacing w:line="273" w:lineRule="auto"/>
              <w:jc w:val="center"/>
              <w:rPr>
                <w:sz w:val="18"/>
                <w:szCs w:val="18"/>
              </w:rPr>
            </w:pPr>
            <w:r>
              <w:rPr>
                <w:rFonts w:hint="eastAsia"/>
                <w:sz w:val="18"/>
                <w:szCs w:val="18"/>
              </w:rPr>
              <w:t>0.3</w:t>
            </w:r>
          </w:p>
        </w:tc>
        <w:tc>
          <w:tcPr>
            <w:tcW w:w="1099" w:type="dxa"/>
            <w:vAlign w:val="center"/>
          </w:tcPr>
          <w:p w:rsidR="00861225" w:rsidRDefault="00106CEB">
            <w:pPr>
              <w:spacing w:line="273" w:lineRule="auto"/>
              <w:jc w:val="center"/>
              <w:rPr>
                <w:sz w:val="18"/>
                <w:szCs w:val="18"/>
              </w:rPr>
            </w:pPr>
            <w:r>
              <w:rPr>
                <w:rFonts w:hint="eastAsia"/>
                <w:sz w:val="18"/>
                <w:szCs w:val="18"/>
              </w:rPr>
              <w:t>0.35</w:t>
            </w:r>
          </w:p>
        </w:tc>
        <w:tc>
          <w:tcPr>
            <w:tcW w:w="1099" w:type="dxa"/>
            <w:vAlign w:val="center"/>
          </w:tcPr>
          <w:p w:rsidR="00861225" w:rsidRDefault="00106CEB">
            <w:pPr>
              <w:spacing w:line="273" w:lineRule="auto"/>
              <w:jc w:val="center"/>
              <w:rPr>
                <w:sz w:val="18"/>
                <w:szCs w:val="18"/>
              </w:rPr>
            </w:pPr>
            <w:r>
              <w:rPr>
                <w:rFonts w:hint="eastAsia"/>
                <w:sz w:val="18"/>
                <w:szCs w:val="18"/>
              </w:rPr>
              <w:t>0.40</w:t>
            </w:r>
          </w:p>
        </w:tc>
        <w:tc>
          <w:tcPr>
            <w:tcW w:w="1098" w:type="dxa"/>
            <w:vAlign w:val="center"/>
          </w:tcPr>
          <w:p w:rsidR="00861225" w:rsidRDefault="00106CEB">
            <w:pPr>
              <w:spacing w:line="273" w:lineRule="auto"/>
              <w:jc w:val="center"/>
              <w:rPr>
                <w:sz w:val="18"/>
                <w:szCs w:val="18"/>
              </w:rPr>
            </w:pPr>
            <w:r>
              <w:rPr>
                <w:rFonts w:hint="eastAsia"/>
                <w:sz w:val="18"/>
                <w:szCs w:val="18"/>
              </w:rPr>
              <w:t>0.35</w:t>
            </w:r>
          </w:p>
        </w:tc>
        <w:tc>
          <w:tcPr>
            <w:tcW w:w="1099" w:type="dxa"/>
            <w:vAlign w:val="center"/>
          </w:tcPr>
          <w:p w:rsidR="00861225" w:rsidRDefault="00106CEB">
            <w:pPr>
              <w:spacing w:line="273" w:lineRule="auto"/>
              <w:jc w:val="center"/>
              <w:rPr>
                <w:sz w:val="18"/>
                <w:szCs w:val="18"/>
              </w:rPr>
            </w:pPr>
            <w:r>
              <w:rPr>
                <w:rFonts w:hint="eastAsia"/>
                <w:sz w:val="18"/>
                <w:szCs w:val="18"/>
              </w:rPr>
              <w:t>0.40</w:t>
            </w:r>
          </w:p>
        </w:tc>
        <w:tc>
          <w:tcPr>
            <w:tcW w:w="1099" w:type="dxa"/>
            <w:vAlign w:val="center"/>
          </w:tcPr>
          <w:p w:rsidR="00861225" w:rsidRDefault="00106CEB">
            <w:pPr>
              <w:spacing w:line="273" w:lineRule="auto"/>
              <w:jc w:val="center"/>
              <w:rPr>
                <w:sz w:val="18"/>
                <w:szCs w:val="18"/>
              </w:rPr>
            </w:pPr>
            <w:r>
              <w:rPr>
                <w:rFonts w:hint="eastAsia"/>
                <w:sz w:val="18"/>
                <w:szCs w:val="18"/>
              </w:rPr>
              <w:t>0.45</w:t>
            </w:r>
          </w:p>
        </w:tc>
      </w:tr>
      <w:tr w:rsidR="00861225">
        <w:trPr>
          <w:cantSplit/>
          <w:jc w:val="center"/>
        </w:trPr>
        <w:tc>
          <w:tcPr>
            <w:tcW w:w="1474" w:type="dxa"/>
            <w:vMerge/>
            <w:vAlign w:val="center"/>
          </w:tcPr>
          <w:p w:rsidR="00861225" w:rsidRDefault="00861225">
            <w:pPr>
              <w:widowControl/>
              <w:jc w:val="left"/>
              <w:rPr>
                <w:sz w:val="18"/>
                <w:szCs w:val="18"/>
              </w:rPr>
            </w:pPr>
          </w:p>
        </w:tc>
        <w:tc>
          <w:tcPr>
            <w:tcW w:w="1518" w:type="dxa"/>
            <w:vAlign w:val="center"/>
          </w:tcPr>
          <w:p w:rsidR="00861225" w:rsidRDefault="00106CEB">
            <w:pPr>
              <w:spacing w:line="273" w:lineRule="auto"/>
              <w:jc w:val="center"/>
              <w:rPr>
                <w:sz w:val="18"/>
                <w:szCs w:val="18"/>
              </w:rPr>
            </w:pPr>
            <w:r>
              <w:rPr>
                <w:rFonts w:hint="eastAsia"/>
                <w:sz w:val="18"/>
                <w:szCs w:val="18"/>
              </w:rPr>
              <w:t>增强型</w:t>
            </w:r>
          </w:p>
        </w:tc>
        <w:tc>
          <w:tcPr>
            <w:tcW w:w="1098" w:type="dxa"/>
            <w:vAlign w:val="center"/>
          </w:tcPr>
          <w:p w:rsidR="00861225" w:rsidRDefault="00106CEB">
            <w:pPr>
              <w:spacing w:line="273" w:lineRule="auto"/>
              <w:jc w:val="center"/>
              <w:rPr>
                <w:sz w:val="18"/>
                <w:szCs w:val="18"/>
              </w:rPr>
            </w:pPr>
            <w:r>
              <w:rPr>
                <w:rFonts w:hint="eastAsia"/>
                <w:sz w:val="18"/>
                <w:szCs w:val="18"/>
              </w:rPr>
              <w:t>0.35</w:t>
            </w:r>
          </w:p>
        </w:tc>
        <w:tc>
          <w:tcPr>
            <w:tcW w:w="1099" w:type="dxa"/>
            <w:vAlign w:val="center"/>
          </w:tcPr>
          <w:p w:rsidR="00861225" w:rsidRDefault="00106CEB">
            <w:pPr>
              <w:spacing w:line="273" w:lineRule="auto"/>
              <w:jc w:val="center"/>
              <w:rPr>
                <w:sz w:val="18"/>
                <w:szCs w:val="18"/>
              </w:rPr>
            </w:pPr>
            <w:r>
              <w:rPr>
                <w:rFonts w:hint="eastAsia"/>
                <w:sz w:val="18"/>
                <w:szCs w:val="18"/>
              </w:rPr>
              <w:t>0.40</w:t>
            </w:r>
          </w:p>
        </w:tc>
        <w:tc>
          <w:tcPr>
            <w:tcW w:w="1099" w:type="dxa"/>
            <w:vAlign w:val="center"/>
          </w:tcPr>
          <w:p w:rsidR="00861225" w:rsidRDefault="00106CEB">
            <w:pPr>
              <w:spacing w:line="273" w:lineRule="auto"/>
              <w:jc w:val="center"/>
              <w:rPr>
                <w:sz w:val="18"/>
                <w:szCs w:val="18"/>
              </w:rPr>
            </w:pPr>
            <w:r>
              <w:rPr>
                <w:rFonts w:hint="eastAsia"/>
                <w:sz w:val="18"/>
                <w:szCs w:val="18"/>
              </w:rPr>
              <w:t>0.45</w:t>
            </w:r>
          </w:p>
        </w:tc>
        <w:tc>
          <w:tcPr>
            <w:tcW w:w="1098" w:type="dxa"/>
            <w:vAlign w:val="center"/>
          </w:tcPr>
          <w:p w:rsidR="00861225" w:rsidRDefault="00106CEB">
            <w:pPr>
              <w:spacing w:line="273" w:lineRule="auto"/>
              <w:jc w:val="center"/>
              <w:rPr>
                <w:sz w:val="18"/>
                <w:szCs w:val="18"/>
              </w:rPr>
            </w:pPr>
            <w:r>
              <w:rPr>
                <w:rFonts w:hint="eastAsia"/>
                <w:sz w:val="18"/>
                <w:szCs w:val="18"/>
              </w:rPr>
              <w:t>0.40</w:t>
            </w:r>
          </w:p>
        </w:tc>
        <w:tc>
          <w:tcPr>
            <w:tcW w:w="1099" w:type="dxa"/>
            <w:vAlign w:val="center"/>
          </w:tcPr>
          <w:p w:rsidR="00861225" w:rsidRDefault="00106CEB">
            <w:pPr>
              <w:spacing w:line="273" w:lineRule="auto"/>
              <w:jc w:val="center"/>
              <w:rPr>
                <w:sz w:val="18"/>
                <w:szCs w:val="18"/>
              </w:rPr>
            </w:pPr>
            <w:r>
              <w:rPr>
                <w:rFonts w:hint="eastAsia"/>
                <w:sz w:val="18"/>
                <w:szCs w:val="18"/>
              </w:rPr>
              <w:t>0.45</w:t>
            </w:r>
          </w:p>
        </w:tc>
        <w:tc>
          <w:tcPr>
            <w:tcW w:w="1099" w:type="dxa"/>
            <w:vAlign w:val="center"/>
          </w:tcPr>
          <w:p w:rsidR="00861225" w:rsidRDefault="00106CEB">
            <w:pPr>
              <w:spacing w:line="273" w:lineRule="auto"/>
              <w:jc w:val="center"/>
              <w:rPr>
                <w:sz w:val="18"/>
                <w:szCs w:val="18"/>
              </w:rPr>
            </w:pPr>
            <w:r>
              <w:rPr>
                <w:rFonts w:hint="eastAsia"/>
                <w:sz w:val="18"/>
                <w:szCs w:val="18"/>
              </w:rPr>
              <w:t>0.50</w:t>
            </w:r>
          </w:p>
        </w:tc>
      </w:tr>
      <w:tr w:rsidR="00861225">
        <w:trPr>
          <w:cantSplit/>
          <w:jc w:val="center"/>
        </w:trPr>
        <w:tc>
          <w:tcPr>
            <w:tcW w:w="9584" w:type="dxa"/>
            <w:gridSpan w:val="8"/>
            <w:vAlign w:val="center"/>
          </w:tcPr>
          <w:p w:rsidR="00861225" w:rsidRDefault="00106CEB" w:rsidP="00564A3E">
            <w:pPr>
              <w:pStyle w:val="af7"/>
              <w:numPr>
                <w:ilvl w:val="255"/>
                <w:numId w:val="0"/>
              </w:numPr>
              <w:tabs>
                <w:tab w:val="clear" w:pos="1140"/>
              </w:tabs>
              <w:ind w:leftChars="189" w:left="397" w:firstLineChars="11" w:firstLine="20"/>
            </w:pPr>
            <w:r>
              <w:rPr>
                <w:rFonts w:ascii="黑体" w:eastAsia="黑体" w:hAnsi="黑体" w:cs="黑体" w:hint="eastAsia"/>
              </w:rPr>
              <w:t>注</w:t>
            </w:r>
            <w:r>
              <w:rPr>
                <w:rFonts w:ascii="黑体" w:eastAsia="黑体" w:hAnsi="黑体" w:cs="黑体" w:hint="eastAsia"/>
              </w:rPr>
              <w:t>1</w:t>
            </w:r>
            <w:r>
              <w:rPr>
                <w:rFonts w:hint="eastAsia"/>
              </w:rPr>
              <w:t>：</w:t>
            </w:r>
            <w:r>
              <w:rPr>
                <w:rFonts w:asciiTheme="minorEastAsia" w:eastAsiaTheme="minorEastAsia" w:hAnsiTheme="minorEastAsia" w:cstheme="minorEastAsia" w:hint="eastAsia"/>
                <w:szCs w:val="22"/>
              </w:rPr>
              <w:t>表中未列</w:t>
            </w:r>
            <w:r>
              <w:rPr>
                <w:rFonts w:asciiTheme="minorEastAsia" w:eastAsiaTheme="minorEastAsia" w:hAnsiTheme="minorEastAsia" w:cstheme="minorEastAsia" w:hint="eastAsia"/>
                <w:szCs w:val="22"/>
              </w:rPr>
              <w:t>大直径钢绞线用扁管的最小刚带厚度应根据金属波纹管的规格及性能要求确定</w:t>
            </w:r>
            <w:r>
              <w:rPr>
                <w:rFonts w:asciiTheme="minorEastAsia" w:eastAsiaTheme="minorEastAsia" w:hAnsiTheme="minorEastAsia" w:cstheme="minorEastAsia" w:hint="eastAsia"/>
                <w:szCs w:val="22"/>
              </w:rPr>
              <w:t>；</w:t>
            </w:r>
          </w:p>
          <w:p w:rsidR="00861225" w:rsidRDefault="00106CEB" w:rsidP="00564A3E">
            <w:pPr>
              <w:pStyle w:val="afff5"/>
              <w:ind w:firstLine="360"/>
              <w:rPr>
                <w:sz w:val="18"/>
              </w:rPr>
            </w:pPr>
            <w:r>
              <w:rPr>
                <w:rFonts w:ascii="黑体" w:eastAsia="黑体" w:hAnsi="黑体" w:cs="黑体" w:hint="eastAsia"/>
                <w:sz w:val="18"/>
                <w:szCs w:val="22"/>
              </w:rPr>
              <w:t>注</w:t>
            </w:r>
            <w:r>
              <w:rPr>
                <w:rFonts w:ascii="黑体" w:eastAsia="黑体" w:hAnsi="黑体" w:cs="黑体" w:hint="eastAsia"/>
                <w:sz w:val="18"/>
                <w:szCs w:val="22"/>
              </w:rPr>
              <w:t>2</w:t>
            </w:r>
            <w:r>
              <w:rPr>
                <w:rFonts w:ascii="黑体" w:eastAsia="黑体" w:hAnsi="黑体" w:cs="黑体" w:hint="eastAsia"/>
                <w:sz w:val="18"/>
                <w:szCs w:val="22"/>
              </w:rPr>
              <w:t>：</w:t>
            </w:r>
            <w:r>
              <w:rPr>
                <w:sz w:val="18"/>
                <w:szCs w:val="18"/>
              </w:rPr>
              <w:t>当有可靠的工程经验时，金属波纹管的钢带厚度可进行适当调整。</w:t>
            </w:r>
          </w:p>
        </w:tc>
      </w:tr>
    </w:tbl>
    <w:p w:rsidR="00861225" w:rsidRDefault="00106CEB">
      <w:pPr>
        <w:pStyle w:val="af2"/>
        <w:ind w:left="0"/>
      </w:pPr>
      <w:r>
        <w:rPr>
          <w:rFonts w:hAnsi="宋体" w:hint="eastAsia"/>
        </w:rPr>
        <w:t>抗局部横向荷载性能</w:t>
      </w:r>
    </w:p>
    <w:p w:rsidR="00861225" w:rsidRDefault="00106CEB">
      <w:pPr>
        <w:pStyle w:val="afff5"/>
        <w:ind w:firstLine="420"/>
        <w:rPr>
          <w:rFonts w:hAnsi="宋体"/>
        </w:rPr>
      </w:pPr>
      <w:r>
        <w:rPr>
          <w:rFonts w:hAnsi="宋体" w:hint="eastAsia"/>
        </w:rPr>
        <w:t>预应力混凝土用金属波纹管承受符合表</w:t>
      </w:r>
      <w:r>
        <w:rPr>
          <w:rFonts w:hAnsi="宋体" w:hint="eastAsia"/>
        </w:rPr>
        <w:t>7</w:t>
      </w:r>
      <w:r>
        <w:rPr>
          <w:rFonts w:hAnsi="宋体" w:hint="eastAsia"/>
        </w:rPr>
        <w:t>规定的局部横向荷载时，波纹管不应破坏，变形量应符合表</w:t>
      </w:r>
      <w:r>
        <w:rPr>
          <w:rFonts w:hAnsi="宋体" w:hint="eastAsia"/>
        </w:rPr>
        <w:t>7</w:t>
      </w:r>
      <w:r>
        <w:rPr>
          <w:rFonts w:hAnsi="宋体" w:hint="eastAsia"/>
        </w:rPr>
        <w:t>的规定。</w:t>
      </w:r>
    </w:p>
    <w:p w:rsidR="00861225" w:rsidRDefault="00106CEB">
      <w:pPr>
        <w:pStyle w:val="a8"/>
        <w:ind w:left="0"/>
        <w:rPr>
          <w:rFonts w:hAnsi="黑体"/>
        </w:rPr>
      </w:pPr>
      <w:r>
        <w:rPr>
          <w:rFonts w:hAnsi="黑体" w:hint="eastAsia"/>
        </w:rPr>
        <w:t>金属波纹管</w:t>
      </w:r>
      <w:r>
        <w:rPr>
          <w:rFonts w:hAnsi="宋体" w:hint="eastAsia"/>
        </w:rPr>
        <w:t>抗局部横向荷载性能和抗均布荷载性能</w:t>
      </w:r>
      <w:r>
        <w:rPr>
          <w:rFonts w:hAnsi="黑体" w:hint="eastAsia"/>
        </w:rPr>
        <w:t>要求</w:t>
      </w:r>
    </w:p>
    <w:tbl>
      <w:tblPr>
        <w:tblW w:w="93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81"/>
        <w:gridCol w:w="1920"/>
        <w:gridCol w:w="1933"/>
        <w:gridCol w:w="1575"/>
        <w:gridCol w:w="1995"/>
      </w:tblGrid>
      <w:tr w:rsidR="00861225">
        <w:trPr>
          <w:jc w:val="center"/>
        </w:trPr>
        <w:tc>
          <w:tcPr>
            <w:tcW w:w="3801" w:type="dxa"/>
            <w:gridSpan w:val="2"/>
            <w:tcBorders>
              <w:top w:val="single" w:sz="12" w:space="0" w:color="auto"/>
              <w:bottom w:val="single" w:sz="12" w:space="0" w:color="auto"/>
              <w:right w:val="single" w:sz="6" w:space="0" w:color="auto"/>
            </w:tcBorders>
          </w:tcPr>
          <w:p w:rsidR="00861225" w:rsidRDefault="00106CEB">
            <w:pPr>
              <w:jc w:val="center"/>
              <w:rPr>
                <w:rFonts w:ascii="宋体" w:hAnsi="宋体"/>
                <w:sz w:val="18"/>
                <w:szCs w:val="18"/>
              </w:rPr>
            </w:pPr>
            <w:r>
              <w:rPr>
                <w:rFonts w:ascii="宋体" w:hAnsi="宋体" w:hint="eastAsia"/>
                <w:sz w:val="18"/>
                <w:szCs w:val="18"/>
              </w:rPr>
              <w:t>截</w:t>
            </w:r>
            <w:r>
              <w:rPr>
                <w:rFonts w:ascii="宋体" w:hAnsi="宋体" w:hint="eastAsia"/>
                <w:sz w:val="18"/>
                <w:szCs w:val="18"/>
              </w:rPr>
              <w:t xml:space="preserve"> </w:t>
            </w:r>
            <w:r>
              <w:rPr>
                <w:rFonts w:ascii="宋体" w:hAnsi="宋体" w:hint="eastAsia"/>
                <w:sz w:val="18"/>
                <w:szCs w:val="18"/>
              </w:rPr>
              <w:t>面</w:t>
            </w:r>
            <w:r>
              <w:rPr>
                <w:rFonts w:ascii="宋体" w:hAnsi="宋体" w:hint="eastAsia"/>
                <w:sz w:val="18"/>
                <w:szCs w:val="18"/>
              </w:rPr>
              <w:t xml:space="preserve"> </w:t>
            </w:r>
            <w:r>
              <w:rPr>
                <w:rFonts w:ascii="宋体" w:hAnsi="宋体" w:hint="eastAsia"/>
                <w:sz w:val="18"/>
                <w:szCs w:val="18"/>
              </w:rPr>
              <w:t>形</w:t>
            </w:r>
            <w:r>
              <w:rPr>
                <w:rFonts w:ascii="宋体" w:hAnsi="宋体" w:hint="eastAsia"/>
                <w:sz w:val="18"/>
                <w:szCs w:val="18"/>
              </w:rPr>
              <w:t xml:space="preserve"> </w:t>
            </w:r>
            <w:r>
              <w:rPr>
                <w:rFonts w:ascii="宋体" w:hAnsi="宋体" w:hint="eastAsia"/>
                <w:sz w:val="18"/>
                <w:szCs w:val="18"/>
              </w:rPr>
              <w:t>状</w:t>
            </w:r>
          </w:p>
        </w:tc>
        <w:tc>
          <w:tcPr>
            <w:tcW w:w="3508" w:type="dxa"/>
            <w:gridSpan w:val="2"/>
            <w:tcBorders>
              <w:top w:val="single" w:sz="12" w:space="0" w:color="auto"/>
              <w:left w:val="single" w:sz="6" w:space="0" w:color="auto"/>
              <w:bottom w:val="single" w:sz="12" w:space="0" w:color="auto"/>
              <w:right w:val="single" w:sz="6" w:space="0" w:color="auto"/>
            </w:tcBorders>
          </w:tcPr>
          <w:p w:rsidR="00861225" w:rsidRDefault="00106CEB">
            <w:pPr>
              <w:jc w:val="center"/>
              <w:rPr>
                <w:rFonts w:ascii="宋体" w:hAnsi="宋体"/>
                <w:sz w:val="18"/>
                <w:szCs w:val="18"/>
              </w:rPr>
            </w:pPr>
            <w:r>
              <w:rPr>
                <w:rFonts w:ascii="宋体" w:hAnsi="宋体" w:hint="eastAsia"/>
                <w:sz w:val="18"/>
                <w:szCs w:val="18"/>
              </w:rPr>
              <w:t>圆</w:t>
            </w:r>
            <w:r>
              <w:rPr>
                <w:rFonts w:ascii="宋体" w:hAnsi="宋体" w:hint="eastAsia"/>
                <w:sz w:val="18"/>
                <w:szCs w:val="18"/>
              </w:rPr>
              <w:t xml:space="preserve">    </w:t>
            </w:r>
            <w:r>
              <w:rPr>
                <w:rFonts w:ascii="宋体" w:hAnsi="宋体" w:hint="eastAsia"/>
                <w:sz w:val="18"/>
                <w:szCs w:val="18"/>
              </w:rPr>
              <w:t>形</w:t>
            </w:r>
          </w:p>
        </w:tc>
        <w:tc>
          <w:tcPr>
            <w:tcW w:w="1995" w:type="dxa"/>
            <w:tcBorders>
              <w:top w:val="single" w:sz="12" w:space="0" w:color="auto"/>
              <w:left w:val="single" w:sz="6" w:space="0" w:color="auto"/>
              <w:bottom w:val="single" w:sz="12" w:space="0" w:color="auto"/>
            </w:tcBorders>
          </w:tcPr>
          <w:p w:rsidR="00861225" w:rsidRDefault="00106CEB">
            <w:pPr>
              <w:jc w:val="center"/>
              <w:rPr>
                <w:rFonts w:ascii="宋体" w:hAnsi="宋体"/>
                <w:sz w:val="18"/>
                <w:szCs w:val="18"/>
              </w:rPr>
            </w:pPr>
            <w:r>
              <w:rPr>
                <w:rFonts w:ascii="宋体" w:hAnsi="宋体" w:hint="eastAsia"/>
                <w:sz w:val="18"/>
                <w:szCs w:val="18"/>
              </w:rPr>
              <w:t>扁</w:t>
            </w:r>
            <w:r>
              <w:rPr>
                <w:rFonts w:ascii="宋体" w:hAnsi="宋体" w:hint="eastAsia"/>
                <w:sz w:val="18"/>
                <w:szCs w:val="18"/>
              </w:rPr>
              <w:t xml:space="preserve">    </w:t>
            </w:r>
            <w:r>
              <w:rPr>
                <w:rFonts w:ascii="宋体" w:hAnsi="宋体" w:hint="eastAsia"/>
                <w:sz w:val="18"/>
                <w:szCs w:val="18"/>
              </w:rPr>
              <w:t>形</w:t>
            </w:r>
          </w:p>
        </w:tc>
      </w:tr>
      <w:tr w:rsidR="00861225">
        <w:trPr>
          <w:cantSplit/>
          <w:trHeight w:val="233"/>
          <w:jc w:val="center"/>
        </w:trPr>
        <w:tc>
          <w:tcPr>
            <w:tcW w:w="1881" w:type="dxa"/>
            <w:vMerge w:val="restart"/>
            <w:tcBorders>
              <w:top w:val="single" w:sz="12" w:space="0" w:color="auto"/>
            </w:tcBorders>
            <w:vAlign w:val="center"/>
          </w:tcPr>
          <w:p w:rsidR="00861225" w:rsidRDefault="00106CEB">
            <w:pPr>
              <w:jc w:val="center"/>
              <w:rPr>
                <w:rFonts w:ascii="宋体" w:hAnsi="宋体"/>
                <w:sz w:val="18"/>
                <w:szCs w:val="18"/>
              </w:rPr>
            </w:pPr>
            <w:r>
              <w:rPr>
                <w:rFonts w:ascii="宋体" w:hAnsi="宋体" w:hint="eastAsia"/>
                <w:sz w:val="18"/>
                <w:szCs w:val="18"/>
              </w:rPr>
              <w:t>局部横向荷载（</w:t>
            </w:r>
            <w:r>
              <w:rPr>
                <w:rFonts w:ascii="宋体" w:hAnsi="宋体" w:hint="eastAsia"/>
                <w:sz w:val="18"/>
                <w:szCs w:val="18"/>
              </w:rPr>
              <w:t>N</w:t>
            </w:r>
            <w:r>
              <w:rPr>
                <w:rFonts w:ascii="宋体" w:hAnsi="宋体" w:hint="eastAsia"/>
                <w:sz w:val="18"/>
                <w:szCs w:val="18"/>
              </w:rPr>
              <w:t>）</w:t>
            </w:r>
          </w:p>
        </w:tc>
        <w:tc>
          <w:tcPr>
            <w:tcW w:w="1920" w:type="dxa"/>
            <w:tcBorders>
              <w:top w:val="single" w:sz="12" w:space="0" w:color="auto"/>
            </w:tcBorders>
          </w:tcPr>
          <w:p w:rsidR="00861225" w:rsidRDefault="00106CEB">
            <w:pPr>
              <w:jc w:val="center"/>
              <w:rPr>
                <w:rFonts w:ascii="宋体" w:hAnsi="宋体"/>
                <w:sz w:val="18"/>
                <w:szCs w:val="18"/>
              </w:rPr>
            </w:pPr>
            <w:r>
              <w:rPr>
                <w:rFonts w:ascii="宋体" w:hAnsi="宋体" w:hint="eastAsia"/>
                <w:sz w:val="18"/>
                <w:szCs w:val="18"/>
              </w:rPr>
              <w:t>标准型</w:t>
            </w:r>
          </w:p>
        </w:tc>
        <w:tc>
          <w:tcPr>
            <w:tcW w:w="3508" w:type="dxa"/>
            <w:gridSpan w:val="2"/>
            <w:vMerge w:val="restart"/>
            <w:tcBorders>
              <w:top w:val="single" w:sz="12" w:space="0" w:color="auto"/>
            </w:tcBorders>
            <w:vAlign w:val="center"/>
          </w:tcPr>
          <w:p w:rsidR="00861225" w:rsidRDefault="00106CEB">
            <w:pPr>
              <w:jc w:val="center"/>
              <w:rPr>
                <w:sz w:val="18"/>
                <w:szCs w:val="18"/>
              </w:rPr>
            </w:pPr>
            <w:r>
              <w:rPr>
                <w:sz w:val="18"/>
                <w:szCs w:val="18"/>
              </w:rPr>
              <w:t>800</w:t>
            </w:r>
          </w:p>
        </w:tc>
        <w:tc>
          <w:tcPr>
            <w:tcW w:w="1995" w:type="dxa"/>
            <w:vMerge w:val="restart"/>
            <w:tcBorders>
              <w:top w:val="single" w:sz="12" w:space="0" w:color="auto"/>
            </w:tcBorders>
            <w:vAlign w:val="center"/>
          </w:tcPr>
          <w:p w:rsidR="00861225" w:rsidRDefault="00106CEB">
            <w:pPr>
              <w:jc w:val="center"/>
              <w:rPr>
                <w:sz w:val="18"/>
                <w:szCs w:val="18"/>
              </w:rPr>
            </w:pPr>
            <w:r>
              <w:rPr>
                <w:sz w:val="18"/>
                <w:szCs w:val="18"/>
              </w:rPr>
              <w:t>500</w:t>
            </w:r>
          </w:p>
        </w:tc>
      </w:tr>
      <w:tr w:rsidR="00861225">
        <w:trPr>
          <w:cantSplit/>
          <w:trHeight w:val="232"/>
          <w:jc w:val="center"/>
        </w:trPr>
        <w:tc>
          <w:tcPr>
            <w:tcW w:w="1881" w:type="dxa"/>
            <w:vMerge/>
          </w:tcPr>
          <w:p w:rsidR="00861225" w:rsidRDefault="00861225">
            <w:pPr>
              <w:jc w:val="center"/>
              <w:rPr>
                <w:rFonts w:ascii="宋体" w:hAnsi="宋体"/>
                <w:sz w:val="18"/>
                <w:szCs w:val="18"/>
              </w:rPr>
            </w:pPr>
          </w:p>
        </w:tc>
        <w:tc>
          <w:tcPr>
            <w:tcW w:w="1920" w:type="dxa"/>
          </w:tcPr>
          <w:p w:rsidR="00861225" w:rsidRDefault="00106CEB">
            <w:pPr>
              <w:jc w:val="center"/>
              <w:rPr>
                <w:rFonts w:ascii="宋体" w:hAnsi="宋体"/>
                <w:sz w:val="18"/>
                <w:szCs w:val="18"/>
              </w:rPr>
            </w:pPr>
            <w:r>
              <w:rPr>
                <w:rFonts w:ascii="宋体" w:hAnsi="宋体" w:hint="eastAsia"/>
                <w:sz w:val="18"/>
                <w:szCs w:val="18"/>
              </w:rPr>
              <w:t>增强型</w:t>
            </w:r>
          </w:p>
        </w:tc>
        <w:tc>
          <w:tcPr>
            <w:tcW w:w="3508" w:type="dxa"/>
            <w:gridSpan w:val="2"/>
            <w:vMerge/>
          </w:tcPr>
          <w:p w:rsidR="00861225" w:rsidRDefault="00861225">
            <w:pPr>
              <w:jc w:val="center"/>
              <w:rPr>
                <w:rFonts w:ascii="宋体" w:hAnsi="宋体"/>
                <w:sz w:val="18"/>
                <w:szCs w:val="18"/>
              </w:rPr>
            </w:pPr>
          </w:p>
        </w:tc>
        <w:tc>
          <w:tcPr>
            <w:tcW w:w="1995" w:type="dxa"/>
            <w:vMerge/>
          </w:tcPr>
          <w:p w:rsidR="00861225" w:rsidRDefault="00861225">
            <w:pPr>
              <w:jc w:val="center"/>
              <w:rPr>
                <w:rFonts w:ascii="宋体" w:hAnsi="宋体"/>
                <w:sz w:val="18"/>
                <w:szCs w:val="18"/>
              </w:rPr>
            </w:pPr>
          </w:p>
        </w:tc>
      </w:tr>
      <w:tr w:rsidR="00861225">
        <w:trPr>
          <w:cantSplit/>
          <w:trHeight w:val="315"/>
          <w:jc w:val="center"/>
        </w:trPr>
        <w:tc>
          <w:tcPr>
            <w:tcW w:w="1881" w:type="dxa"/>
            <w:vMerge w:val="restart"/>
            <w:vAlign w:val="center"/>
          </w:tcPr>
          <w:p w:rsidR="00861225" w:rsidRDefault="00106CEB">
            <w:pPr>
              <w:jc w:val="center"/>
              <w:rPr>
                <w:rFonts w:ascii="宋体" w:hAnsi="宋体"/>
                <w:sz w:val="18"/>
                <w:szCs w:val="18"/>
              </w:rPr>
            </w:pPr>
            <w:r>
              <w:rPr>
                <w:rFonts w:ascii="宋体" w:hAnsi="宋体" w:hint="eastAsia"/>
                <w:sz w:val="18"/>
                <w:szCs w:val="18"/>
              </w:rPr>
              <w:t>均布荷载（</w:t>
            </w:r>
            <w:r>
              <w:rPr>
                <w:rFonts w:ascii="宋体" w:hAnsi="宋体" w:hint="eastAsia"/>
                <w:sz w:val="18"/>
                <w:szCs w:val="18"/>
              </w:rPr>
              <w:t>N</w:t>
            </w:r>
            <w:r>
              <w:rPr>
                <w:rFonts w:ascii="宋体" w:hAnsi="宋体" w:hint="eastAsia"/>
                <w:sz w:val="18"/>
                <w:szCs w:val="18"/>
              </w:rPr>
              <w:t>）</w:t>
            </w:r>
          </w:p>
        </w:tc>
        <w:tc>
          <w:tcPr>
            <w:tcW w:w="1920" w:type="dxa"/>
          </w:tcPr>
          <w:p w:rsidR="00861225" w:rsidRDefault="00106CEB">
            <w:pPr>
              <w:jc w:val="center"/>
              <w:rPr>
                <w:rFonts w:ascii="宋体" w:hAnsi="宋体"/>
                <w:sz w:val="18"/>
                <w:szCs w:val="18"/>
              </w:rPr>
            </w:pPr>
            <w:r>
              <w:rPr>
                <w:rFonts w:ascii="宋体" w:hAnsi="宋体" w:hint="eastAsia"/>
                <w:sz w:val="18"/>
                <w:szCs w:val="18"/>
              </w:rPr>
              <w:t>标准型</w:t>
            </w:r>
          </w:p>
        </w:tc>
        <w:tc>
          <w:tcPr>
            <w:tcW w:w="3508" w:type="dxa"/>
            <w:gridSpan w:val="2"/>
            <w:vMerge w:val="restart"/>
            <w:vAlign w:val="center"/>
          </w:tcPr>
          <w:p w:rsidR="00861225" w:rsidRDefault="00861225">
            <w:pPr>
              <w:jc w:val="center"/>
              <w:rPr>
                <w:rFonts w:ascii="宋体" w:hAnsi="宋体"/>
                <w:sz w:val="18"/>
                <w:szCs w:val="18"/>
              </w:rPr>
            </w:pPr>
            <w:r w:rsidRPr="00861225">
              <w:rPr>
                <w:rFonts w:ascii="宋体" w:hAnsi="宋体"/>
                <w:position w:val="-10"/>
                <w:sz w:val="18"/>
                <w:szCs w:val="18"/>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4.25pt" o:ole="">
                  <v:imagedata r:id="rId22" o:title=""/>
                </v:shape>
                <o:OLEObject Type="Embed" ProgID="Equation.3" ShapeID="_x0000_i1025" DrawAspect="Content" ObjectID="_1581317862" r:id="rId23"/>
              </w:object>
            </w:r>
          </w:p>
        </w:tc>
        <w:tc>
          <w:tcPr>
            <w:tcW w:w="1995" w:type="dxa"/>
            <w:vMerge w:val="restart"/>
            <w:vAlign w:val="center"/>
          </w:tcPr>
          <w:p w:rsidR="00861225" w:rsidRDefault="00861225">
            <w:pPr>
              <w:jc w:val="center"/>
              <w:rPr>
                <w:rFonts w:ascii="宋体" w:hAnsi="宋体"/>
                <w:sz w:val="18"/>
                <w:szCs w:val="18"/>
              </w:rPr>
            </w:pPr>
            <w:r w:rsidRPr="00861225">
              <w:rPr>
                <w:rFonts w:ascii="宋体" w:hAnsi="宋体"/>
                <w:position w:val="-12"/>
                <w:sz w:val="18"/>
                <w:szCs w:val="18"/>
              </w:rPr>
              <w:object w:dxaOrig="1179" w:dyaOrig="400">
                <v:shape id="_x0000_i1026" type="#_x0000_t75" style="width:45pt;height:15pt" o:ole="">
                  <v:imagedata r:id="rId24" o:title=""/>
                </v:shape>
                <o:OLEObject Type="Embed" ProgID="Equation.3" ShapeID="_x0000_i1026" DrawAspect="Content" ObjectID="_1581317863" r:id="rId25"/>
              </w:object>
            </w:r>
          </w:p>
        </w:tc>
      </w:tr>
      <w:tr w:rsidR="00861225">
        <w:trPr>
          <w:cantSplit/>
          <w:trHeight w:val="315"/>
          <w:jc w:val="center"/>
        </w:trPr>
        <w:tc>
          <w:tcPr>
            <w:tcW w:w="1881" w:type="dxa"/>
            <w:vMerge/>
            <w:vAlign w:val="center"/>
          </w:tcPr>
          <w:p w:rsidR="00861225" w:rsidRDefault="00861225">
            <w:pPr>
              <w:jc w:val="center"/>
              <w:rPr>
                <w:rFonts w:ascii="宋体" w:hAnsi="宋体"/>
                <w:sz w:val="18"/>
                <w:szCs w:val="18"/>
              </w:rPr>
            </w:pPr>
          </w:p>
        </w:tc>
        <w:tc>
          <w:tcPr>
            <w:tcW w:w="1920" w:type="dxa"/>
          </w:tcPr>
          <w:p w:rsidR="00861225" w:rsidRDefault="00106CEB">
            <w:pPr>
              <w:jc w:val="center"/>
              <w:rPr>
                <w:rFonts w:ascii="宋体" w:hAnsi="宋体"/>
                <w:sz w:val="18"/>
                <w:szCs w:val="18"/>
              </w:rPr>
            </w:pPr>
            <w:r>
              <w:rPr>
                <w:rFonts w:ascii="宋体" w:hAnsi="宋体" w:hint="eastAsia"/>
                <w:sz w:val="18"/>
                <w:szCs w:val="18"/>
              </w:rPr>
              <w:t>增强型</w:t>
            </w:r>
          </w:p>
        </w:tc>
        <w:tc>
          <w:tcPr>
            <w:tcW w:w="3508" w:type="dxa"/>
            <w:gridSpan w:val="2"/>
            <w:vMerge/>
          </w:tcPr>
          <w:p w:rsidR="00861225" w:rsidRDefault="00861225">
            <w:pPr>
              <w:jc w:val="center"/>
              <w:rPr>
                <w:rFonts w:ascii="宋体" w:hAnsi="宋体"/>
                <w:sz w:val="18"/>
                <w:szCs w:val="18"/>
              </w:rPr>
            </w:pPr>
          </w:p>
        </w:tc>
        <w:tc>
          <w:tcPr>
            <w:tcW w:w="1995" w:type="dxa"/>
            <w:vMerge/>
            <w:vAlign w:val="center"/>
          </w:tcPr>
          <w:p w:rsidR="00861225" w:rsidRDefault="00861225">
            <w:pPr>
              <w:jc w:val="center"/>
              <w:rPr>
                <w:rFonts w:ascii="宋体" w:hAnsi="宋体"/>
                <w:sz w:val="18"/>
                <w:szCs w:val="18"/>
              </w:rPr>
            </w:pPr>
          </w:p>
        </w:tc>
      </w:tr>
      <w:tr w:rsidR="00861225">
        <w:trPr>
          <w:cantSplit/>
          <w:trHeight w:val="315"/>
          <w:jc w:val="center"/>
        </w:trPr>
        <w:tc>
          <w:tcPr>
            <w:tcW w:w="1881" w:type="dxa"/>
            <w:vMerge w:val="restart"/>
            <w:vAlign w:val="center"/>
          </w:tcPr>
          <w:p w:rsidR="00861225" w:rsidRDefault="00861225">
            <w:pPr>
              <w:jc w:val="center"/>
              <w:rPr>
                <w:rFonts w:ascii="宋体" w:hAnsi="宋体"/>
                <w:sz w:val="18"/>
                <w:szCs w:val="18"/>
              </w:rPr>
            </w:pPr>
            <w:r w:rsidRPr="00861225">
              <w:rPr>
                <w:rFonts w:ascii="宋体" w:hAnsi="宋体"/>
                <w:position w:val="-6"/>
                <w:sz w:val="18"/>
                <w:szCs w:val="18"/>
              </w:rPr>
              <w:object w:dxaOrig="220" w:dyaOrig="280">
                <v:shape id="_x0000_i1027" type="#_x0000_t75" style="width:9pt;height:12pt" o:ole="">
                  <v:imagedata r:id="rId26" o:title=""/>
                </v:shape>
                <o:OLEObject Type="Embed" ProgID="Equation.3" ShapeID="_x0000_i1027" DrawAspect="Content" ObjectID="_1581317864" r:id="rId27"/>
              </w:object>
            </w:r>
          </w:p>
        </w:tc>
        <w:tc>
          <w:tcPr>
            <w:tcW w:w="1920" w:type="dxa"/>
            <w:vMerge w:val="restart"/>
            <w:vAlign w:val="center"/>
          </w:tcPr>
          <w:p w:rsidR="00861225" w:rsidRDefault="00106CEB">
            <w:pPr>
              <w:jc w:val="center"/>
              <w:rPr>
                <w:rFonts w:ascii="宋体" w:hAnsi="宋体"/>
                <w:sz w:val="18"/>
                <w:szCs w:val="18"/>
              </w:rPr>
            </w:pPr>
            <w:r>
              <w:rPr>
                <w:rFonts w:ascii="宋体" w:hAnsi="宋体" w:hint="eastAsia"/>
                <w:sz w:val="18"/>
                <w:szCs w:val="18"/>
              </w:rPr>
              <w:t>标准型</w:t>
            </w:r>
          </w:p>
        </w:tc>
        <w:tc>
          <w:tcPr>
            <w:tcW w:w="1933" w:type="dxa"/>
            <w:vAlign w:val="center"/>
          </w:tcPr>
          <w:p w:rsidR="00861225" w:rsidRDefault="00106CEB">
            <w:pPr>
              <w:jc w:val="center"/>
              <w:rPr>
                <w:sz w:val="18"/>
                <w:szCs w:val="18"/>
              </w:rPr>
            </w:pPr>
            <w:r>
              <w:rPr>
                <w:rFonts w:hint="eastAsia"/>
                <w:i/>
                <w:szCs w:val="18"/>
              </w:rPr>
              <w:t>d</w:t>
            </w:r>
            <w:r>
              <w:rPr>
                <w:rFonts w:hint="eastAsia"/>
                <w:szCs w:val="18"/>
                <w:vertAlign w:val="subscript"/>
              </w:rPr>
              <w:t>n</w:t>
            </w:r>
            <w:r>
              <w:rPr>
                <w:rFonts w:ascii="宋体" w:hAnsi="宋体"/>
                <w:sz w:val="18"/>
                <w:szCs w:val="18"/>
              </w:rPr>
              <w:t>≤</w:t>
            </w:r>
            <w:r>
              <w:rPr>
                <w:sz w:val="18"/>
                <w:szCs w:val="18"/>
              </w:rPr>
              <w:t>75mm</w:t>
            </w:r>
          </w:p>
        </w:tc>
        <w:tc>
          <w:tcPr>
            <w:tcW w:w="1575" w:type="dxa"/>
            <w:vAlign w:val="center"/>
          </w:tcPr>
          <w:p w:rsidR="00861225" w:rsidRDefault="00106CEB">
            <w:pPr>
              <w:jc w:val="center"/>
              <w:rPr>
                <w:rFonts w:ascii="宋体" w:hAnsi="宋体"/>
                <w:sz w:val="18"/>
                <w:szCs w:val="18"/>
              </w:rPr>
            </w:pPr>
            <w:r>
              <w:rPr>
                <w:rFonts w:ascii="宋体" w:hAnsi="宋体" w:hint="eastAsia"/>
                <w:sz w:val="18"/>
                <w:szCs w:val="18"/>
              </w:rPr>
              <w:t>≤</w:t>
            </w:r>
            <w:r>
              <w:rPr>
                <w:sz w:val="18"/>
                <w:szCs w:val="18"/>
              </w:rPr>
              <w:t>0.20</w:t>
            </w:r>
          </w:p>
        </w:tc>
        <w:tc>
          <w:tcPr>
            <w:tcW w:w="1995" w:type="dxa"/>
            <w:vMerge w:val="restart"/>
            <w:vAlign w:val="center"/>
          </w:tcPr>
          <w:p w:rsidR="00861225" w:rsidRDefault="00106CEB">
            <w:pPr>
              <w:jc w:val="center"/>
              <w:rPr>
                <w:rFonts w:ascii="宋体" w:hAnsi="宋体"/>
                <w:sz w:val="18"/>
                <w:szCs w:val="18"/>
              </w:rPr>
            </w:pPr>
            <w:r>
              <w:rPr>
                <w:rFonts w:ascii="宋体" w:hAnsi="宋体" w:hint="eastAsia"/>
                <w:sz w:val="18"/>
                <w:szCs w:val="18"/>
              </w:rPr>
              <w:t>≤</w:t>
            </w:r>
            <w:r>
              <w:rPr>
                <w:rFonts w:hint="eastAsia"/>
                <w:sz w:val="18"/>
                <w:szCs w:val="18"/>
              </w:rPr>
              <w:t>0.20</w:t>
            </w:r>
          </w:p>
        </w:tc>
      </w:tr>
      <w:tr w:rsidR="00861225">
        <w:trPr>
          <w:cantSplit/>
          <w:trHeight w:val="315"/>
          <w:jc w:val="center"/>
        </w:trPr>
        <w:tc>
          <w:tcPr>
            <w:tcW w:w="1881" w:type="dxa"/>
            <w:vMerge/>
            <w:vAlign w:val="center"/>
          </w:tcPr>
          <w:p w:rsidR="00861225" w:rsidRDefault="00861225">
            <w:pPr>
              <w:jc w:val="center"/>
              <w:rPr>
                <w:rFonts w:ascii="宋体" w:hAnsi="宋体"/>
                <w:sz w:val="18"/>
                <w:szCs w:val="18"/>
              </w:rPr>
            </w:pPr>
          </w:p>
        </w:tc>
        <w:tc>
          <w:tcPr>
            <w:tcW w:w="1920" w:type="dxa"/>
            <w:vMerge/>
            <w:vAlign w:val="center"/>
          </w:tcPr>
          <w:p w:rsidR="00861225" w:rsidRDefault="00861225">
            <w:pPr>
              <w:jc w:val="center"/>
              <w:rPr>
                <w:rFonts w:ascii="宋体" w:hAnsi="宋体"/>
                <w:sz w:val="18"/>
                <w:szCs w:val="18"/>
              </w:rPr>
            </w:pPr>
          </w:p>
        </w:tc>
        <w:tc>
          <w:tcPr>
            <w:tcW w:w="1933" w:type="dxa"/>
            <w:vAlign w:val="center"/>
          </w:tcPr>
          <w:p w:rsidR="00861225" w:rsidRDefault="00106CEB">
            <w:pPr>
              <w:jc w:val="center"/>
              <w:rPr>
                <w:sz w:val="18"/>
                <w:szCs w:val="18"/>
              </w:rPr>
            </w:pPr>
            <w:r>
              <w:rPr>
                <w:rFonts w:hint="eastAsia"/>
                <w:i/>
                <w:szCs w:val="18"/>
              </w:rPr>
              <w:t>d</w:t>
            </w:r>
            <w:r>
              <w:rPr>
                <w:rFonts w:hint="eastAsia"/>
                <w:szCs w:val="18"/>
                <w:vertAlign w:val="subscript"/>
              </w:rPr>
              <w:t>n</w:t>
            </w:r>
            <w:r>
              <w:rPr>
                <w:sz w:val="18"/>
                <w:szCs w:val="18"/>
              </w:rPr>
              <w:t>&gt;75mm</w:t>
            </w:r>
          </w:p>
        </w:tc>
        <w:tc>
          <w:tcPr>
            <w:tcW w:w="1575" w:type="dxa"/>
            <w:vAlign w:val="center"/>
          </w:tcPr>
          <w:p w:rsidR="00861225" w:rsidRDefault="00106CEB">
            <w:pPr>
              <w:jc w:val="center"/>
              <w:rPr>
                <w:rFonts w:ascii="宋体" w:hAnsi="宋体"/>
                <w:sz w:val="18"/>
                <w:szCs w:val="18"/>
              </w:rPr>
            </w:pPr>
            <w:r>
              <w:rPr>
                <w:rFonts w:ascii="宋体" w:hAnsi="宋体" w:hint="eastAsia"/>
                <w:sz w:val="18"/>
                <w:szCs w:val="18"/>
              </w:rPr>
              <w:t>≤</w:t>
            </w:r>
            <w:r>
              <w:rPr>
                <w:rFonts w:hint="eastAsia"/>
                <w:sz w:val="18"/>
                <w:szCs w:val="18"/>
              </w:rPr>
              <w:t>0.15</w:t>
            </w:r>
          </w:p>
        </w:tc>
        <w:tc>
          <w:tcPr>
            <w:tcW w:w="1995" w:type="dxa"/>
            <w:vMerge/>
            <w:vAlign w:val="center"/>
          </w:tcPr>
          <w:p w:rsidR="00861225" w:rsidRDefault="00861225">
            <w:pPr>
              <w:jc w:val="center"/>
              <w:rPr>
                <w:rFonts w:ascii="宋体" w:hAnsi="宋体"/>
                <w:sz w:val="18"/>
                <w:szCs w:val="18"/>
              </w:rPr>
            </w:pPr>
          </w:p>
        </w:tc>
      </w:tr>
      <w:tr w:rsidR="00861225">
        <w:trPr>
          <w:cantSplit/>
          <w:trHeight w:val="315"/>
          <w:jc w:val="center"/>
        </w:trPr>
        <w:tc>
          <w:tcPr>
            <w:tcW w:w="1881" w:type="dxa"/>
            <w:vMerge/>
          </w:tcPr>
          <w:p w:rsidR="00861225" w:rsidRDefault="00861225">
            <w:pPr>
              <w:jc w:val="center"/>
              <w:rPr>
                <w:rFonts w:ascii="宋体" w:hAnsi="宋体"/>
                <w:sz w:val="18"/>
                <w:szCs w:val="18"/>
              </w:rPr>
            </w:pPr>
          </w:p>
        </w:tc>
        <w:tc>
          <w:tcPr>
            <w:tcW w:w="1920" w:type="dxa"/>
            <w:vMerge w:val="restart"/>
            <w:vAlign w:val="center"/>
          </w:tcPr>
          <w:p w:rsidR="00861225" w:rsidRDefault="00106CEB">
            <w:pPr>
              <w:jc w:val="center"/>
              <w:rPr>
                <w:rFonts w:ascii="宋体" w:hAnsi="宋体"/>
                <w:sz w:val="18"/>
                <w:szCs w:val="18"/>
              </w:rPr>
            </w:pPr>
            <w:r>
              <w:rPr>
                <w:rFonts w:ascii="宋体" w:hAnsi="宋体" w:hint="eastAsia"/>
                <w:sz w:val="18"/>
                <w:szCs w:val="18"/>
              </w:rPr>
              <w:t>增强型</w:t>
            </w:r>
          </w:p>
        </w:tc>
        <w:tc>
          <w:tcPr>
            <w:tcW w:w="1933" w:type="dxa"/>
            <w:vAlign w:val="center"/>
          </w:tcPr>
          <w:p w:rsidR="00861225" w:rsidRDefault="00106CEB">
            <w:pPr>
              <w:jc w:val="center"/>
              <w:rPr>
                <w:sz w:val="18"/>
                <w:szCs w:val="18"/>
              </w:rPr>
            </w:pPr>
            <w:r>
              <w:rPr>
                <w:rFonts w:hint="eastAsia"/>
                <w:i/>
                <w:szCs w:val="18"/>
              </w:rPr>
              <w:t>d</w:t>
            </w:r>
            <w:r>
              <w:rPr>
                <w:rFonts w:hint="eastAsia"/>
                <w:szCs w:val="18"/>
                <w:vertAlign w:val="subscript"/>
              </w:rPr>
              <w:t>n</w:t>
            </w:r>
            <w:r>
              <w:rPr>
                <w:rFonts w:ascii="宋体" w:hAnsi="宋体"/>
                <w:sz w:val="18"/>
                <w:szCs w:val="18"/>
              </w:rPr>
              <w:t>≤</w:t>
            </w:r>
            <w:r>
              <w:rPr>
                <w:sz w:val="18"/>
                <w:szCs w:val="18"/>
              </w:rPr>
              <w:t>75mm</w:t>
            </w:r>
          </w:p>
        </w:tc>
        <w:tc>
          <w:tcPr>
            <w:tcW w:w="1575" w:type="dxa"/>
            <w:vAlign w:val="center"/>
          </w:tcPr>
          <w:p w:rsidR="00861225" w:rsidRDefault="00106CEB">
            <w:pPr>
              <w:jc w:val="center"/>
              <w:rPr>
                <w:rFonts w:ascii="宋体" w:hAnsi="宋体"/>
                <w:sz w:val="18"/>
                <w:szCs w:val="18"/>
              </w:rPr>
            </w:pPr>
            <w:r>
              <w:rPr>
                <w:rFonts w:ascii="宋体" w:hAnsi="宋体" w:hint="eastAsia"/>
                <w:sz w:val="18"/>
                <w:szCs w:val="18"/>
              </w:rPr>
              <w:t>≤</w:t>
            </w:r>
            <w:r>
              <w:rPr>
                <w:rFonts w:hint="eastAsia"/>
                <w:sz w:val="18"/>
                <w:szCs w:val="18"/>
              </w:rPr>
              <w:t>0.10</w:t>
            </w:r>
          </w:p>
        </w:tc>
        <w:tc>
          <w:tcPr>
            <w:tcW w:w="1995" w:type="dxa"/>
            <w:vMerge w:val="restart"/>
            <w:vAlign w:val="center"/>
          </w:tcPr>
          <w:p w:rsidR="00861225" w:rsidRDefault="00106CEB">
            <w:pPr>
              <w:jc w:val="center"/>
              <w:rPr>
                <w:rFonts w:ascii="宋体" w:hAnsi="宋体"/>
                <w:sz w:val="18"/>
                <w:szCs w:val="18"/>
              </w:rPr>
            </w:pPr>
            <w:r>
              <w:rPr>
                <w:rFonts w:ascii="宋体" w:hAnsi="宋体" w:hint="eastAsia"/>
                <w:sz w:val="18"/>
                <w:szCs w:val="18"/>
              </w:rPr>
              <w:t>≤</w:t>
            </w:r>
            <w:r>
              <w:rPr>
                <w:rFonts w:hint="eastAsia"/>
                <w:sz w:val="18"/>
                <w:szCs w:val="18"/>
              </w:rPr>
              <w:t>0.15</w:t>
            </w:r>
          </w:p>
        </w:tc>
      </w:tr>
      <w:tr w:rsidR="00861225">
        <w:trPr>
          <w:cantSplit/>
          <w:trHeight w:val="315"/>
          <w:jc w:val="center"/>
        </w:trPr>
        <w:tc>
          <w:tcPr>
            <w:tcW w:w="1881" w:type="dxa"/>
            <w:vMerge/>
          </w:tcPr>
          <w:p w:rsidR="00861225" w:rsidRDefault="00861225">
            <w:pPr>
              <w:jc w:val="center"/>
              <w:rPr>
                <w:rFonts w:ascii="宋体" w:hAnsi="宋体"/>
                <w:sz w:val="18"/>
                <w:szCs w:val="18"/>
              </w:rPr>
            </w:pPr>
          </w:p>
        </w:tc>
        <w:tc>
          <w:tcPr>
            <w:tcW w:w="1920" w:type="dxa"/>
            <w:vMerge/>
            <w:vAlign w:val="center"/>
          </w:tcPr>
          <w:p w:rsidR="00861225" w:rsidRDefault="00861225">
            <w:pPr>
              <w:jc w:val="center"/>
              <w:rPr>
                <w:rFonts w:ascii="宋体" w:hAnsi="宋体"/>
                <w:sz w:val="18"/>
                <w:szCs w:val="18"/>
              </w:rPr>
            </w:pPr>
          </w:p>
        </w:tc>
        <w:tc>
          <w:tcPr>
            <w:tcW w:w="1933" w:type="dxa"/>
            <w:vAlign w:val="center"/>
          </w:tcPr>
          <w:p w:rsidR="00861225" w:rsidRDefault="00106CEB">
            <w:pPr>
              <w:jc w:val="center"/>
              <w:rPr>
                <w:sz w:val="18"/>
                <w:szCs w:val="18"/>
              </w:rPr>
            </w:pPr>
            <w:r>
              <w:rPr>
                <w:rFonts w:hint="eastAsia"/>
                <w:i/>
                <w:szCs w:val="18"/>
              </w:rPr>
              <w:t>d</w:t>
            </w:r>
            <w:r>
              <w:rPr>
                <w:rFonts w:hint="eastAsia"/>
                <w:szCs w:val="18"/>
                <w:vertAlign w:val="subscript"/>
              </w:rPr>
              <w:t>n</w:t>
            </w:r>
            <w:r>
              <w:rPr>
                <w:sz w:val="18"/>
                <w:szCs w:val="18"/>
              </w:rPr>
              <w:t>&gt;75mm</w:t>
            </w:r>
          </w:p>
        </w:tc>
        <w:tc>
          <w:tcPr>
            <w:tcW w:w="1575" w:type="dxa"/>
            <w:vAlign w:val="center"/>
          </w:tcPr>
          <w:p w:rsidR="00861225" w:rsidRDefault="00106CEB">
            <w:pPr>
              <w:jc w:val="center"/>
              <w:rPr>
                <w:rFonts w:ascii="宋体" w:hAnsi="宋体"/>
                <w:sz w:val="18"/>
                <w:szCs w:val="18"/>
              </w:rPr>
            </w:pPr>
            <w:r>
              <w:rPr>
                <w:rFonts w:ascii="宋体" w:hAnsi="宋体" w:hint="eastAsia"/>
                <w:sz w:val="18"/>
                <w:szCs w:val="18"/>
              </w:rPr>
              <w:t>≤</w:t>
            </w:r>
            <w:r>
              <w:rPr>
                <w:rFonts w:hint="eastAsia"/>
                <w:sz w:val="18"/>
                <w:szCs w:val="18"/>
              </w:rPr>
              <w:t>0.08</w:t>
            </w:r>
          </w:p>
        </w:tc>
        <w:tc>
          <w:tcPr>
            <w:tcW w:w="1995" w:type="dxa"/>
            <w:vMerge/>
            <w:vAlign w:val="center"/>
          </w:tcPr>
          <w:p w:rsidR="00861225" w:rsidRDefault="00861225">
            <w:pPr>
              <w:jc w:val="center"/>
              <w:rPr>
                <w:rFonts w:ascii="宋体" w:hAnsi="宋体"/>
                <w:sz w:val="18"/>
                <w:szCs w:val="18"/>
              </w:rPr>
            </w:pPr>
          </w:p>
        </w:tc>
      </w:tr>
      <w:tr w:rsidR="00861225">
        <w:trPr>
          <w:cantSplit/>
          <w:trHeight w:val="315"/>
          <w:jc w:val="center"/>
        </w:trPr>
        <w:tc>
          <w:tcPr>
            <w:tcW w:w="9304" w:type="dxa"/>
            <w:gridSpan w:val="5"/>
          </w:tcPr>
          <w:p w:rsidR="00861225" w:rsidRDefault="00106CEB">
            <w:pPr>
              <w:pStyle w:val="affff9"/>
              <w:ind w:left="600" w:hanging="180"/>
              <w:rPr>
                <w:rFonts w:hAnsi="宋体"/>
                <w:szCs w:val="18"/>
              </w:rPr>
            </w:pPr>
            <w:r>
              <w:rPr>
                <w:rFonts w:hAnsi="宋体" w:hint="eastAsia"/>
                <w:szCs w:val="18"/>
              </w:rPr>
              <w:t>表中：</w:t>
            </w:r>
          </w:p>
          <w:p w:rsidR="00861225" w:rsidRDefault="00106CEB">
            <w:pPr>
              <w:pStyle w:val="affff9"/>
              <w:ind w:leftChars="286" w:left="601" w:firstLineChars="300" w:firstLine="540"/>
              <w:rPr>
                <w:rFonts w:ascii="Times New Roman"/>
                <w:szCs w:val="18"/>
              </w:rPr>
            </w:pPr>
            <w:r>
              <w:rPr>
                <w:rFonts w:ascii="Times New Roman"/>
                <w:i/>
                <w:szCs w:val="18"/>
              </w:rPr>
              <w:t>F</w:t>
            </w:r>
            <w:r>
              <w:rPr>
                <w:rFonts w:ascii="Times New Roman"/>
                <w:szCs w:val="18"/>
              </w:rPr>
              <w:t>——</w:t>
            </w:r>
            <w:r>
              <w:rPr>
                <w:rFonts w:ascii="Times New Roman" w:hAnsi="宋体"/>
                <w:szCs w:val="18"/>
              </w:rPr>
              <w:t>均布荷载值，</w:t>
            </w:r>
            <w:r>
              <w:rPr>
                <w:rFonts w:ascii="Times New Roman" w:hAnsi="宋体" w:hint="eastAsia"/>
                <w:szCs w:val="18"/>
              </w:rPr>
              <w:t>单位为牛顿（</w:t>
            </w:r>
            <w:r>
              <w:rPr>
                <w:rFonts w:ascii="Times New Roman"/>
                <w:szCs w:val="18"/>
              </w:rPr>
              <w:t>N</w:t>
            </w:r>
            <w:r>
              <w:rPr>
                <w:rFonts w:ascii="Times New Roman"/>
                <w:szCs w:val="18"/>
              </w:rPr>
              <w:t>）</w:t>
            </w:r>
            <w:r>
              <w:rPr>
                <w:rFonts w:ascii="Times New Roman" w:hAnsi="宋体"/>
                <w:szCs w:val="18"/>
              </w:rPr>
              <w:t>；</w:t>
            </w:r>
          </w:p>
          <w:p w:rsidR="00861225" w:rsidRDefault="00106CEB">
            <w:pPr>
              <w:pStyle w:val="affff9"/>
              <w:ind w:left="600" w:hanging="180"/>
              <w:rPr>
                <w:rFonts w:ascii="Times New Roman"/>
                <w:szCs w:val="18"/>
              </w:rPr>
            </w:pPr>
            <w:r>
              <w:rPr>
                <w:rFonts w:ascii="Times New Roman" w:hint="eastAsia"/>
                <w:i/>
                <w:szCs w:val="18"/>
              </w:rPr>
              <w:t>d</w:t>
            </w:r>
            <w:r>
              <w:rPr>
                <w:rFonts w:ascii="Times New Roman" w:hint="eastAsia"/>
                <w:szCs w:val="18"/>
                <w:vertAlign w:val="subscript"/>
              </w:rPr>
              <w:t>n</w:t>
            </w:r>
            <w:r>
              <w:rPr>
                <w:rFonts w:ascii="Times New Roman"/>
                <w:szCs w:val="18"/>
              </w:rPr>
              <w:t>——</w:t>
            </w:r>
            <w:r>
              <w:rPr>
                <w:rFonts w:ascii="Times New Roman" w:hAnsi="宋体"/>
                <w:szCs w:val="18"/>
              </w:rPr>
              <w:t>圆管</w:t>
            </w:r>
            <w:r>
              <w:rPr>
                <w:rFonts w:hAnsi="宋体" w:hint="eastAsia"/>
                <w:szCs w:val="18"/>
              </w:rPr>
              <w:t>公称</w:t>
            </w:r>
            <w:r>
              <w:rPr>
                <w:rFonts w:ascii="Times New Roman" w:hAnsi="宋体"/>
                <w:szCs w:val="18"/>
              </w:rPr>
              <w:t>内径，</w:t>
            </w:r>
            <w:r>
              <w:rPr>
                <w:rFonts w:ascii="Times New Roman" w:hAnsi="宋体" w:hint="eastAsia"/>
                <w:szCs w:val="18"/>
              </w:rPr>
              <w:t>单位为毫米（</w:t>
            </w:r>
            <w:r>
              <w:rPr>
                <w:rFonts w:ascii="Times New Roman"/>
                <w:szCs w:val="18"/>
              </w:rPr>
              <w:t>mm</w:t>
            </w:r>
            <w:r>
              <w:rPr>
                <w:rFonts w:ascii="Times New Roman"/>
                <w:szCs w:val="18"/>
              </w:rPr>
              <w:t>）</w:t>
            </w:r>
            <w:r>
              <w:rPr>
                <w:rFonts w:ascii="Times New Roman" w:hAnsi="宋体"/>
                <w:szCs w:val="18"/>
              </w:rPr>
              <w:t>；</w:t>
            </w:r>
          </w:p>
          <w:p w:rsidR="00861225" w:rsidRDefault="00861225" w:rsidP="00564A3E">
            <w:pPr>
              <w:pStyle w:val="affff9"/>
              <w:ind w:leftChars="284" w:left="596" w:firstLineChars="256" w:firstLine="461"/>
              <w:rPr>
                <w:rFonts w:hAnsi="宋体"/>
                <w:szCs w:val="18"/>
              </w:rPr>
            </w:pPr>
            <w:r w:rsidRPr="00861225">
              <w:rPr>
                <w:rFonts w:hAnsi="宋体"/>
                <w:position w:val="-12"/>
                <w:szCs w:val="18"/>
              </w:rPr>
              <w:object w:dxaOrig="280" w:dyaOrig="360">
                <v:shape id="_x0000_i1028" type="#_x0000_t75" style="width:10.5pt;height:13.5pt" o:ole="">
                  <v:imagedata r:id="rId28" o:title=""/>
                </v:shape>
                <o:OLEObject Type="Embed" ProgID="Equation.3" ShapeID="_x0000_i1028" DrawAspect="Content" ObjectID="_1581317865" r:id="rId29"/>
              </w:object>
            </w:r>
            <w:r w:rsidR="00106CEB">
              <w:rPr>
                <w:rFonts w:ascii="Times New Roman"/>
                <w:szCs w:val="18"/>
              </w:rPr>
              <w:t>——</w:t>
            </w:r>
            <w:r w:rsidR="00106CEB">
              <w:rPr>
                <w:rFonts w:hAnsi="宋体" w:hint="eastAsia"/>
                <w:szCs w:val="18"/>
              </w:rPr>
              <w:t>扁管等效公称内径</w:t>
            </w:r>
            <w:r w:rsidR="00106CEB">
              <w:rPr>
                <w:rFonts w:ascii="Times New Roman" w:hint="eastAsia"/>
                <w:szCs w:val="18"/>
              </w:rPr>
              <w:t>，</w:t>
            </w:r>
            <w:r w:rsidRPr="00861225">
              <w:rPr>
                <w:rFonts w:ascii="Times New Roman"/>
                <w:position w:val="-24"/>
                <w:szCs w:val="18"/>
              </w:rPr>
              <w:object w:dxaOrig="1480" w:dyaOrig="620">
                <v:shape id="_x0000_i1029" type="#_x0000_t75" style="width:57pt;height:24pt" o:ole="">
                  <v:imagedata r:id="rId30" o:title=""/>
                </v:shape>
                <o:OLEObject Type="Embed" ProgID="Equation.3" ShapeID="_x0000_i1029" DrawAspect="Content" ObjectID="_1581317866" r:id="rId31"/>
              </w:object>
            </w:r>
            <w:r w:rsidR="00106CEB">
              <w:rPr>
                <w:rFonts w:hAnsi="宋体" w:hint="eastAsia"/>
                <w:szCs w:val="18"/>
              </w:rPr>
              <w:t>，</w:t>
            </w:r>
            <w:r w:rsidR="00106CEB">
              <w:rPr>
                <w:rFonts w:ascii="Times New Roman" w:hAnsi="宋体" w:hint="eastAsia"/>
                <w:szCs w:val="18"/>
              </w:rPr>
              <w:t>单位为毫米（</w:t>
            </w:r>
            <w:r w:rsidR="00106CEB">
              <w:rPr>
                <w:rFonts w:ascii="Times New Roman"/>
                <w:szCs w:val="18"/>
              </w:rPr>
              <w:t>mm</w:t>
            </w:r>
            <w:r w:rsidR="00106CEB">
              <w:rPr>
                <w:rFonts w:ascii="Times New Roman"/>
                <w:szCs w:val="18"/>
              </w:rPr>
              <w:t>）</w:t>
            </w:r>
            <w:r w:rsidR="00106CEB">
              <w:rPr>
                <w:rFonts w:hAnsi="宋体" w:hint="eastAsia"/>
                <w:szCs w:val="18"/>
              </w:rPr>
              <w:t>；</w:t>
            </w:r>
          </w:p>
          <w:p w:rsidR="00861225" w:rsidRDefault="00106CEB" w:rsidP="00564A3E">
            <w:pPr>
              <w:pStyle w:val="afff5"/>
              <w:ind w:firstLine="360"/>
              <w:rPr>
                <w:rFonts w:ascii="Times New Roman"/>
                <w:sz w:val="18"/>
                <w:szCs w:val="18"/>
              </w:rPr>
            </w:pPr>
            <w:r>
              <w:rPr>
                <w:rFonts w:ascii="Times New Roman"/>
                <w:i/>
                <w:iCs/>
                <w:sz w:val="18"/>
                <w:szCs w:val="18"/>
              </w:rPr>
              <w:t>b</w:t>
            </w:r>
            <w:r>
              <w:rPr>
                <w:rFonts w:ascii="Times New Roman"/>
                <w:sz w:val="18"/>
                <w:szCs w:val="18"/>
                <w:vertAlign w:val="subscript"/>
              </w:rPr>
              <w:t>n</w:t>
            </w:r>
            <w:r>
              <w:rPr>
                <w:rFonts w:ascii="Times New Roman"/>
                <w:sz w:val="18"/>
                <w:szCs w:val="18"/>
              </w:rPr>
              <w:t>——</w:t>
            </w:r>
            <w:r>
              <w:rPr>
                <w:rFonts w:ascii="Times New Roman" w:hint="eastAsia"/>
                <w:sz w:val="18"/>
                <w:szCs w:val="18"/>
              </w:rPr>
              <w:t>扁管公称内长轴，</w:t>
            </w:r>
            <w:r>
              <w:rPr>
                <w:rFonts w:ascii="Times New Roman" w:hAnsi="宋体" w:hint="eastAsia"/>
                <w:sz w:val="18"/>
                <w:szCs w:val="18"/>
              </w:rPr>
              <w:t>单位为毫米（</w:t>
            </w:r>
            <w:r>
              <w:rPr>
                <w:rFonts w:ascii="Times New Roman" w:hint="eastAsia"/>
                <w:sz w:val="18"/>
                <w:szCs w:val="18"/>
              </w:rPr>
              <w:t>mm</w:t>
            </w:r>
            <w:r>
              <w:rPr>
                <w:rFonts w:ascii="Times New Roman" w:hint="eastAsia"/>
                <w:sz w:val="18"/>
                <w:szCs w:val="18"/>
              </w:rPr>
              <w:t>）</w:t>
            </w:r>
            <w:r>
              <w:rPr>
                <w:rFonts w:ascii="Times New Roman" w:hAnsi="宋体"/>
                <w:sz w:val="18"/>
                <w:szCs w:val="18"/>
              </w:rPr>
              <w:t>；</w:t>
            </w:r>
          </w:p>
          <w:p w:rsidR="00861225" w:rsidRDefault="00106CEB">
            <w:pPr>
              <w:pStyle w:val="afff5"/>
              <w:ind w:firstLine="420"/>
              <w:rPr>
                <w:rFonts w:ascii="Times New Roman"/>
                <w:szCs w:val="18"/>
              </w:rPr>
            </w:pPr>
            <w:r>
              <w:rPr>
                <w:rFonts w:ascii="Times New Roman"/>
                <w:i/>
                <w:szCs w:val="18"/>
              </w:rPr>
              <w:t>h</w:t>
            </w:r>
            <w:r>
              <w:rPr>
                <w:rFonts w:ascii="Times New Roman"/>
                <w:sz w:val="18"/>
                <w:szCs w:val="18"/>
                <w:vertAlign w:val="subscript"/>
              </w:rPr>
              <w:t>n</w:t>
            </w:r>
            <w:r>
              <w:rPr>
                <w:rFonts w:ascii="Times New Roman"/>
                <w:szCs w:val="18"/>
              </w:rPr>
              <w:t>——</w:t>
            </w:r>
            <w:r>
              <w:rPr>
                <w:rFonts w:ascii="Times New Roman" w:hint="eastAsia"/>
                <w:sz w:val="18"/>
                <w:szCs w:val="18"/>
              </w:rPr>
              <w:t>扁管公称内短轴，</w:t>
            </w:r>
            <w:r>
              <w:rPr>
                <w:rFonts w:ascii="Times New Roman" w:hAnsi="宋体" w:hint="eastAsia"/>
                <w:sz w:val="18"/>
                <w:szCs w:val="18"/>
              </w:rPr>
              <w:t>单位为毫米（</w:t>
            </w:r>
            <w:r>
              <w:rPr>
                <w:rFonts w:ascii="Times New Roman"/>
                <w:sz w:val="18"/>
                <w:szCs w:val="18"/>
              </w:rPr>
              <w:t>mm</w:t>
            </w:r>
            <w:r>
              <w:rPr>
                <w:rFonts w:ascii="Times New Roman"/>
                <w:sz w:val="18"/>
                <w:szCs w:val="18"/>
              </w:rPr>
              <w:t>）</w:t>
            </w:r>
            <w:r>
              <w:rPr>
                <w:rFonts w:ascii="Times New Roman" w:hAnsi="宋体"/>
                <w:sz w:val="18"/>
                <w:szCs w:val="18"/>
              </w:rPr>
              <w:t>；</w:t>
            </w:r>
          </w:p>
          <w:p w:rsidR="00861225" w:rsidRDefault="00861225">
            <w:pPr>
              <w:pStyle w:val="affff9"/>
              <w:ind w:leftChars="285" w:left="598" w:firstLineChars="250" w:firstLine="450"/>
              <w:rPr>
                <w:rFonts w:hAnsi="宋体"/>
                <w:szCs w:val="18"/>
              </w:rPr>
            </w:pPr>
            <w:r w:rsidRPr="00861225">
              <w:rPr>
                <w:rFonts w:hAnsi="宋体"/>
                <w:position w:val="-6"/>
                <w:szCs w:val="18"/>
              </w:rPr>
              <w:object w:dxaOrig="220" w:dyaOrig="280">
                <v:shape id="_x0000_i1030" type="#_x0000_t75" style="width:9pt;height:10.5pt" o:ole="">
                  <v:imagedata r:id="rId32" o:title=""/>
                </v:shape>
                <o:OLEObject Type="Embed" ProgID="Equation.3" ShapeID="_x0000_i1030" DrawAspect="Content" ObjectID="_1581317867" r:id="rId33"/>
              </w:object>
            </w:r>
            <w:r w:rsidR="00106CEB">
              <w:rPr>
                <w:szCs w:val="18"/>
              </w:rPr>
              <w:t>——</w:t>
            </w:r>
            <w:r w:rsidR="00106CEB">
              <w:rPr>
                <w:rFonts w:hAnsi="宋体" w:hint="eastAsia"/>
                <w:szCs w:val="18"/>
              </w:rPr>
              <w:t>变形比，</w:t>
            </w:r>
            <w:r w:rsidRPr="00861225">
              <w:rPr>
                <w:rFonts w:hAnsi="宋体"/>
                <w:position w:val="-30"/>
                <w:szCs w:val="18"/>
              </w:rPr>
              <w:object w:dxaOrig="840" w:dyaOrig="680">
                <v:shape id="_x0000_i1031" type="#_x0000_t75" style="width:31.5pt;height:25.5pt" o:ole="">
                  <v:imagedata r:id="rId34" o:title=""/>
                </v:shape>
                <o:OLEObject Type="Embed" ProgID="Equation.3" ShapeID="_x0000_i1031" DrawAspect="Content" ObjectID="_1581317868" r:id="rId35"/>
              </w:object>
            </w:r>
            <w:r w:rsidR="00106CEB">
              <w:rPr>
                <w:rFonts w:hAnsi="宋体" w:hint="eastAsia"/>
                <w:szCs w:val="18"/>
              </w:rPr>
              <w:t>或</w:t>
            </w:r>
            <w:r w:rsidRPr="00861225">
              <w:rPr>
                <w:rFonts w:hAnsi="宋体"/>
                <w:position w:val="-30"/>
                <w:szCs w:val="18"/>
              </w:rPr>
              <w:object w:dxaOrig="1080" w:dyaOrig="680">
                <v:shape id="_x0000_i1032" type="#_x0000_t75" style="width:40.5pt;height:25.5pt" o:ole="">
                  <v:imagedata r:id="rId36" o:title=""/>
                </v:shape>
                <o:OLEObject Type="Embed" ProgID="Equation.3" ShapeID="_x0000_i1032" DrawAspect="Content" ObjectID="_1581317869" r:id="rId37"/>
              </w:object>
            </w:r>
            <w:r w:rsidR="00106CEB">
              <w:rPr>
                <w:rFonts w:hAnsi="宋体" w:hint="eastAsia"/>
                <w:szCs w:val="18"/>
              </w:rPr>
              <w:t>；</w:t>
            </w:r>
          </w:p>
          <w:p w:rsidR="00861225" w:rsidRDefault="00861225">
            <w:pPr>
              <w:pStyle w:val="affff9"/>
              <w:ind w:leftChars="285" w:left="598" w:firstLineChars="250" w:firstLine="450"/>
              <w:rPr>
                <w:rFonts w:hAnsi="宋体"/>
                <w:szCs w:val="18"/>
              </w:rPr>
            </w:pPr>
            <w:r w:rsidRPr="00861225">
              <w:rPr>
                <w:rFonts w:hAnsi="宋体"/>
                <w:position w:val="-4"/>
                <w:szCs w:val="18"/>
              </w:rPr>
              <w:object w:dxaOrig="400" w:dyaOrig="260">
                <v:shape id="_x0000_i1033" type="#_x0000_t75" style="width:15pt;height:9pt" o:ole="">
                  <v:imagedata r:id="rId38" o:title=""/>
                </v:shape>
                <o:OLEObject Type="Embed" ProgID="Equation.3" ShapeID="_x0000_i1033" DrawAspect="Content" ObjectID="_1581317870" r:id="rId39"/>
              </w:object>
            </w:r>
            <w:r w:rsidR="00106CEB">
              <w:rPr>
                <w:szCs w:val="18"/>
              </w:rPr>
              <w:t>——</w:t>
            </w:r>
            <w:r w:rsidR="00106CEB">
              <w:rPr>
                <w:rFonts w:hAnsi="宋体" w:hint="eastAsia"/>
                <w:szCs w:val="18"/>
              </w:rPr>
              <w:t>圆管外径变形量，</w:t>
            </w:r>
            <w:r w:rsidR="00106CEB">
              <w:rPr>
                <w:rFonts w:ascii="Times New Roman" w:hAnsi="宋体" w:hint="eastAsia"/>
                <w:szCs w:val="18"/>
              </w:rPr>
              <w:t>单位为毫米（</w:t>
            </w:r>
            <w:r w:rsidR="00106CEB">
              <w:rPr>
                <w:rFonts w:ascii="Times New Roman"/>
                <w:szCs w:val="18"/>
              </w:rPr>
              <w:t>mm</w:t>
            </w:r>
            <w:r w:rsidR="00106CEB">
              <w:rPr>
                <w:rFonts w:ascii="Times New Roman"/>
                <w:szCs w:val="18"/>
              </w:rPr>
              <w:t>）</w:t>
            </w:r>
            <w:r w:rsidR="00106CEB">
              <w:rPr>
                <w:rFonts w:hAnsi="宋体" w:hint="eastAsia"/>
                <w:szCs w:val="18"/>
              </w:rPr>
              <w:t>；</w:t>
            </w:r>
          </w:p>
          <w:p w:rsidR="00861225" w:rsidRDefault="00861225">
            <w:pPr>
              <w:pStyle w:val="affff9"/>
              <w:ind w:leftChars="285" w:left="598" w:firstLineChars="250" w:firstLine="450"/>
              <w:rPr>
                <w:rFonts w:hAnsi="宋体"/>
                <w:szCs w:val="18"/>
              </w:rPr>
            </w:pPr>
            <w:r w:rsidRPr="00861225">
              <w:rPr>
                <w:rFonts w:hAnsi="宋体"/>
                <w:position w:val="-4"/>
                <w:szCs w:val="18"/>
              </w:rPr>
              <w:object w:dxaOrig="419" w:dyaOrig="260">
                <v:shape id="_x0000_i1034" type="#_x0000_t75" style="width:16.5pt;height:9pt" o:ole="">
                  <v:imagedata r:id="rId40" o:title=""/>
                </v:shape>
                <o:OLEObject Type="Embed" ProgID="Equation.3" ShapeID="_x0000_i1034" DrawAspect="Content" ObjectID="_1581317871" r:id="rId41"/>
              </w:object>
            </w:r>
            <w:r w:rsidR="00106CEB">
              <w:rPr>
                <w:szCs w:val="18"/>
              </w:rPr>
              <w:t>——</w:t>
            </w:r>
            <w:r w:rsidR="00106CEB">
              <w:rPr>
                <w:rFonts w:hint="eastAsia"/>
                <w:szCs w:val="18"/>
              </w:rPr>
              <w:t>扁管</w:t>
            </w:r>
            <w:r w:rsidR="00106CEB">
              <w:rPr>
                <w:rFonts w:hAnsi="宋体" w:hint="eastAsia"/>
                <w:szCs w:val="18"/>
              </w:rPr>
              <w:t>外短轴变形量，</w:t>
            </w:r>
            <w:r w:rsidR="00106CEB">
              <w:rPr>
                <w:rFonts w:ascii="Times New Roman" w:hAnsi="宋体" w:hint="eastAsia"/>
                <w:szCs w:val="18"/>
              </w:rPr>
              <w:t>单位为毫米（</w:t>
            </w:r>
            <w:r w:rsidR="00106CEB">
              <w:rPr>
                <w:rFonts w:ascii="Times New Roman"/>
                <w:szCs w:val="18"/>
              </w:rPr>
              <w:t>mm</w:t>
            </w:r>
            <w:r w:rsidR="00106CEB">
              <w:rPr>
                <w:rFonts w:ascii="Times New Roman"/>
                <w:szCs w:val="18"/>
              </w:rPr>
              <w:t>）</w:t>
            </w:r>
            <w:r w:rsidR="00106CEB">
              <w:rPr>
                <w:rFonts w:hAnsi="宋体" w:hint="eastAsia"/>
                <w:szCs w:val="18"/>
              </w:rPr>
              <w:t>。</w:t>
            </w:r>
            <w:r w:rsidR="00106CEB">
              <w:rPr>
                <w:rFonts w:hAnsi="宋体" w:hint="eastAsia"/>
                <w:szCs w:val="18"/>
              </w:rPr>
              <w:t xml:space="preserve"> </w:t>
            </w:r>
          </w:p>
        </w:tc>
      </w:tr>
    </w:tbl>
    <w:p w:rsidR="00861225" w:rsidRDefault="00106CEB">
      <w:pPr>
        <w:pStyle w:val="af2"/>
        <w:ind w:left="0"/>
        <w:rPr>
          <w:rFonts w:hAnsi="宋体"/>
        </w:rPr>
      </w:pPr>
      <w:r>
        <w:rPr>
          <w:rFonts w:hAnsi="宋体" w:hint="eastAsia"/>
        </w:rPr>
        <w:t>抗均布荷载性能</w:t>
      </w:r>
    </w:p>
    <w:p w:rsidR="00861225" w:rsidRDefault="00106CEB">
      <w:pPr>
        <w:pStyle w:val="afff5"/>
        <w:ind w:firstLine="420"/>
      </w:pPr>
      <w:r>
        <w:rPr>
          <w:rFonts w:hAnsi="宋体" w:hint="eastAsia"/>
        </w:rPr>
        <w:t>金属波纹管承受符合表</w:t>
      </w:r>
      <w:r>
        <w:rPr>
          <w:rFonts w:hAnsi="宋体" w:hint="eastAsia"/>
        </w:rPr>
        <w:t>7</w:t>
      </w:r>
      <w:r>
        <w:rPr>
          <w:rFonts w:hAnsi="宋体" w:hint="eastAsia"/>
        </w:rPr>
        <w:t>规定的均布荷载时，波纹管不应破坏，变形量应符合表</w:t>
      </w:r>
      <w:r>
        <w:rPr>
          <w:rFonts w:hAnsi="宋体" w:hint="eastAsia"/>
        </w:rPr>
        <w:t>7</w:t>
      </w:r>
      <w:r>
        <w:rPr>
          <w:rFonts w:hAnsi="宋体" w:hint="eastAsia"/>
        </w:rPr>
        <w:t>的规定。</w:t>
      </w:r>
    </w:p>
    <w:p w:rsidR="00861225" w:rsidRDefault="00106CEB">
      <w:pPr>
        <w:pStyle w:val="af2"/>
        <w:ind w:left="0"/>
      </w:pPr>
      <w:r>
        <w:rPr>
          <w:rFonts w:hint="eastAsia"/>
        </w:rPr>
        <w:t>抗渗漏性能</w:t>
      </w:r>
    </w:p>
    <w:p w:rsidR="00861225" w:rsidRDefault="00106CEB">
      <w:pPr>
        <w:pStyle w:val="afff5"/>
        <w:ind w:firstLine="420"/>
      </w:pPr>
      <w:r>
        <w:rPr>
          <w:rFonts w:hint="eastAsia"/>
        </w:rPr>
        <w:t>在承受表</w:t>
      </w:r>
      <w:r>
        <w:rPr>
          <w:rFonts w:hint="eastAsia"/>
        </w:rPr>
        <w:t>7</w:t>
      </w:r>
      <w:r>
        <w:rPr>
          <w:rFonts w:hint="eastAsia"/>
        </w:rPr>
        <w:t>规定的局部横向荷载作用后或在规定的弯曲情况下，预应力混凝土用金属波纹管允许水泥浆泌水渗出，但不应渗出水泥浆。</w:t>
      </w:r>
    </w:p>
    <w:p w:rsidR="00861225" w:rsidRDefault="00106CEB">
      <w:pPr>
        <w:pStyle w:val="af2"/>
        <w:ind w:left="0"/>
      </w:pPr>
      <w:r>
        <w:rPr>
          <w:rFonts w:hint="eastAsia"/>
        </w:rPr>
        <w:t>连接管</w:t>
      </w:r>
    </w:p>
    <w:p w:rsidR="00861225" w:rsidRDefault="00106CEB">
      <w:pPr>
        <w:pStyle w:val="afff5"/>
        <w:ind w:firstLine="420"/>
        <w:rPr>
          <w:rFonts w:hAnsi="宋体"/>
        </w:rPr>
      </w:pPr>
      <w:r>
        <w:rPr>
          <w:rFonts w:hAnsi="宋体" w:hint="eastAsia"/>
        </w:rPr>
        <w:t>连接管应与被连接管具有相同的波形；圆管连接管公称内径应</w:t>
      </w:r>
      <w:r>
        <w:rPr>
          <w:rFonts w:hAnsi="宋体" w:hint="eastAsia"/>
        </w:rPr>
        <w:t>比</w:t>
      </w:r>
      <w:r>
        <w:rPr>
          <w:rFonts w:hAnsi="宋体" w:hint="eastAsia"/>
        </w:rPr>
        <w:t>被连接管</w:t>
      </w:r>
      <w:r>
        <w:rPr>
          <w:rFonts w:hAnsi="宋体" w:hint="eastAsia"/>
        </w:rPr>
        <w:t>大</w:t>
      </w:r>
      <w:r>
        <w:rPr>
          <w:rFonts w:hAnsi="宋体" w:hint="eastAsia"/>
        </w:rPr>
        <w:t>一个级别，</w:t>
      </w:r>
      <w:r>
        <w:rPr>
          <w:rFonts w:hAnsi="宋体" w:hint="eastAsia"/>
        </w:rPr>
        <w:t>制作</w:t>
      </w:r>
      <w:r>
        <w:rPr>
          <w:rFonts w:hAnsi="宋体" w:hint="eastAsia"/>
        </w:rPr>
        <w:t>扁管连接管的</w:t>
      </w:r>
      <w:r>
        <w:rPr>
          <w:rFonts w:hAnsi="宋体" w:hint="eastAsia"/>
        </w:rPr>
        <w:t>圆管公称内径应比制作配套被连接扁管的圆管公称内径大一个级别</w:t>
      </w:r>
      <w:r>
        <w:rPr>
          <w:rFonts w:hAnsi="宋体"/>
        </w:rPr>
        <w:t>；</w:t>
      </w:r>
      <w:r>
        <w:rPr>
          <w:rFonts w:hAnsi="宋体" w:hint="eastAsia"/>
        </w:rPr>
        <w:t>圆管连接管的长度应为被连接管公称内径的（</w:t>
      </w:r>
      <w:r>
        <w:rPr>
          <w:rFonts w:hAnsi="宋体"/>
        </w:rPr>
        <w:t>4</w:t>
      </w:r>
      <w:r>
        <w:rPr>
          <w:rFonts w:hAnsi="宋体"/>
        </w:rPr>
        <w:t>～</w:t>
      </w:r>
      <w:r>
        <w:rPr>
          <w:rFonts w:hAnsi="宋体"/>
        </w:rPr>
        <w:t>5</w:t>
      </w:r>
      <w:r>
        <w:rPr>
          <w:rFonts w:hAnsi="宋体"/>
        </w:rPr>
        <w:t>）</w:t>
      </w:r>
      <w:r>
        <w:rPr>
          <w:rFonts w:hAnsi="宋体" w:hint="eastAsia"/>
        </w:rPr>
        <w:t>倍，扁管连接管的长度应为被连接管未压扁前公称内径的（</w:t>
      </w:r>
      <w:r>
        <w:rPr>
          <w:rFonts w:hAnsi="宋体"/>
        </w:rPr>
        <w:t>4</w:t>
      </w:r>
      <w:r>
        <w:rPr>
          <w:rFonts w:hAnsi="宋体"/>
        </w:rPr>
        <w:t>～</w:t>
      </w:r>
      <w:r>
        <w:rPr>
          <w:rFonts w:hAnsi="宋体"/>
        </w:rPr>
        <w:t>5</w:t>
      </w:r>
      <w:r>
        <w:rPr>
          <w:rFonts w:hAnsi="宋体"/>
        </w:rPr>
        <w:t>）</w:t>
      </w:r>
      <w:r>
        <w:rPr>
          <w:rFonts w:hAnsi="宋体" w:hint="eastAsia"/>
        </w:rPr>
        <w:t>倍，且连接管的长度不应小于</w:t>
      </w:r>
      <w:r>
        <w:rPr>
          <w:rFonts w:hAnsi="宋体"/>
        </w:rPr>
        <w:t>300mm</w:t>
      </w:r>
      <w:r>
        <w:rPr>
          <w:rFonts w:hAnsi="宋体"/>
        </w:rPr>
        <w:t>。</w:t>
      </w:r>
    </w:p>
    <w:p w:rsidR="00861225" w:rsidRDefault="00106CEB">
      <w:pPr>
        <w:pStyle w:val="af1"/>
        <w:spacing w:before="156" w:after="156"/>
      </w:pPr>
      <w:bookmarkStart w:id="29" w:name="_Toc149963756"/>
      <w:bookmarkStart w:id="30" w:name="_Toc162347449"/>
      <w:bookmarkStart w:id="31" w:name="_Toc160529527"/>
      <w:bookmarkStart w:id="32" w:name="_Toc150144915"/>
      <w:bookmarkStart w:id="33" w:name="_Toc504058678"/>
      <w:bookmarkStart w:id="34" w:name="_Toc31487"/>
      <w:r>
        <w:rPr>
          <w:rFonts w:hint="eastAsia"/>
        </w:rPr>
        <w:lastRenderedPageBreak/>
        <w:t>试验方法</w:t>
      </w:r>
      <w:bookmarkEnd w:id="29"/>
      <w:bookmarkEnd w:id="30"/>
      <w:bookmarkEnd w:id="31"/>
      <w:bookmarkEnd w:id="32"/>
      <w:bookmarkEnd w:id="33"/>
      <w:bookmarkEnd w:id="34"/>
    </w:p>
    <w:p w:rsidR="00861225" w:rsidRDefault="00106CEB">
      <w:pPr>
        <w:pStyle w:val="af2"/>
        <w:ind w:left="0"/>
      </w:pPr>
      <w:r>
        <w:rPr>
          <w:rFonts w:hint="eastAsia"/>
        </w:rPr>
        <w:t>外观</w:t>
      </w:r>
    </w:p>
    <w:p w:rsidR="00861225" w:rsidRDefault="00106CEB">
      <w:pPr>
        <w:pStyle w:val="afff5"/>
        <w:ind w:firstLine="420"/>
      </w:pPr>
      <w:r>
        <w:rPr>
          <w:rFonts w:hint="eastAsia"/>
        </w:rPr>
        <w:t>用目测法检验。</w:t>
      </w:r>
    </w:p>
    <w:p w:rsidR="00861225" w:rsidRDefault="00106CEB">
      <w:pPr>
        <w:pStyle w:val="af2"/>
        <w:ind w:left="0"/>
      </w:pPr>
      <w:r>
        <w:rPr>
          <w:rFonts w:hint="eastAsia"/>
        </w:rPr>
        <w:t>尺寸</w:t>
      </w:r>
    </w:p>
    <w:p w:rsidR="00861225" w:rsidRDefault="00106CEB">
      <w:pPr>
        <w:pStyle w:val="afff5"/>
        <w:ind w:firstLine="420"/>
      </w:pPr>
      <w:r>
        <w:rPr>
          <w:rFonts w:hint="eastAsia"/>
        </w:rPr>
        <w:t>测量工具：内外径尺寸用游标卡尺；钢带厚度用千分尺；长度用钢卷尺；波纹高度用游标卡尺。</w:t>
      </w:r>
    </w:p>
    <w:p w:rsidR="00861225" w:rsidRDefault="00106CEB">
      <w:pPr>
        <w:pStyle w:val="afff5"/>
        <w:ind w:firstLine="420"/>
      </w:pPr>
      <w:r>
        <w:rPr>
          <w:rFonts w:hint="eastAsia"/>
        </w:rPr>
        <w:t>测量方法：圆管内径尺寸应</w:t>
      </w:r>
      <w:r>
        <w:rPr>
          <w:rFonts w:hint="eastAsia"/>
        </w:rPr>
        <w:t>分别量</w:t>
      </w:r>
      <w:r>
        <w:rPr>
          <w:rFonts w:hint="eastAsia"/>
        </w:rPr>
        <w:t>取试件两端相互垂直两个方向</w:t>
      </w:r>
      <w:r>
        <w:rPr>
          <w:rFonts w:hint="eastAsia"/>
        </w:rPr>
        <w:t>的</w:t>
      </w:r>
      <w:r>
        <w:rPr>
          <w:rFonts w:hint="eastAsia"/>
        </w:rPr>
        <w:t>内径</w:t>
      </w:r>
      <w:r>
        <w:rPr>
          <w:rFonts w:hint="eastAsia"/>
        </w:rPr>
        <w:t>，</w:t>
      </w:r>
      <w:r>
        <w:rPr>
          <w:rFonts w:hint="eastAsia"/>
        </w:rPr>
        <w:t>取</w:t>
      </w:r>
      <w:r>
        <w:rPr>
          <w:rFonts w:hint="eastAsia"/>
        </w:rPr>
        <w:t>平均值；扁管内长轴和内短轴尺寸应</w:t>
      </w:r>
      <w:r>
        <w:rPr>
          <w:rFonts w:hint="eastAsia"/>
        </w:rPr>
        <w:t>分别量</w:t>
      </w:r>
      <w:r>
        <w:rPr>
          <w:rFonts w:hint="eastAsia"/>
        </w:rPr>
        <w:t>取试件两端</w:t>
      </w:r>
      <w:r>
        <w:rPr>
          <w:rFonts w:hint="eastAsia"/>
        </w:rPr>
        <w:t>的</w:t>
      </w:r>
      <w:r>
        <w:rPr>
          <w:rFonts w:hint="eastAsia"/>
        </w:rPr>
        <w:t>内长轴和内短轴尺寸</w:t>
      </w:r>
      <w:r>
        <w:rPr>
          <w:rFonts w:hint="eastAsia"/>
        </w:rPr>
        <w:t>，</w:t>
      </w:r>
      <w:r>
        <w:rPr>
          <w:rFonts w:hint="eastAsia"/>
        </w:rPr>
        <w:t>分别取</w:t>
      </w:r>
      <w:r>
        <w:rPr>
          <w:rFonts w:hint="eastAsia"/>
        </w:rPr>
        <w:t>平均值；钢带厚度及波纹高度</w:t>
      </w:r>
      <w:r>
        <w:rPr>
          <w:rFonts w:hint="eastAsia"/>
        </w:rPr>
        <w:t>应分别在</w:t>
      </w:r>
      <w:r>
        <w:rPr>
          <w:rFonts w:hint="eastAsia"/>
        </w:rPr>
        <w:t>试件两端</w:t>
      </w:r>
      <w:r>
        <w:rPr>
          <w:rFonts w:hint="eastAsia"/>
        </w:rPr>
        <w:t>量取，取</w:t>
      </w:r>
      <w:r>
        <w:rPr>
          <w:rFonts w:hint="eastAsia"/>
        </w:rPr>
        <w:t>平均值。测量时应避开波纹和咬口位置。</w:t>
      </w:r>
    </w:p>
    <w:p w:rsidR="00861225" w:rsidRDefault="00106CEB">
      <w:pPr>
        <w:pStyle w:val="afff5"/>
        <w:ind w:firstLine="420"/>
      </w:pPr>
      <w:r>
        <w:rPr>
          <w:rFonts w:hint="eastAsia"/>
        </w:rPr>
        <w:t>每个试件尺寸的测量结果</w:t>
      </w:r>
      <w:r>
        <w:rPr>
          <w:rFonts w:hint="eastAsia"/>
        </w:rPr>
        <w:t>均</w:t>
      </w:r>
      <w:r>
        <w:rPr>
          <w:rFonts w:hint="eastAsia"/>
        </w:rPr>
        <w:t>应符合</w:t>
      </w:r>
      <w:r>
        <w:rPr>
          <w:rFonts w:hint="eastAsia"/>
        </w:rPr>
        <w:t>4.2</w:t>
      </w:r>
      <w:r>
        <w:rPr>
          <w:rFonts w:hint="eastAsia"/>
        </w:rPr>
        <w:t>和</w:t>
      </w:r>
      <w:r>
        <w:rPr>
          <w:rFonts w:hint="eastAsia"/>
        </w:rPr>
        <w:t>4.4</w:t>
      </w:r>
      <w:r>
        <w:rPr>
          <w:rFonts w:hint="eastAsia"/>
        </w:rPr>
        <w:t>.2</w:t>
      </w:r>
      <w:r>
        <w:rPr>
          <w:rFonts w:hint="eastAsia"/>
        </w:rPr>
        <w:t>的规定。</w:t>
      </w:r>
    </w:p>
    <w:p w:rsidR="00861225" w:rsidRDefault="00106CEB">
      <w:pPr>
        <w:pStyle w:val="af2"/>
        <w:ind w:left="0"/>
      </w:pPr>
      <w:r>
        <w:rPr>
          <w:rFonts w:hAnsi="宋体" w:hint="eastAsia"/>
        </w:rPr>
        <w:t>抗局部横向荷载性能</w:t>
      </w:r>
      <w:r>
        <w:rPr>
          <w:rFonts w:hint="eastAsia"/>
        </w:rPr>
        <w:t>试验方法</w:t>
      </w:r>
    </w:p>
    <w:p w:rsidR="00861225" w:rsidRDefault="00106CEB">
      <w:pPr>
        <w:pStyle w:val="afff5"/>
        <w:ind w:firstLine="420"/>
      </w:pPr>
      <w:r>
        <w:rPr>
          <w:rFonts w:hint="eastAsia"/>
        </w:rPr>
        <w:t>可采用万能试验机进行加载，试验机的使用量程</w:t>
      </w:r>
      <w:r>
        <w:rPr>
          <w:rFonts w:hint="eastAsia"/>
        </w:rPr>
        <w:t>应与试验荷载相匹配</w:t>
      </w:r>
      <w:r>
        <w:rPr>
          <w:rFonts w:hint="eastAsia"/>
        </w:rPr>
        <w:t>，试验机级别不应低于</w:t>
      </w:r>
      <w:r>
        <w:rPr>
          <w:rFonts w:hint="eastAsia"/>
        </w:rPr>
        <w:t>1.0</w:t>
      </w:r>
      <w:r>
        <w:rPr>
          <w:rFonts w:hint="eastAsia"/>
        </w:rPr>
        <w:t>级，力值分辨力不应低于</w:t>
      </w:r>
      <w:r>
        <w:rPr>
          <w:rFonts w:hint="eastAsia"/>
        </w:rPr>
        <w:t>10N</w:t>
      </w:r>
      <w:r>
        <w:rPr>
          <w:rFonts w:hint="eastAsia"/>
        </w:rPr>
        <w:t>，位移分辨力不应低于</w:t>
      </w:r>
      <w:r>
        <w:rPr>
          <w:rFonts w:hint="eastAsia"/>
        </w:rPr>
        <w:t>0.02mm</w:t>
      </w:r>
      <w:r>
        <w:rPr>
          <w:rFonts w:hint="eastAsia"/>
        </w:rPr>
        <w:t>。也可采用砝码及辅助装置进行加载。</w:t>
      </w:r>
    </w:p>
    <w:p w:rsidR="00861225" w:rsidRDefault="00106CEB">
      <w:pPr>
        <w:pStyle w:val="afff5"/>
        <w:ind w:firstLine="420"/>
        <w:rPr>
          <w:rFonts w:hAnsi="宋体"/>
        </w:rPr>
      </w:pPr>
      <w:r>
        <w:rPr>
          <w:rFonts w:hint="eastAsia"/>
        </w:rPr>
        <w:t>试件长度取</w:t>
      </w:r>
      <w:r>
        <w:rPr>
          <w:rFonts w:hint="eastAsia"/>
        </w:rPr>
        <w:t>5</w:t>
      </w:r>
      <w:r>
        <w:rPr>
          <w:rFonts w:ascii="Times New Roman"/>
          <w:i/>
        </w:rPr>
        <w:t>d</w:t>
      </w:r>
      <w:r>
        <w:rPr>
          <w:rFonts w:ascii="Times New Roman"/>
          <w:iCs/>
          <w:vertAlign w:val="subscript"/>
        </w:rPr>
        <w:t>n</w:t>
      </w:r>
      <w:r>
        <w:rPr>
          <w:rFonts w:hint="eastAsia"/>
        </w:rPr>
        <w:t>（</w:t>
      </w:r>
      <w:r>
        <w:rPr>
          <w:rFonts w:hint="eastAsia"/>
        </w:rPr>
        <w:t>5</w:t>
      </w:r>
      <w:r>
        <w:rPr>
          <w:rFonts w:ascii="Times New Roman"/>
          <w:i/>
        </w:rPr>
        <w:t>d</w:t>
      </w:r>
      <w:r>
        <w:rPr>
          <w:rFonts w:hint="eastAsia"/>
          <w:bCs/>
          <w:vertAlign w:val="subscript"/>
        </w:rPr>
        <w:t>e</w:t>
      </w:r>
      <w:r>
        <w:rPr>
          <w:rFonts w:hint="eastAsia"/>
        </w:rPr>
        <w:t>）且不应小于</w:t>
      </w:r>
      <w:r>
        <w:rPr>
          <w:rFonts w:ascii="Times New Roman"/>
        </w:rPr>
        <w:t>300mm</w:t>
      </w:r>
      <w:r>
        <w:rPr>
          <w:rFonts w:ascii="Times New Roman"/>
        </w:rPr>
        <w:t>。按图</w:t>
      </w:r>
      <w:r>
        <w:rPr>
          <w:rFonts w:ascii="Times New Roman" w:hint="eastAsia"/>
        </w:rPr>
        <w:t>4</w:t>
      </w:r>
      <w:r>
        <w:rPr>
          <w:rFonts w:ascii="Times New Roman"/>
        </w:rPr>
        <w:t>所示，</w:t>
      </w:r>
      <w:r>
        <w:rPr>
          <w:rFonts w:ascii="Times New Roman" w:hAnsi="宋体"/>
        </w:rPr>
        <w:t>在试件中部位置波谷处</w:t>
      </w:r>
      <w:r>
        <w:rPr>
          <w:rFonts w:ascii="Times New Roman" w:hAnsi="宋体"/>
        </w:rPr>
        <w:t>取一点，</w:t>
      </w:r>
      <w:r>
        <w:rPr>
          <w:rFonts w:ascii="Times New Roman"/>
        </w:rPr>
        <w:t>在</w:t>
      </w:r>
      <w:r>
        <w:rPr>
          <w:rFonts w:hint="eastAsia"/>
        </w:rPr>
        <w:t>万能试验机上</w:t>
      </w:r>
      <w:r>
        <w:rPr>
          <w:rFonts w:hAnsi="宋体" w:hint="eastAsia"/>
        </w:rPr>
        <w:t>用端部</w:t>
      </w:r>
      <w:r>
        <w:rPr>
          <w:rFonts w:ascii="Adobe 宋体 Std L" w:eastAsia="Adobe 宋体 Std L" w:hAnsi="Adobe 宋体 Std L" w:hint="eastAsia"/>
          <w:sz w:val="18"/>
          <w:szCs w:val="18"/>
        </w:rPr>
        <w:t>φ</w:t>
      </w:r>
      <w:r>
        <w:rPr>
          <w:rFonts w:ascii="Times New Roman"/>
        </w:rPr>
        <w:t>1</w:t>
      </w:r>
      <w:r>
        <w:rPr>
          <w:rFonts w:ascii="Times New Roman" w:hint="eastAsia"/>
        </w:rPr>
        <w:t>0</w:t>
      </w:r>
      <w:r>
        <w:rPr>
          <w:rFonts w:ascii="Times New Roman"/>
        </w:rPr>
        <w:t>mm</w:t>
      </w:r>
      <w:r>
        <w:rPr>
          <w:rFonts w:ascii="Times New Roman" w:hAnsi="宋体"/>
        </w:rPr>
        <w:t>，横向长度</w:t>
      </w:r>
      <w:r>
        <w:rPr>
          <w:rFonts w:ascii="Times New Roman"/>
        </w:rPr>
        <w:t>150mm</w:t>
      </w:r>
      <w:r>
        <w:rPr>
          <w:rFonts w:ascii="Times New Roman" w:hAnsi="宋体"/>
        </w:rPr>
        <w:t>的圆柱顶压头（如图</w:t>
      </w:r>
      <w:r>
        <w:rPr>
          <w:rFonts w:ascii="Times New Roman" w:hint="eastAsia"/>
        </w:rPr>
        <w:t>5</w:t>
      </w:r>
      <w:r>
        <w:rPr>
          <w:rFonts w:ascii="Times New Roman" w:hAnsi="宋体"/>
        </w:rPr>
        <w:t>所示）</w:t>
      </w:r>
      <w:r>
        <w:rPr>
          <w:rFonts w:ascii="Times New Roman"/>
        </w:rPr>
        <w:t>以不超过</w:t>
      </w:r>
      <w:r>
        <w:rPr>
          <w:rFonts w:ascii="Times New Roman"/>
        </w:rPr>
        <w:t>20N/s</w:t>
      </w:r>
      <w:r>
        <w:rPr>
          <w:rFonts w:ascii="Times New Roman"/>
        </w:rPr>
        <w:t>的加载速度施加局部横向荷载至规定值</w:t>
      </w:r>
      <w:r>
        <w:rPr>
          <w:rFonts w:ascii="Times New Roman" w:hint="eastAsia"/>
        </w:rPr>
        <w:t>；如采用砝码及辅助装置进行加载，每次增加砝码不宜超过</w:t>
      </w:r>
      <w:r>
        <w:rPr>
          <w:rFonts w:ascii="Times New Roman" w:hint="eastAsia"/>
        </w:rPr>
        <w:t>10kg</w:t>
      </w:r>
      <w:r>
        <w:rPr>
          <w:rFonts w:ascii="Times New Roman" w:hint="eastAsia"/>
        </w:rPr>
        <w:t>。</w:t>
      </w:r>
      <w:r>
        <w:rPr>
          <w:rFonts w:ascii="Times New Roman" w:hAnsi="宋体"/>
        </w:rPr>
        <w:t>按</w:t>
      </w:r>
      <w:r>
        <w:rPr>
          <w:rFonts w:ascii="Times New Roman"/>
        </w:rPr>
        <w:t>5.5</w:t>
      </w:r>
      <w:r>
        <w:rPr>
          <w:rFonts w:hAnsi="宋体" w:hint="eastAsia"/>
        </w:rPr>
        <w:t>的规定测量金属波纹管圆管外径或扁管外短轴的变形量，并计算变形比</w:t>
      </w:r>
      <w:r>
        <w:rPr>
          <w:rFonts w:ascii="Times New Roman"/>
          <w:i/>
          <w:szCs w:val="21"/>
        </w:rPr>
        <w:t>δ</w:t>
      </w:r>
      <w:r>
        <w:rPr>
          <w:rFonts w:ascii="Times New Roman" w:hint="eastAsia"/>
        </w:rPr>
        <w:t>，</w:t>
      </w:r>
      <w:r>
        <w:rPr>
          <w:rFonts w:ascii="Times New Roman" w:hAnsi="宋体"/>
        </w:rPr>
        <w:t>观察试件是否出现咬口开裂、脱扣或其它破坏现象</w:t>
      </w:r>
      <w:r>
        <w:rPr>
          <w:rFonts w:hAnsi="宋体" w:hint="eastAsia"/>
        </w:rPr>
        <w:t>。</w:t>
      </w:r>
    </w:p>
    <w:p w:rsidR="00861225" w:rsidRDefault="00106CEB">
      <w:pPr>
        <w:pStyle w:val="afff5"/>
        <w:ind w:firstLine="420"/>
        <w:rPr>
          <w:rFonts w:hAnsi="宋体"/>
        </w:rPr>
      </w:pPr>
      <w:r>
        <w:rPr>
          <w:rFonts w:hAnsi="宋体" w:hint="eastAsia"/>
        </w:rPr>
        <w:t>每根试件测试</w:t>
      </w:r>
      <w:r>
        <w:rPr>
          <w:rFonts w:hAnsi="宋体" w:hint="eastAsia"/>
        </w:rPr>
        <w:t>1</w:t>
      </w:r>
      <w:r>
        <w:rPr>
          <w:rFonts w:hAnsi="宋体" w:hint="eastAsia"/>
        </w:rPr>
        <w:t>次，所有试件的变形比</w:t>
      </w:r>
      <w:r>
        <w:rPr>
          <w:rFonts w:ascii="Times New Roman"/>
          <w:i/>
          <w:szCs w:val="21"/>
        </w:rPr>
        <w:t>δ</w:t>
      </w:r>
      <w:r>
        <w:rPr>
          <w:rFonts w:hAnsi="宋体" w:hint="eastAsia"/>
          <w:szCs w:val="21"/>
        </w:rPr>
        <w:t>均应符合</w:t>
      </w:r>
      <w:r>
        <w:rPr>
          <w:rFonts w:hAnsi="宋体" w:hint="eastAsia"/>
          <w:szCs w:val="21"/>
        </w:rPr>
        <w:t>4.5</w:t>
      </w:r>
      <w:r>
        <w:rPr>
          <w:rFonts w:hAnsi="宋体" w:hint="eastAsia"/>
          <w:szCs w:val="21"/>
        </w:rPr>
        <w:t>的规定</w:t>
      </w:r>
      <w:r>
        <w:rPr>
          <w:rFonts w:hAnsi="宋体" w:hint="eastAsia"/>
        </w:rPr>
        <w:t>。</w:t>
      </w:r>
    </w:p>
    <w:p w:rsidR="00861225" w:rsidRDefault="00106CEB">
      <w:pPr>
        <w:pStyle w:val="afff5"/>
        <w:ind w:firstLine="360"/>
        <w:jc w:val="right"/>
        <w:rPr>
          <w:rFonts w:hAnsi="宋体"/>
        </w:rPr>
      </w:pPr>
      <w:r>
        <w:rPr>
          <w:rFonts w:hAnsi="宋体" w:hint="eastAsia"/>
          <w:sz w:val="18"/>
          <w:szCs w:val="18"/>
        </w:rPr>
        <w:t>单位为毫米</w:t>
      </w:r>
    </w:p>
    <w:p w:rsidR="00861225" w:rsidRDefault="00106CEB">
      <w:pPr>
        <w:jc w:val="center"/>
      </w:pPr>
      <w:r>
        <w:rPr>
          <w:rFonts w:hint="eastAsia"/>
          <w:noProof/>
        </w:rPr>
        <w:drawing>
          <wp:inline distT="0" distB="0" distL="114300" distR="114300">
            <wp:extent cx="4255770" cy="2292985"/>
            <wp:effectExtent l="0" t="0" r="11430" b="8255"/>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42"/>
                    <a:srcRect l="4510" t="3798" r="8911" b="6750"/>
                    <a:stretch>
                      <a:fillRect/>
                    </a:stretch>
                  </pic:blipFill>
                  <pic:spPr>
                    <a:xfrm>
                      <a:off x="0" y="0"/>
                      <a:ext cx="4255770" cy="2292985"/>
                    </a:xfrm>
                    <a:prstGeom prst="rect">
                      <a:avLst/>
                    </a:prstGeom>
                    <a:noFill/>
                    <a:ln w="9525">
                      <a:noFill/>
                    </a:ln>
                  </pic:spPr>
                </pic:pic>
              </a:graphicData>
            </a:graphic>
          </wp:inline>
        </w:drawing>
      </w:r>
    </w:p>
    <w:p w:rsidR="00861225" w:rsidRDefault="00106CEB">
      <w:pPr>
        <w:pStyle w:val="afff5"/>
        <w:ind w:firstLineChars="0" w:firstLine="0"/>
        <w:jc w:val="left"/>
        <w:rPr>
          <w:sz w:val="18"/>
          <w:szCs w:val="18"/>
        </w:rPr>
      </w:pPr>
      <w:r>
        <w:rPr>
          <w:rFonts w:hint="eastAsia"/>
          <w:sz w:val="18"/>
          <w:szCs w:val="18"/>
        </w:rPr>
        <w:t>说明：</w:t>
      </w:r>
    </w:p>
    <w:p w:rsidR="00861225" w:rsidRDefault="00106CEB">
      <w:pPr>
        <w:pStyle w:val="afff5"/>
        <w:ind w:firstLineChars="0" w:firstLine="0"/>
        <w:jc w:val="left"/>
        <w:rPr>
          <w:rFonts w:ascii="Times New Roman"/>
          <w:sz w:val="18"/>
          <w:szCs w:val="18"/>
        </w:rPr>
      </w:pPr>
      <w:r>
        <w:rPr>
          <w:rFonts w:ascii="Times New Roman"/>
          <w:sz w:val="18"/>
          <w:szCs w:val="18"/>
        </w:rPr>
        <w:t>1——</w:t>
      </w:r>
      <w:r>
        <w:rPr>
          <w:rFonts w:ascii="Times New Roman"/>
          <w:sz w:val="18"/>
          <w:szCs w:val="18"/>
        </w:rPr>
        <w:t>圆柱顶压头；</w:t>
      </w:r>
    </w:p>
    <w:p w:rsidR="00861225" w:rsidRDefault="00106CEB">
      <w:pPr>
        <w:pStyle w:val="afff5"/>
        <w:ind w:firstLineChars="0" w:firstLine="0"/>
        <w:jc w:val="left"/>
        <w:rPr>
          <w:rFonts w:ascii="Times New Roman"/>
          <w:sz w:val="18"/>
          <w:szCs w:val="18"/>
        </w:rPr>
      </w:pPr>
      <w:r>
        <w:rPr>
          <w:rFonts w:ascii="Times New Roman"/>
          <w:sz w:val="18"/>
          <w:szCs w:val="18"/>
        </w:rPr>
        <w:t>2——</w:t>
      </w:r>
      <w:r>
        <w:rPr>
          <w:rFonts w:ascii="Times New Roman"/>
          <w:sz w:val="18"/>
          <w:szCs w:val="18"/>
        </w:rPr>
        <w:t>试件；</w:t>
      </w:r>
    </w:p>
    <w:p w:rsidR="00861225" w:rsidRDefault="00106CEB">
      <w:pPr>
        <w:pStyle w:val="afff5"/>
        <w:ind w:firstLineChars="0" w:firstLine="0"/>
        <w:jc w:val="left"/>
        <w:rPr>
          <w:rFonts w:ascii="Times New Roman"/>
          <w:sz w:val="18"/>
          <w:szCs w:val="18"/>
        </w:rPr>
      </w:pPr>
      <w:r>
        <w:rPr>
          <w:rFonts w:ascii="Times New Roman"/>
          <w:sz w:val="18"/>
          <w:szCs w:val="18"/>
        </w:rPr>
        <w:t>3——</w:t>
      </w:r>
      <w:r>
        <w:rPr>
          <w:rFonts w:ascii="Times New Roman"/>
          <w:sz w:val="18"/>
          <w:szCs w:val="18"/>
        </w:rPr>
        <w:t>试验台座。</w:t>
      </w:r>
    </w:p>
    <w:p w:rsidR="00861225" w:rsidRDefault="00106CEB">
      <w:pPr>
        <w:pStyle w:val="a7"/>
        <w:rPr>
          <w:rFonts w:hAnsi="黑体"/>
        </w:rPr>
      </w:pPr>
      <w:r>
        <w:rPr>
          <w:rFonts w:hAnsi="黑体" w:hint="eastAsia"/>
        </w:rPr>
        <w:t>抗局部横向荷载性能试验方法</w:t>
      </w:r>
      <w:r>
        <w:rPr>
          <w:rFonts w:hAnsi="黑体" w:hint="eastAsia"/>
        </w:rPr>
        <w:t>示意</w:t>
      </w:r>
    </w:p>
    <w:p w:rsidR="00861225" w:rsidRDefault="00106CEB">
      <w:pPr>
        <w:pStyle w:val="afff5"/>
        <w:ind w:firstLine="360"/>
        <w:jc w:val="right"/>
        <w:rPr>
          <w:rFonts w:hAnsi="宋体"/>
        </w:rPr>
      </w:pPr>
      <w:r>
        <w:rPr>
          <w:rFonts w:hAnsi="宋体" w:hint="eastAsia"/>
          <w:sz w:val="18"/>
          <w:szCs w:val="18"/>
        </w:rPr>
        <w:t>单位为毫米</w:t>
      </w:r>
    </w:p>
    <w:p w:rsidR="00861225" w:rsidRDefault="00106CEB">
      <w:pPr>
        <w:pStyle w:val="afff5"/>
        <w:ind w:firstLineChars="0" w:firstLine="0"/>
        <w:jc w:val="center"/>
      </w:pPr>
      <w:r>
        <w:rPr>
          <w:noProof/>
        </w:rPr>
        <w:lastRenderedPageBreak/>
        <w:drawing>
          <wp:inline distT="0" distB="0" distL="114300" distR="114300">
            <wp:extent cx="3215640" cy="1339215"/>
            <wp:effectExtent l="0" t="0" r="0" b="1905"/>
            <wp:docPr id="3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9"/>
                    <pic:cNvPicPr>
                      <a:picLocks noChangeAspect="1"/>
                    </pic:cNvPicPr>
                  </pic:nvPicPr>
                  <pic:blipFill>
                    <a:blip r:embed="rId43"/>
                    <a:srcRect l="7393" t="35109" r="28091" b="16464"/>
                    <a:stretch>
                      <a:fillRect/>
                    </a:stretch>
                  </pic:blipFill>
                  <pic:spPr>
                    <a:xfrm>
                      <a:off x="0" y="0"/>
                      <a:ext cx="3215640" cy="1339215"/>
                    </a:xfrm>
                    <a:prstGeom prst="rect">
                      <a:avLst/>
                    </a:prstGeom>
                    <a:noFill/>
                    <a:ln w="9525">
                      <a:noFill/>
                    </a:ln>
                  </pic:spPr>
                </pic:pic>
              </a:graphicData>
            </a:graphic>
          </wp:inline>
        </w:drawing>
      </w:r>
    </w:p>
    <w:p w:rsidR="00861225" w:rsidRDefault="00106CEB">
      <w:pPr>
        <w:pStyle w:val="a7"/>
        <w:rPr>
          <w:rFonts w:hAnsi="宋体"/>
        </w:rPr>
      </w:pPr>
      <w:r>
        <w:rPr>
          <w:rFonts w:hAnsi="宋体" w:hint="eastAsia"/>
        </w:rPr>
        <w:t>圆柱顶压头示意</w:t>
      </w:r>
    </w:p>
    <w:p w:rsidR="00861225" w:rsidRDefault="00861225">
      <w:pPr>
        <w:pStyle w:val="afff5"/>
        <w:ind w:firstLine="420"/>
      </w:pPr>
    </w:p>
    <w:p w:rsidR="00861225" w:rsidRDefault="00106CEB">
      <w:pPr>
        <w:pStyle w:val="af2"/>
        <w:ind w:left="0"/>
        <w:rPr>
          <w:rFonts w:hAnsi="宋体"/>
        </w:rPr>
      </w:pPr>
      <w:r>
        <w:rPr>
          <w:rFonts w:hAnsi="宋体" w:hint="eastAsia"/>
        </w:rPr>
        <w:t>抗均布荷载性能试验方法</w:t>
      </w:r>
    </w:p>
    <w:p w:rsidR="00861225" w:rsidRDefault="00106CEB">
      <w:pPr>
        <w:pStyle w:val="afff5"/>
        <w:ind w:firstLine="420"/>
      </w:pPr>
      <w:r>
        <w:rPr>
          <w:rFonts w:hint="eastAsia"/>
        </w:rPr>
        <w:t>可采用万能试验机或砝码及辅助装置进行加载，试验机应符合</w:t>
      </w:r>
      <w:r>
        <w:rPr>
          <w:rFonts w:hint="eastAsia"/>
        </w:rPr>
        <w:t>5.3</w:t>
      </w:r>
      <w:r>
        <w:rPr>
          <w:rFonts w:hint="eastAsia"/>
        </w:rPr>
        <w:t>的要求。</w:t>
      </w:r>
    </w:p>
    <w:p w:rsidR="00861225" w:rsidRDefault="00106CEB">
      <w:pPr>
        <w:pStyle w:val="afff5"/>
        <w:ind w:firstLine="420"/>
      </w:pPr>
      <w:r>
        <w:rPr>
          <w:rFonts w:hint="eastAsia"/>
        </w:rPr>
        <w:t>试件长度取</w:t>
      </w:r>
      <w:r>
        <w:rPr>
          <w:rFonts w:hint="eastAsia"/>
        </w:rPr>
        <w:t>5</w:t>
      </w:r>
      <w:r>
        <w:rPr>
          <w:rFonts w:ascii="Times New Roman"/>
          <w:i/>
        </w:rPr>
        <w:t>d</w:t>
      </w:r>
      <w:r>
        <w:rPr>
          <w:rFonts w:ascii="Times New Roman"/>
          <w:iCs/>
          <w:vertAlign w:val="subscript"/>
        </w:rPr>
        <w:t>n</w:t>
      </w:r>
      <w:r>
        <w:rPr>
          <w:rFonts w:hint="eastAsia"/>
        </w:rPr>
        <w:t>（</w:t>
      </w:r>
      <w:r>
        <w:rPr>
          <w:rFonts w:hint="eastAsia"/>
        </w:rPr>
        <w:t>5</w:t>
      </w:r>
      <w:r>
        <w:rPr>
          <w:rFonts w:ascii="Times New Roman"/>
          <w:i/>
        </w:rPr>
        <w:t>d</w:t>
      </w:r>
      <w:r>
        <w:rPr>
          <w:rFonts w:hint="eastAsia"/>
          <w:bCs/>
          <w:vertAlign w:val="subscript"/>
        </w:rPr>
        <w:t>e</w:t>
      </w:r>
      <w:r>
        <w:rPr>
          <w:rFonts w:hint="eastAsia"/>
        </w:rPr>
        <w:t>）且不应小于</w:t>
      </w:r>
      <w:r>
        <w:rPr>
          <w:rFonts w:hint="eastAsia"/>
        </w:rPr>
        <w:t>300mm</w:t>
      </w:r>
      <w:r>
        <w:rPr>
          <w:rFonts w:hint="eastAsia"/>
        </w:rPr>
        <w:t>。按图</w:t>
      </w:r>
      <w:r>
        <w:rPr>
          <w:rFonts w:ascii="Times New Roman" w:hint="eastAsia"/>
        </w:rPr>
        <w:t>6</w:t>
      </w:r>
      <w:r>
        <w:rPr>
          <w:rFonts w:ascii="Times New Roman"/>
        </w:rPr>
        <w:t>所示，通过上、下加荷板和海绵垫，在万能试验机上以不超过</w:t>
      </w:r>
      <w:r>
        <w:rPr>
          <w:rFonts w:ascii="Times New Roman"/>
        </w:rPr>
        <w:t>20N/s</w:t>
      </w:r>
      <w:r>
        <w:rPr>
          <w:rFonts w:ascii="Times New Roman"/>
        </w:rPr>
        <w:t>的加载速度施加均布荷载至规定值</w:t>
      </w:r>
      <w:r>
        <w:rPr>
          <w:rFonts w:ascii="Times New Roman" w:hint="eastAsia"/>
        </w:rPr>
        <w:t>；如采用砝码及辅助装置进行加载，每次增加砝码不宜超过</w:t>
      </w:r>
      <w:r>
        <w:rPr>
          <w:rFonts w:ascii="Times New Roman" w:hint="eastAsia"/>
        </w:rPr>
        <w:t>10kg</w:t>
      </w:r>
      <w:r>
        <w:rPr>
          <w:rFonts w:ascii="Times New Roman" w:hint="eastAsia"/>
        </w:rPr>
        <w:t>。</w:t>
      </w:r>
      <w:r>
        <w:rPr>
          <w:rFonts w:ascii="Times New Roman" w:hAnsi="宋体"/>
        </w:rPr>
        <w:t>按</w:t>
      </w:r>
      <w:r>
        <w:rPr>
          <w:rFonts w:ascii="Times New Roman"/>
        </w:rPr>
        <w:t>5.5</w:t>
      </w:r>
      <w:r>
        <w:rPr>
          <w:rFonts w:hAnsi="宋体" w:hint="eastAsia"/>
        </w:rPr>
        <w:t>的规定测量金属波纹管圆管外径或扁管外短轴的变形量，并计算变形比</w:t>
      </w:r>
      <w:r>
        <w:rPr>
          <w:rFonts w:ascii="Times New Roman"/>
          <w:i/>
          <w:szCs w:val="21"/>
        </w:rPr>
        <w:t>δ</w:t>
      </w:r>
      <w:r>
        <w:rPr>
          <w:rFonts w:hAnsi="宋体" w:hint="eastAsia"/>
        </w:rPr>
        <w:t>，</w:t>
      </w:r>
      <w:r>
        <w:rPr>
          <w:rFonts w:ascii="Times New Roman" w:hAnsi="宋体"/>
        </w:rPr>
        <w:t>观察试件是否出现咬口开裂或脱扣及其它破坏现象。</w:t>
      </w:r>
    </w:p>
    <w:p w:rsidR="00861225" w:rsidRDefault="00106CEB">
      <w:pPr>
        <w:pStyle w:val="afff5"/>
        <w:ind w:firstLine="420"/>
        <w:rPr>
          <w:rFonts w:hAnsi="宋体"/>
          <w:szCs w:val="21"/>
        </w:rPr>
      </w:pPr>
      <w:r>
        <w:rPr>
          <w:rFonts w:hAnsi="宋体" w:hint="eastAsia"/>
        </w:rPr>
        <w:t>每根试件测试</w:t>
      </w:r>
      <w:r>
        <w:rPr>
          <w:rFonts w:hAnsi="宋体" w:hint="eastAsia"/>
        </w:rPr>
        <w:t>1</w:t>
      </w:r>
      <w:r>
        <w:rPr>
          <w:rFonts w:hAnsi="宋体" w:hint="eastAsia"/>
        </w:rPr>
        <w:t>次，所有试件的变形比</w:t>
      </w:r>
      <w:r>
        <w:rPr>
          <w:rFonts w:ascii="Times New Roman"/>
          <w:i/>
          <w:szCs w:val="21"/>
        </w:rPr>
        <w:t>δ</w:t>
      </w:r>
      <w:r>
        <w:rPr>
          <w:rFonts w:hAnsi="宋体" w:hint="eastAsia"/>
          <w:szCs w:val="21"/>
        </w:rPr>
        <w:t>均应符合</w:t>
      </w:r>
      <w:r>
        <w:rPr>
          <w:rFonts w:hAnsi="宋体" w:hint="eastAsia"/>
          <w:szCs w:val="21"/>
        </w:rPr>
        <w:t>4.5</w:t>
      </w:r>
      <w:r>
        <w:rPr>
          <w:rFonts w:hAnsi="宋体" w:hint="eastAsia"/>
          <w:szCs w:val="21"/>
        </w:rPr>
        <w:t>的规定。</w:t>
      </w:r>
    </w:p>
    <w:p w:rsidR="00861225" w:rsidRDefault="00106CEB">
      <w:pPr>
        <w:pStyle w:val="afff5"/>
        <w:ind w:firstLine="360"/>
        <w:jc w:val="right"/>
      </w:pPr>
      <w:r>
        <w:rPr>
          <w:rFonts w:hAnsi="宋体" w:hint="eastAsia"/>
          <w:sz w:val="18"/>
          <w:szCs w:val="18"/>
        </w:rPr>
        <w:t>单位为毫米</w:t>
      </w:r>
    </w:p>
    <w:p w:rsidR="00861225" w:rsidRDefault="00106CEB">
      <w:pPr>
        <w:pStyle w:val="afff5"/>
        <w:ind w:firstLineChars="0" w:firstLine="0"/>
        <w:jc w:val="center"/>
      </w:pPr>
      <w:r>
        <w:rPr>
          <w:rFonts w:hint="eastAsia"/>
          <w:noProof/>
        </w:rPr>
        <w:drawing>
          <wp:inline distT="0" distB="0" distL="114300" distR="114300">
            <wp:extent cx="4654550" cy="2526030"/>
            <wp:effectExtent l="0" t="0" r="8890" b="3810"/>
            <wp:docPr id="2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7"/>
                    <pic:cNvPicPr>
                      <a:picLocks noChangeAspect="1"/>
                    </pic:cNvPicPr>
                  </pic:nvPicPr>
                  <pic:blipFill>
                    <a:blip r:embed="rId44"/>
                    <a:srcRect l="771" t="2954" r="9021" b="3165"/>
                    <a:stretch>
                      <a:fillRect/>
                    </a:stretch>
                  </pic:blipFill>
                  <pic:spPr>
                    <a:xfrm>
                      <a:off x="0" y="0"/>
                      <a:ext cx="4654550" cy="2526030"/>
                    </a:xfrm>
                    <a:prstGeom prst="rect">
                      <a:avLst/>
                    </a:prstGeom>
                    <a:noFill/>
                    <a:ln w="9525">
                      <a:noFill/>
                    </a:ln>
                  </pic:spPr>
                </pic:pic>
              </a:graphicData>
            </a:graphic>
          </wp:inline>
        </w:drawing>
      </w:r>
    </w:p>
    <w:p w:rsidR="00861225" w:rsidRDefault="00106CEB">
      <w:pPr>
        <w:pStyle w:val="afff5"/>
        <w:ind w:firstLineChars="0" w:firstLine="0"/>
        <w:rPr>
          <w:sz w:val="18"/>
          <w:szCs w:val="18"/>
        </w:rPr>
      </w:pPr>
      <w:r>
        <w:rPr>
          <w:rFonts w:hint="eastAsia"/>
          <w:sz w:val="18"/>
          <w:szCs w:val="18"/>
        </w:rPr>
        <w:t>说明：</w:t>
      </w:r>
    </w:p>
    <w:p w:rsidR="00861225" w:rsidRDefault="00106CEB">
      <w:pPr>
        <w:pStyle w:val="affff9"/>
        <w:ind w:leftChars="0" w:left="0" w:firstLineChars="0" w:firstLine="0"/>
        <w:jc w:val="left"/>
        <w:rPr>
          <w:rFonts w:ascii="Times New Roman"/>
        </w:rPr>
      </w:pPr>
      <w:r>
        <w:rPr>
          <w:rFonts w:ascii="Times New Roman"/>
        </w:rPr>
        <w:t>1——</w:t>
      </w:r>
      <w:r>
        <w:rPr>
          <w:rFonts w:ascii="Times New Roman"/>
        </w:rPr>
        <w:t>加荷板；</w:t>
      </w:r>
    </w:p>
    <w:p w:rsidR="00861225" w:rsidRDefault="00106CEB">
      <w:pPr>
        <w:pStyle w:val="affff9"/>
        <w:ind w:leftChars="0" w:left="0" w:firstLineChars="0" w:firstLine="0"/>
        <w:jc w:val="left"/>
        <w:rPr>
          <w:rFonts w:ascii="Times New Roman"/>
        </w:rPr>
      </w:pPr>
      <w:r>
        <w:rPr>
          <w:rFonts w:ascii="Times New Roman"/>
        </w:rPr>
        <w:t>2——10mm</w:t>
      </w:r>
      <w:r>
        <w:rPr>
          <w:rFonts w:ascii="Times New Roman"/>
        </w:rPr>
        <w:t>厚海绵垫；</w:t>
      </w:r>
    </w:p>
    <w:p w:rsidR="00861225" w:rsidRDefault="00106CEB">
      <w:pPr>
        <w:pStyle w:val="affff9"/>
        <w:ind w:leftChars="0" w:left="0" w:firstLineChars="0" w:firstLine="0"/>
        <w:jc w:val="left"/>
        <w:rPr>
          <w:rFonts w:ascii="Times New Roman"/>
        </w:rPr>
      </w:pPr>
      <w:r>
        <w:rPr>
          <w:rFonts w:ascii="Times New Roman"/>
        </w:rPr>
        <w:t>3——</w:t>
      </w:r>
      <w:r>
        <w:rPr>
          <w:rFonts w:ascii="Times New Roman"/>
        </w:rPr>
        <w:t>试件；</w:t>
      </w:r>
    </w:p>
    <w:p w:rsidR="00861225" w:rsidRDefault="00106CEB">
      <w:pPr>
        <w:pStyle w:val="affff9"/>
        <w:ind w:leftChars="0" w:left="0" w:firstLineChars="0" w:firstLine="0"/>
        <w:jc w:val="left"/>
        <w:rPr>
          <w:rFonts w:ascii="Times New Roman"/>
        </w:rPr>
      </w:pPr>
      <w:r>
        <w:rPr>
          <w:rFonts w:ascii="Times New Roman"/>
        </w:rPr>
        <w:t>4——</w:t>
      </w:r>
      <w:r>
        <w:rPr>
          <w:rFonts w:ascii="Times New Roman"/>
        </w:rPr>
        <w:t>试验台座。</w:t>
      </w:r>
    </w:p>
    <w:p w:rsidR="00861225" w:rsidRDefault="00106CEB">
      <w:pPr>
        <w:pStyle w:val="a7"/>
        <w:rPr>
          <w:rFonts w:hAnsi="宋体"/>
        </w:rPr>
      </w:pPr>
      <w:r>
        <w:rPr>
          <w:rFonts w:hAnsi="宋体" w:hint="eastAsia"/>
        </w:rPr>
        <w:t>抗均布荷载性能试验加载方法</w:t>
      </w:r>
      <w:r>
        <w:rPr>
          <w:rFonts w:hAnsi="宋体" w:hint="eastAsia"/>
        </w:rPr>
        <w:t>示意</w:t>
      </w:r>
    </w:p>
    <w:p w:rsidR="00861225" w:rsidRDefault="00106CEB">
      <w:pPr>
        <w:pStyle w:val="af2"/>
        <w:ind w:left="0"/>
      </w:pPr>
      <w:r>
        <w:rPr>
          <w:rFonts w:hint="eastAsia"/>
        </w:rPr>
        <w:t>变形测量方法</w:t>
      </w:r>
    </w:p>
    <w:p w:rsidR="00861225" w:rsidRDefault="00106CEB" w:rsidP="00564A3E">
      <w:pPr>
        <w:ind w:firstLineChars="225" w:firstLine="473"/>
      </w:pPr>
      <w:r>
        <w:rPr>
          <w:rFonts w:hint="eastAsia"/>
        </w:rPr>
        <w:t>荷载试验时，可用百分表直接测量在作用力方向上的圆管外径或扁管外短轴的变形量；也可用试验机绘出的力值－位移曲线来计算作用力方向上的圆管外径或扁管外短轴的变形量。荷载达到</w:t>
      </w:r>
      <w:r>
        <w:rPr>
          <w:rFonts w:hint="eastAsia"/>
        </w:rPr>
        <w:t>10N</w:t>
      </w:r>
      <w:r>
        <w:rPr>
          <w:rFonts w:hint="eastAsia"/>
        </w:rPr>
        <w:t>以前的变形不予计入。</w:t>
      </w:r>
    </w:p>
    <w:p w:rsidR="00861225" w:rsidRDefault="00106CEB">
      <w:pPr>
        <w:pStyle w:val="af2"/>
        <w:ind w:left="0"/>
      </w:pPr>
      <w:r>
        <w:rPr>
          <w:rFonts w:hint="eastAsia"/>
        </w:rPr>
        <w:t>抗渗漏性能试验方法</w:t>
      </w:r>
    </w:p>
    <w:p w:rsidR="00861225" w:rsidRDefault="00106CEB">
      <w:pPr>
        <w:pStyle w:val="af3"/>
        <w:ind w:left="0"/>
      </w:pPr>
      <w:r>
        <w:rPr>
          <w:rFonts w:hint="eastAsia"/>
        </w:rPr>
        <w:t>承受局部横向荷载后抗渗漏性能试验方法</w:t>
      </w:r>
    </w:p>
    <w:p w:rsidR="00861225" w:rsidRDefault="00106CEB">
      <w:pPr>
        <w:pStyle w:val="af4"/>
      </w:pPr>
      <w:r>
        <w:rPr>
          <w:rFonts w:hint="eastAsia"/>
        </w:rPr>
        <w:t>试件制作</w:t>
      </w:r>
    </w:p>
    <w:p w:rsidR="00861225" w:rsidRDefault="00106CEB">
      <w:pPr>
        <w:pStyle w:val="afff5"/>
        <w:ind w:firstLine="420"/>
        <w:rPr>
          <w:rFonts w:ascii="Times New Roman"/>
        </w:rPr>
      </w:pPr>
      <w:r>
        <w:rPr>
          <w:rFonts w:hint="eastAsia"/>
        </w:rPr>
        <w:lastRenderedPageBreak/>
        <w:t>试件长度取</w:t>
      </w:r>
      <w:r>
        <w:rPr>
          <w:rFonts w:hint="eastAsia"/>
        </w:rPr>
        <w:t>5</w:t>
      </w:r>
      <w:r>
        <w:rPr>
          <w:rFonts w:ascii="Times New Roman"/>
          <w:i/>
        </w:rPr>
        <w:t>d</w:t>
      </w:r>
      <w:r>
        <w:rPr>
          <w:rFonts w:ascii="Times New Roman" w:hint="eastAsia"/>
          <w:iCs/>
          <w:vertAlign w:val="subscript"/>
        </w:rPr>
        <w:t>n</w:t>
      </w:r>
      <w:r>
        <w:rPr>
          <w:rFonts w:hint="eastAsia"/>
        </w:rPr>
        <w:t>（</w:t>
      </w:r>
      <w:r>
        <w:rPr>
          <w:rFonts w:hint="eastAsia"/>
        </w:rPr>
        <w:t>5</w:t>
      </w:r>
      <w:r>
        <w:rPr>
          <w:rFonts w:ascii="Times New Roman"/>
          <w:i/>
        </w:rPr>
        <w:t>d</w:t>
      </w:r>
      <w:r>
        <w:rPr>
          <w:rFonts w:hint="eastAsia"/>
          <w:bCs/>
          <w:vertAlign w:val="subscript"/>
        </w:rPr>
        <w:t>e</w:t>
      </w:r>
      <w:r>
        <w:rPr>
          <w:rFonts w:hint="eastAsia"/>
        </w:rPr>
        <w:t>）且不应小于</w:t>
      </w:r>
      <w:r>
        <w:rPr>
          <w:rFonts w:ascii="Times New Roman"/>
        </w:rPr>
        <w:t>300mm</w:t>
      </w:r>
      <w:r>
        <w:rPr>
          <w:rFonts w:ascii="Times New Roman"/>
        </w:rPr>
        <w:t>。按</w:t>
      </w:r>
      <w:r>
        <w:rPr>
          <w:rFonts w:ascii="Times New Roman" w:hint="eastAsia"/>
        </w:rPr>
        <w:t>5.3</w:t>
      </w:r>
      <w:r>
        <w:rPr>
          <w:rFonts w:ascii="Times New Roman" w:hint="eastAsia"/>
        </w:rPr>
        <w:t>规定的</w:t>
      </w:r>
      <w:r>
        <w:rPr>
          <w:rFonts w:ascii="Times New Roman"/>
        </w:rPr>
        <w:t>试验方法</w:t>
      </w:r>
      <w:r>
        <w:rPr>
          <w:rFonts w:ascii="Times New Roman" w:hint="eastAsia"/>
        </w:rPr>
        <w:t>进行加载</w:t>
      </w:r>
      <w:r>
        <w:rPr>
          <w:rFonts w:ascii="Times New Roman"/>
        </w:rPr>
        <w:t>，</w:t>
      </w:r>
      <w:r>
        <w:rPr>
          <w:rFonts w:ascii="Times New Roman" w:hint="eastAsia"/>
        </w:rPr>
        <w:t>压头放置</w:t>
      </w:r>
      <w:r>
        <w:rPr>
          <w:rFonts w:ascii="Times New Roman"/>
        </w:rPr>
        <w:t>在金属波纹管咬口位置</w:t>
      </w:r>
      <w:r>
        <w:rPr>
          <w:rFonts w:ascii="Times New Roman" w:hint="eastAsia"/>
        </w:rPr>
        <w:t>。</w:t>
      </w:r>
      <w:r>
        <w:rPr>
          <w:rFonts w:ascii="Times New Roman"/>
        </w:rPr>
        <w:t>施加局部横向荷载至变形量达到圆管</w:t>
      </w:r>
      <w:r>
        <w:rPr>
          <w:rFonts w:ascii="Times New Roman" w:hint="eastAsia"/>
        </w:rPr>
        <w:t>公称</w:t>
      </w:r>
      <w:r>
        <w:rPr>
          <w:rFonts w:ascii="Times New Roman"/>
        </w:rPr>
        <w:t>内径或扁管</w:t>
      </w:r>
      <w:r>
        <w:rPr>
          <w:rFonts w:ascii="Times New Roman" w:hint="eastAsia"/>
        </w:rPr>
        <w:t>公称</w:t>
      </w:r>
      <w:r>
        <w:rPr>
          <w:rFonts w:ascii="Times New Roman" w:hint="eastAsia"/>
        </w:rPr>
        <w:t>内</w:t>
      </w:r>
      <w:r>
        <w:rPr>
          <w:rFonts w:ascii="Times New Roman"/>
        </w:rPr>
        <w:t>短轴尺寸的</w:t>
      </w:r>
      <w:r>
        <w:rPr>
          <w:rFonts w:ascii="Times New Roman"/>
        </w:rPr>
        <w:t>20</w:t>
      </w:r>
      <w:r>
        <w:rPr>
          <w:rFonts w:ascii="Times New Roman"/>
        </w:rPr>
        <w:t>％，制成</w:t>
      </w:r>
      <w:r>
        <w:rPr>
          <w:rFonts w:ascii="Times New Roman" w:hint="eastAsia"/>
        </w:rPr>
        <w:t>承受</w:t>
      </w:r>
      <w:r>
        <w:rPr>
          <w:rFonts w:ascii="Times New Roman"/>
        </w:rPr>
        <w:t>局部横向荷载后抗渗漏性能试验试件。</w:t>
      </w:r>
    </w:p>
    <w:p w:rsidR="00861225" w:rsidRDefault="00106CEB">
      <w:pPr>
        <w:pStyle w:val="af4"/>
      </w:pPr>
      <w:r>
        <w:rPr>
          <w:rFonts w:hint="eastAsia"/>
        </w:rPr>
        <w:t>试验方法</w:t>
      </w:r>
    </w:p>
    <w:p w:rsidR="00861225" w:rsidRDefault="00106CEB">
      <w:pPr>
        <w:pStyle w:val="afff5"/>
        <w:ind w:firstLine="420"/>
      </w:pPr>
      <w:r>
        <w:rPr>
          <w:rFonts w:hint="eastAsia"/>
        </w:rPr>
        <w:t>试件竖放，将加荷部位置于</w:t>
      </w:r>
      <w:r>
        <w:rPr>
          <w:rFonts w:hint="eastAsia"/>
        </w:rPr>
        <w:t>中</w:t>
      </w:r>
      <w:r>
        <w:rPr>
          <w:rFonts w:hint="eastAsia"/>
        </w:rPr>
        <w:t>下部，下端封严。用水灰比为</w:t>
      </w:r>
      <w:r>
        <w:rPr>
          <w:rFonts w:ascii="Times New Roman"/>
        </w:rPr>
        <w:t>0.50</w:t>
      </w:r>
      <w:r>
        <w:rPr>
          <w:rFonts w:ascii="Times New Roman"/>
        </w:rPr>
        <w:t>由普通硅酸盐水泥配制的纯水泥浆灌满试件，观察表面渗漏情况</w:t>
      </w:r>
      <w:r>
        <w:rPr>
          <w:rFonts w:ascii="Times New Roman"/>
        </w:rPr>
        <w:t>30min</w:t>
      </w:r>
      <w:r>
        <w:rPr>
          <w:rFonts w:hint="eastAsia"/>
        </w:rPr>
        <w:t>；也可用清水灌满试件，如果试件不渗水，可不再用水泥浆进行试验。</w:t>
      </w:r>
    </w:p>
    <w:p w:rsidR="00861225" w:rsidRDefault="00106CEB">
      <w:pPr>
        <w:pStyle w:val="afff5"/>
        <w:ind w:firstLine="420"/>
      </w:pPr>
      <w:r>
        <w:rPr>
          <w:rFonts w:hAnsi="宋体" w:hint="eastAsia"/>
        </w:rPr>
        <w:t>每根试件测试</w:t>
      </w:r>
      <w:r>
        <w:rPr>
          <w:rFonts w:hAnsi="宋体" w:hint="eastAsia"/>
        </w:rPr>
        <w:t>1</w:t>
      </w:r>
      <w:r>
        <w:rPr>
          <w:rFonts w:hAnsi="宋体" w:hint="eastAsia"/>
        </w:rPr>
        <w:t>次，所有试件均</w:t>
      </w:r>
      <w:r>
        <w:rPr>
          <w:rFonts w:hAnsi="宋体" w:hint="eastAsia"/>
          <w:szCs w:val="21"/>
        </w:rPr>
        <w:t>应符合</w:t>
      </w:r>
      <w:r>
        <w:rPr>
          <w:rFonts w:hAnsi="宋体" w:hint="eastAsia"/>
          <w:szCs w:val="21"/>
        </w:rPr>
        <w:t>4.7</w:t>
      </w:r>
      <w:r>
        <w:rPr>
          <w:rFonts w:hAnsi="宋体" w:hint="eastAsia"/>
          <w:szCs w:val="21"/>
        </w:rPr>
        <w:t>的规定。</w:t>
      </w:r>
    </w:p>
    <w:p w:rsidR="00861225" w:rsidRDefault="00106CEB">
      <w:pPr>
        <w:pStyle w:val="af3"/>
        <w:ind w:left="0"/>
      </w:pPr>
      <w:r>
        <w:rPr>
          <w:rFonts w:hint="eastAsia"/>
        </w:rPr>
        <w:t>弯曲后抗渗漏性能试验方法</w:t>
      </w:r>
    </w:p>
    <w:p w:rsidR="00861225" w:rsidRDefault="00106CEB">
      <w:pPr>
        <w:pStyle w:val="af4"/>
      </w:pPr>
      <w:r>
        <w:rPr>
          <w:rFonts w:hint="eastAsia"/>
        </w:rPr>
        <w:t>试件制作</w:t>
      </w:r>
    </w:p>
    <w:p w:rsidR="00861225" w:rsidRDefault="00106CEB">
      <w:pPr>
        <w:pStyle w:val="afff5"/>
        <w:ind w:firstLine="420"/>
      </w:pPr>
      <w:r>
        <w:rPr>
          <w:rFonts w:hint="eastAsia"/>
        </w:rPr>
        <w:t>将预应力混凝土用金属波纹管弯成圆弧，圆弧半径为：圆管为</w:t>
      </w:r>
      <w:r>
        <w:rPr>
          <w:rFonts w:hint="eastAsia"/>
        </w:rPr>
        <w:t>30</w:t>
      </w:r>
      <w:r>
        <w:rPr>
          <w:rFonts w:hint="eastAsia"/>
        </w:rPr>
        <w:t>倍公称内径；扁管短轴方向为</w:t>
      </w:r>
      <w:r>
        <w:rPr>
          <w:rFonts w:hint="eastAsia"/>
        </w:rPr>
        <w:t>4000mm</w:t>
      </w:r>
      <w:r>
        <w:rPr>
          <w:rFonts w:hint="eastAsia"/>
        </w:rPr>
        <w:t>。试件长度为</w:t>
      </w:r>
      <w:r>
        <w:rPr>
          <w:rFonts w:hint="eastAsia"/>
        </w:rPr>
        <w:t>1500mm</w:t>
      </w:r>
      <w:r>
        <w:rPr>
          <w:rFonts w:hint="eastAsia"/>
        </w:rPr>
        <w:t>。</w:t>
      </w:r>
    </w:p>
    <w:p w:rsidR="00861225" w:rsidRDefault="00106CEB">
      <w:pPr>
        <w:pStyle w:val="af4"/>
      </w:pPr>
      <w:r>
        <w:rPr>
          <w:rFonts w:hint="eastAsia"/>
        </w:rPr>
        <w:t>试验方法</w:t>
      </w:r>
    </w:p>
    <w:p w:rsidR="00861225" w:rsidRDefault="00106CEB">
      <w:pPr>
        <w:pStyle w:val="afff5"/>
        <w:ind w:firstLine="420"/>
      </w:pPr>
      <w:r>
        <w:rPr>
          <w:rFonts w:hint="eastAsia"/>
        </w:rPr>
        <w:t>试件放置方法见图</w:t>
      </w:r>
      <w:r>
        <w:rPr>
          <w:rFonts w:ascii="Times New Roman" w:hint="eastAsia"/>
        </w:rPr>
        <w:t>7</w:t>
      </w:r>
      <w:r>
        <w:rPr>
          <w:rFonts w:ascii="Times New Roman"/>
        </w:rPr>
        <w:t>，下端封严，用水灰比为</w:t>
      </w:r>
      <w:r>
        <w:rPr>
          <w:rFonts w:ascii="Times New Roman"/>
        </w:rPr>
        <w:t>0.50</w:t>
      </w:r>
      <w:r>
        <w:rPr>
          <w:rFonts w:ascii="Times New Roman"/>
        </w:rPr>
        <w:t>由普通硅酸盐水泥配制的纯水泥浆灌满试件，观察表面渗漏情况</w:t>
      </w:r>
      <w:r>
        <w:rPr>
          <w:rFonts w:ascii="Times New Roman"/>
        </w:rPr>
        <w:t>30min</w:t>
      </w:r>
      <w:r>
        <w:rPr>
          <w:rFonts w:ascii="Times New Roman"/>
        </w:rPr>
        <w:t>；</w:t>
      </w:r>
      <w:r>
        <w:rPr>
          <w:rFonts w:hint="eastAsia"/>
        </w:rPr>
        <w:t>也可用清水灌满试件，如果试件不渗水，可不再用水泥浆进行试验。</w:t>
      </w:r>
    </w:p>
    <w:p w:rsidR="00861225" w:rsidRDefault="00106CEB">
      <w:pPr>
        <w:pStyle w:val="afff5"/>
        <w:ind w:firstLine="420"/>
        <w:rPr>
          <w:rFonts w:hAnsi="宋体"/>
          <w:szCs w:val="21"/>
        </w:rPr>
      </w:pPr>
      <w:r>
        <w:rPr>
          <w:rFonts w:hAnsi="宋体" w:hint="eastAsia"/>
        </w:rPr>
        <w:t>每根试件测试</w:t>
      </w:r>
      <w:r>
        <w:rPr>
          <w:rFonts w:hAnsi="宋体" w:hint="eastAsia"/>
        </w:rPr>
        <w:t>1</w:t>
      </w:r>
      <w:r>
        <w:rPr>
          <w:rFonts w:hAnsi="宋体" w:hint="eastAsia"/>
        </w:rPr>
        <w:t>次，所有试件均</w:t>
      </w:r>
      <w:r>
        <w:rPr>
          <w:rFonts w:hAnsi="宋体" w:hint="eastAsia"/>
          <w:szCs w:val="21"/>
        </w:rPr>
        <w:t>应符合</w:t>
      </w:r>
      <w:r>
        <w:rPr>
          <w:rFonts w:hAnsi="宋体" w:hint="eastAsia"/>
          <w:szCs w:val="21"/>
        </w:rPr>
        <w:t>4.7</w:t>
      </w:r>
      <w:r>
        <w:rPr>
          <w:rFonts w:hAnsi="宋体" w:hint="eastAsia"/>
          <w:szCs w:val="21"/>
        </w:rPr>
        <w:t>的规定。</w:t>
      </w:r>
    </w:p>
    <w:p w:rsidR="00861225" w:rsidRDefault="00106CEB">
      <w:pPr>
        <w:pStyle w:val="afff5"/>
        <w:ind w:firstLine="360"/>
        <w:jc w:val="right"/>
        <w:rPr>
          <w:rFonts w:hAnsi="宋体"/>
          <w:szCs w:val="21"/>
        </w:rPr>
      </w:pPr>
      <w:r>
        <w:rPr>
          <w:rFonts w:hAnsi="宋体" w:hint="eastAsia"/>
          <w:sz w:val="18"/>
          <w:szCs w:val="18"/>
        </w:rPr>
        <w:t>单位为毫米</w:t>
      </w:r>
    </w:p>
    <w:p w:rsidR="00861225" w:rsidRDefault="00106CEB">
      <w:pPr>
        <w:pStyle w:val="afff5"/>
        <w:ind w:firstLine="420"/>
        <w:jc w:val="center"/>
      </w:pPr>
      <w:r>
        <w:rPr>
          <w:noProof/>
        </w:rPr>
        <w:drawing>
          <wp:inline distT="0" distB="0" distL="0" distR="0">
            <wp:extent cx="2141855" cy="2422525"/>
            <wp:effectExtent l="0" t="0" r="0" b="0"/>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pic:cNvPicPr>
                      <a:picLocks noChangeAspect="1" noChangeArrowheads="1"/>
                    </pic:cNvPicPr>
                  </pic:nvPicPr>
                  <pic:blipFill>
                    <a:blip r:embed="rId45" cstate="print"/>
                    <a:srcRect l="14261" t="8434" r="39863" b="2074"/>
                    <a:stretch>
                      <a:fillRect/>
                    </a:stretch>
                  </pic:blipFill>
                  <pic:spPr>
                    <a:xfrm>
                      <a:off x="0" y="0"/>
                      <a:ext cx="2142183" cy="2422993"/>
                    </a:xfrm>
                    <a:prstGeom prst="rect">
                      <a:avLst/>
                    </a:prstGeom>
                    <a:noFill/>
                    <a:ln w="9525">
                      <a:noFill/>
                      <a:miter lim="800000"/>
                      <a:headEnd/>
                      <a:tailEnd/>
                    </a:ln>
                  </pic:spPr>
                </pic:pic>
              </a:graphicData>
            </a:graphic>
          </wp:inline>
        </w:drawing>
      </w:r>
    </w:p>
    <w:p w:rsidR="00861225" w:rsidRDefault="00106CEB">
      <w:pPr>
        <w:pStyle w:val="affff9"/>
        <w:ind w:left="659" w:hangingChars="133" w:hanging="239"/>
        <w:jc w:val="left"/>
        <w:rPr>
          <w:rFonts w:ascii="Times New Roman"/>
        </w:rPr>
      </w:pPr>
      <w:r>
        <w:rPr>
          <w:rFonts w:ascii="Times New Roman"/>
        </w:rPr>
        <w:t>1——</w:t>
      </w:r>
      <w:r>
        <w:rPr>
          <w:rFonts w:ascii="Times New Roman"/>
        </w:rPr>
        <w:t>试件；</w:t>
      </w:r>
    </w:p>
    <w:p w:rsidR="00861225" w:rsidRDefault="00106CEB">
      <w:pPr>
        <w:pStyle w:val="affff9"/>
        <w:ind w:left="659" w:hangingChars="133" w:hanging="239"/>
        <w:jc w:val="left"/>
        <w:rPr>
          <w:rFonts w:ascii="Times New Roman"/>
        </w:rPr>
      </w:pPr>
      <w:r>
        <w:rPr>
          <w:rFonts w:ascii="Times New Roman"/>
        </w:rPr>
        <w:t>2——</w:t>
      </w:r>
      <w:r>
        <w:rPr>
          <w:rFonts w:ascii="Times New Roman"/>
        </w:rPr>
        <w:t>纯水泥浆</w:t>
      </w:r>
      <w:r>
        <w:rPr>
          <w:rFonts w:ascii="Times New Roman" w:hint="eastAsia"/>
        </w:rPr>
        <w:t>或清水</w:t>
      </w:r>
      <w:r>
        <w:rPr>
          <w:rFonts w:ascii="Times New Roman"/>
        </w:rPr>
        <w:t>。</w:t>
      </w:r>
    </w:p>
    <w:p w:rsidR="00861225" w:rsidRDefault="00106CEB">
      <w:pPr>
        <w:pStyle w:val="a7"/>
        <w:rPr>
          <w:rFonts w:hAnsi="黑体"/>
        </w:rPr>
      </w:pPr>
      <w:r>
        <w:rPr>
          <w:rFonts w:hAnsi="黑体" w:hint="eastAsia"/>
        </w:rPr>
        <w:t>弯曲后抗渗漏性能试验方法</w:t>
      </w:r>
      <w:r>
        <w:rPr>
          <w:rFonts w:hAnsi="黑体" w:hint="eastAsia"/>
        </w:rPr>
        <w:t>示意</w:t>
      </w:r>
    </w:p>
    <w:p w:rsidR="00861225" w:rsidRDefault="00106CEB">
      <w:pPr>
        <w:pStyle w:val="af1"/>
        <w:spacing w:before="156" w:after="156"/>
      </w:pPr>
      <w:bookmarkStart w:id="35" w:name="_Toc9224"/>
      <w:bookmarkStart w:id="36" w:name="_Toc150144916"/>
      <w:bookmarkStart w:id="37" w:name="_Toc162347450"/>
      <w:bookmarkStart w:id="38" w:name="_Toc504058679"/>
      <w:bookmarkStart w:id="39" w:name="_Toc160529528"/>
      <w:bookmarkStart w:id="40" w:name="_Toc149963757"/>
      <w:r>
        <w:rPr>
          <w:rFonts w:hint="eastAsia"/>
        </w:rPr>
        <w:t>检验规则</w:t>
      </w:r>
      <w:bookmarkEnd w:id="35"/>
      <w:bookmarkEnd w:id="36"/>
      <w:bookmarkEnd w:id="37"/>
      <w:bookmarkEnd w:id="38"/>
      <w:bookmarkEnd w:id="39"/>
      <w:bookmarkEnd w:id="40"/>
    </w:p>
    <w:p w:rsidR="00861225" w:rsidRDefault="00106CEB">
      <w:pPr>
        <w:pStyle w:val="af2"/>
        <w:ind w:left="0"/>
      </w:pPr>
      <w:r>
        <w:rPr>
          <w:rFonts w:hint="eastAsia"/>
        </w:rPr>
        <w:t>检验分类</w:t>
      </w:r>
    </w:p>
    <w:p w:rsidR="00861225" w:rsidRDefault="00106CEB">
      <w:pPr>
        <w:pStyle w:val="afff5"/>
        <w:ind w:firstLine="420"/>
      </w:pPr>
      <w:r>
        <w:rPr>
          <w:rFonts w:hint="eastAsia"/>
        </w:rPr>
        <w:t>预应力混凝土用金属波纹管均应进行出厂检验和型式检验，</w:t>
      </w:r>
      <w:r>
        <w:rPr>
          <w:rFonts w:hint="eastAsia"/>
        </w:rPr>
        <w:t>可</w:t>
      </w:r>
      <w:r>
        <w:rPr>
          <w:rFonts w:hint="eastAsia"/>
        </w:rPr>
        <w:t>按附</w:t>
      </w:r>
      <w:r>
        <w:rPr>
          <w:rFonts w:hint="eastAsia"/>
        </w:rPr>
        <w:t>录</w:t>
      </w:r>
      <w:r>
        <w:rPr>
          <w:rFonts w:hint="eastAsia"/>
        </w:rPr>
        <w:t>A</w:t>
      </w:r>
      <w:r>
        <w:rPr>
          <w:rFonts w:hint="eastAsia"/>
        </w:rPr>
        <w:t>填写检验数据。</w:t>
      </w:r>
    </w:p>
    <w:p w:rsidR="00861225" w:rsidRDefault="00106CEB">
      <w:pPr>
        <w:pStyle w:val="af2"/>
        <w:ind w:left="0"/>
      </w:pPr>
      <w:r>
        <w:rPr>
          <w:rFonts w:hint="eastAsia"/>
        </w:rPr>
        <w:t>出厂检验</w:t>
      </w:r>
    </w:p>
    <w:p w:rsidR="00861225" w:rsidRDefault="00106CEB">
      <w:pPr>
        <w:pStyle w:val="af3"/>
        <w:ind w:left="0"/>
        <w:rPr>
          <w:rFonts w:ascii="宋体" w:eastAsia="宋体" w:hAnsi="宋体"/>
        </w:rPr>
      </w:pPr>
      <w:r>
        <w:rPr>
          <w:rFonts w:ascii="宋体" w:eastAsia="宋体" w:hAnsi="宋体" w:hint="eastAsia"/>
        </w:rPr>
        <w:t>出厂检验由生产厂质量检验部门进行，检验合格方准出厂。</w:t>
      </w:r>
    </w:p>
    <w:p w:rsidR="00861225" w:rsidRDefault="00106CEB">
      <w:pPr>
        <w:pStyle w:val="af3"/>
        <w:ind w:left="0"/>
        <w:rPr>
          <w:rFonts w:ascii="宋体" w:eastAsia="宋体" w:hAnsi="宋体"/>
        </w:rPr>
      </w:pPr>
      <w:r>
        <w:rPr>
          <w:rFonts w:ascii="宋体" w:eastAsia="宋体" w:hAnsi="宋体" w:hint="eastAsia"/>
        </w:rPr>
        <w:t>出厂检验应按批进行。每批应由同一钢带生产厂生产的同一批钢带所制造的预应力混凝土用金属波纹管组成。每半年或累计</w:t>
      </w:r>
      <w:r>
        <w:rPr>
          <w:rFonts w:ascii="宋体" w:eastAsia="宋体" w:hAnsi="宋体"/>
        </w:rPr>
        <w:t>50000m</w:t>
      </w:r>
      <w:r>
        <w:rPr>
          <w:rFonts w:ascii="宋体" w:eastAsia="宋体" w:hAnsi="宋体" w:hint="eastAsia"/>
        </w:rPr>
        <w:t>生产量为一批，取产量最多的规格。</w:t>
      </w:r>
    </w:p>
    <w:p w:rsidR="00861225" w:rsidRDefault="00106CEB">
      <w:pPr>
        <w:pStyle w:val="af3"/>
        <w:ind w:left="0"/>
        <w:rPr>
          <w:rFonts w:ascii="宋体" w:eastAsia="宋体" w:hAnsi="宋体"/>
        </w:rPr>
      </w:pPr>
      <w:r>
        <w:rPr>
          <w:rFonts w:ascii="宋体" w:eastAsia="宋体" w:hAnsi="宋体" w:hint="eastAsia"/>
        </w:rPr>
        <w:t>出厂检验取样数量、检验内容见表</w:t>
      </w:r>
      <w:r>
        <w:rPr>
          <w:rFonts w:ascii="宋体" w:eastAsia="宋体" w:hAnsi="宋体" w:hint="eastAsia"/>
        </w:rPr>
        <w:t>8</w:t>
      </w:r>
      <w:r>
        <w:rPr>
          <w:rFonts w:ascii="宋体" w:eastAsia="宋体" w:hAnsi="宋体" w:hint="eastAsia"/>
        </w:rPr>
        <w:t>。</w:t>
      </w:r>
    </w:p>
    <w:p w:rsidR="00861225" w:rsidRDefault="00106CEB">
      <w:pPr>
        <w:pStyle w:val="a8"/>
        <w:jc w:val="left"/>
        <w:rPr>
          <w:rFonts w:hAnsi="黑体"/>
        </w:rPr>
      </w:pPr>
      <w:r>
        <w:rPr>
          <w:rFonts w:hAnsi="黑体" w:hint="eastAsia"/>
        </w:rPr>
        <w:t>出厂检验内容</w:t>
      </w:r>
    </w:p>
    <w:tbl>
      <w:tblPr>
        <w:tblW w:w="9368"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60"/>
        <w:gridCol w:w="3428"/>
        <w:gridCol w:w="1620"/>
        <w:gridCol w:w="1620"/>
        <w:gridCol w:w="1440"/>
      </w:tblGrid>
      <w:tr w:rsidR="00861225">
        <w:trPr>
          <w:jc w:val="center"/>
        </w:trPr>
        <w:tc>
          <w:tcPr>
            <w:tcW w:w="1260" w:type="dxa"/>
            <w:tcBorders>
              <w:top w:val="single" w:sz="12" w:space="0" w:color="auto"/>
              <w:left w:val="single" w:sz="12" w:space="0" w:color="auto"/>
              <w:bottom w:val="single" w:sz="12" w:space="0" w:color="auto"/>
            </w:tcBorders>
          </w:tcPr>
          <w:p w:rsidR="00861225" w:rsidRDefault="00106CEB">
            <w:pPr>
              <w:spacing w:line="276" w:lineRule="auto"/>
              <w:jc w:val="center"/>
              <w:rPr>
                <w:sz w:val="18"/>
                <w:szCs w:val="18"/>
              </w:rPr>
            </w:pPr>
            <w:r>
              <w:rPr>
                <w:rFonts w:hAnsi="宋体"/>
                <w:sz w:val="18"/>
                <w:szCs w:val="18"/>
              </w:rPr>
              <w:t>序号</w:t>
            </w:r>
          </w:p>
        </w:tc>
        <w:tc>
          <w:tcPr>
            <w:tcW w:w="3428" w:type="dxa"/>
            <w:tcBorders>
              <w:top w:val="single" w:sz="12" w:space="0" w:color="auto"/>
              <w:bottom w:val="single" w:sz="12" w:space="0" w:color="auto"/>
            </w:tcBorders>
          </w:tcPr>
          <w:p w:rsidR="00861225" w:rsidRDefault="00106CEB">
            <w:pPr>
              <w:spacing w:line="276" w:lineRule="auto"/>
              <w:jc w:val="center"/>
              <w:rPr>
                <w:sz w:val="18"/>
                <w:szCs w:val="18"/>
              </w:rPr>
            </w:pPr>
            <w:r>
              <w:rPr>
                <w:rFonts w:hAnsi="宋体"/>
                <w:sz w:val="18"/>
                <w:szCs w:val="18"/>
              </w:rPr>
              <w:t>项目名称</w:t>
            </w:r>
          </w:p>
        </w:tc>
        <w:tc>
          <w:tcPr>
            <w:tcW w:w="1620" w:type="dxa"/>
            <w:tcBorders>
              <w:top w:val="single" w:sz="12" w:space="0" w:color="auto"/>
              <w:bottom w:val="single" w:sz="12" w:space="0" w:color="auto"/>
            </w:tcBorders>
          </w:tcPr>
          <w:p w:rsidR="00861225" w:rsidRDefault="00106CEB">
            <w:pPr>
              <w:spacing w:line="276" w:lineRule="auto"/>
              <w:jc w:val="center"/>
              <w:rPr>
                <w:sz w:val="18"/>
                <w:szCs w:val="18"/>
              </w:rPr>
            </w:pPr>
            <w:r>
              <w:rPr>
                <w:rFonts w:hAnsi="宋体"/>
                <w:sz w:val="18"/>
                <w:szCs w:val="18"/>
              </w:rPr>
              <w:t>取样数量</w:t>
            </w:r>
          </w:p>
        </w:tc>
        <w:tc>
          <w:tcPr>
            <w:tcW w:w="1620" w:type="dxa"/>
            <w:tcBorders>
              <w:top w:val="single" w:sz="12" w:space="0" w:color="auto"/>
              <w:bottom w:val="single" w:sz="12" w:space="0" w:color="auto"/>
            </w:tcBorders>
          </w:tcPr>
          <w:p w:rsidR="00861225" w:rsidRDefault="00106CEB">
            <w:pPr>
              <w:spacing w:line="276" w:lineRule="auto"/>
              <w:jc w:val="center"/>
              <w:rPr>
                <w:sz w:val="18"/>
                <w:szCs w:val="18"/>
              </w:rPr>
            </w:pPr>
            <w:r>
              <w:rPr>
                <w:rFonts w:hAnsi="宋体"/>
                <w:sz w:val="18"/>
                <w:szCs w:val="18"/>
              </w:rPr>
              <w:t>试验方法</w:t>
            </w:r>
          </w:p>
        </w:tc>
        <w:tc>
          <w:tcPr>
            <w:tcW w:w="1440" w:type="dxa"/>
            <w:tcBorders>
              <w:top w:val="single" w:sz="12" w:space="0" w:color="auto"/>
              <w:bottom w:val="single" w:sz="12" w:space="0" w:color="auto"/>
              <w:right w:val="single" w:sz="12" w:space="0" w:color="auto"/>
            </w:tcBorders>
          </w:tcPr>
          <w:p w:rsidR="00861225" w:rsidRDefault="00106CEB">
            <w:pPr>
              <w:spacing w:line="276" w:lineRule="auto"/>
              <w:jc w:val="center"/>
              <w:rPr>
                <w:sz w:val="18"/>
                <w:szCs w:val="18"/>
              </w:rPr>
            </w:pPr>
            <w:r>
              <w:rPr>
                <w:rFonts w:hAnsi="宋体"/>
                <w:sz w:val="18"/>
                <w:szCs w:val="18"/>
              </w:rPr>
              <w:t>合格标准</w:t>
            </w:r>
          </w:p>
        </w:tc>
      </w:tr>
      <w:tr w:rsidR="00861225">
        <w:trPr>
          <w:jc w:val="center"/>
        </w:trPr>
        <w:tc>
          <w:tcPr>
            <w:tcW w:w="1260" w:type="dxa"/>
            <w:tcBorders>
              <w:top w:val="single" w:sz="12" w:space="0" w:color="auto"/>
            </w:tcBorders>
          </w:tcPr>
          <w:p w:rsidR="00861225" w:rsidRDefault="00106CEB">
            <w:pPr>
              <w:spacing w:line="276" w:lineRule="auto"/>
              <w:jc w:val="center"/>
              <w:rPr>
                <w:sz w:val="18"/>
                <w:szCs w:val="18"/>
              </w:rPr>
            </w:pPr>
            <w:r>
              <w:rPr>
                <w:sz w:val="18"/>
                <w:szCs w:val="18"/>
              </w:rPr>
              <w:lastRenderedPageBreak/>
              <w:t>1</w:t>
            </w:r>
          </w:p>
        </w:tc>
        <w:tc>
          <w:tcPr>
            <w:tcW w:w="3428" w:type="dxa"/>
            <w:tcBorders>
              <w:top w:val="single" w:sz="12" w:space="0" w:color="auto"/>
            </w:tcBorders>
          </w:tcPr>
          <w:p w:rsidR="00861225" w:rsidRDefault="00106CEB">
            <w:pPr>
              <w:spacing w:line="276" w:lineRule="auto"/>
              <w:jc w:val="center"/>
              <w:rPr>
                <w:sz w:val="18"/>
                <w:szCs w:val="18"/>
              </w:rPr>
            </w:pPr>
            <w:r>
              <w:rPr>
                <w:rFonts w:hAnsi="宋体"/>
                <w:sz w:val="18"/>
                <w:szCs w:val="18"/>
              </w:rPr>
              <w:t>外观</w:t>
            </w:r>
          </w:p>
        </w:tc>
        <w:tc>
          <w:tcPr>
            <w:tcW w:w="1620" w:type="dxa"/>
            <w:tcBorders>
              <w:top w:val="single" w:sz="12" w:space="0" w:color="auto"/>
            </w:tcBorders>
          </w:tcPr>
          <w:p w:rsidR="00861225" w:rsidRDefault="00106CEB">
            <w:pPr>
              <w:spacing w:line="276" w:lineRule="auto"/>
              <w:jc w:val="center"/>
              <w:rPr>
                <w:sz w:val="18"/>
                <w:szCs w:val="18"/>
              </w:rPr>
            </w:pPr>
            <w:r>
              <w:rPr>
                <w:rFonts w:hAnsi="宋体"/>
                <w:sz w:val="18"/>
                <w:szCs w:val="18"/>
              </w:rPr>
              <w:t>全部</w:t>
            </w:r>
          </w:p>
        </w:tc>
        <w:tc>
          <w:tcPr>
            <w:tcW w:w="1620" w:type="dxa"/>
            <w:tcBorders>
              <w:top w:val="single" w:sz="12" w:space="0" w:color="auto"/>
            </w:tcBorders>
          </w:tcPr>
          <w:p w:rsidR="00861225" w:rsidRDefault="00106CEB">
            <w:pPr>
              <w:spacing w:line="276" w:lineRule="auto"/>
              <w:jc w:val="center"/>
              <w:rPr>
                <w:sz w:val="18"/>
                <w:szCs w:val="18"/>
              </w:rPr>
            </w:pPr>
            <w:r>
              <w:rPr>
                <w:rFonts w:hAnsi="宋体" w:hint="eastAsia"/>
                <w:sz w:val="18"/>
                <w:szCs w:val="18"/>
              </w:rPr>
              <w:t>5.1</w:t>
            </w:r>
          </w:p>
        </w:tc>
        <w:tc>
          <w:tcPr>
            <w:tcW w:w="1440" w:type="dxa"/>
            <w:tcBorders>
              <w:top w:val="single" w:sz="12" w:space="0" w:color="auto"/>
            </w:tcBorders>
          </w:tcPr>
          <w:p w:rsidR="00861225" w:rsidRDefault="00106CEB">
            <w:pPr>
              <w:spacing w:line="276" w:lineRule="auto"/>
              <w:jc w:val="center"/>
              <w:rPr>
                <w:sz w:val="18"/>
                <w:szCs w:val="18"/>
              </w:rPr>
            </w:pPr>
            <w:r>
              <w:rPr>
                <w:sz w:val="18"/>
                <w:szCs w:val="18"/>
              </w:rPr>
              <w:t>4.</w:t>
            </w:r>
            <w:r>
              <w:rPr>
                <w:rFonts w:hint="eastAsia"/>
                <w:sz w:val="18"/>
                <w:szCs w:val="18"/>
              </w:rPr>
              <w:t>3</w:t>
            </w:r>
          </w:p>
        </w:tc>
      </w:tr>
      <w:tr w:rsidR="00861225">
        <w:trPr>
          <w:jc w:val="center"/>
        </w:trPr>
        <w:tc>
          <w:tcPr>
            <w:tcW w:w="1260" w:type="dxa"/>
          </w:tcPr>
          <w:p w:rsidR="00861225" w:rsidRDefault="00106CEB">
            <w:pPr>
              <w:spacing w:line="276" w:lineRule="auto"/>
              <w:jc w:val="center"/>
              <w:rPr>
                <w:sz w:val="18"/>
                <w:szCs w:val="18"/>
              </w:rPr>
            </w:pPr>
            <w:r>
              <w:rPr>
                <w:sz w:val="18"/>
                <w:szCs w:val="18"/>
              </w:rPr>
              <w:t>2</w:t>
            </w:r>
          </w:p>
        </w:tc>
        <w:tc>
          <w:tcPr>
            <w:tcW w:w="3428" w:type="dxa"/>
          </w:tcPr>
          <w:p w:rsidR="00861225" w:rsidRDefault="00106CEB">
            <w:pPr>
              <w:spacing w:line="276" w:lineRule="auto"/>
              <w:jc w:val="center"/>
              <w:rPr>
                <w:sz w:val="18"/>
                <w:szCs w:val="18"/>
              </w:rPr>
            </w:pPr>
            <w:r>
              <w:rPr>
                <w:rFonts w:hAnsi="宋体"/>
                <w:sz w:val="18"/>
                <w:szCs w:val="18"/>
              </w:rPr>
              <w:t>尺寸</w:t>
            </w:r>
          </w:p>
        </w:tc>
        <w:tc>
          <w:tcPr>
            <w:tcW w:w="1620" w:type="dxa"/>
          </w:tcPr>
          <w:p w:rsidR="00861225" w:rsidRDefault="00106CEB">
            <w:pPr>
              <w:spacing w:line="276" w:lineRule="auto"/>
              <w:jc w:val="center"/>
              <w:rPr>
                <w:sz w:val="18"/>
                <w:szCs w:val="18"/>
              </w:rPr>
            </w:pPr>
            <w:r>
              <w:rPr>
                <w:sz w:val="18"/>
                <w:szCs w:val="18"/>
              </w:rPr>
              <w:t>3</w:t>
            </w:r>
          </w:p>
        </w:tc>
        <w:tc>
          <w:tcPr>
            <w:tcW w:w="1620" w:type="dxa"/>
          </w:tcPr>
          <w:p w:rsidR="00861225" w:rsidRDefault="00106CEB">
            <w:pPr>
              <w:spacing w:line="276" w:lineRule="auto"/>
              <w:jc w:val="center"/>
              <w:rPr>
                <w:sz w:val="18"/>
                <w:szCs w:val="18"/>
              </w:rPr>
            </w:pPr>
            <w:r>
              <w:rPr>
                <w:sz w:val="18"/>
                <w:szCs w:val="18"/>
              </w:rPr>
              <w:t>5.2</w:t>
            </w:r>
          </w:p>
        </w:tc>
        <w:tc>
          <w:tcPr>
            <w:tcW w:w="1440" w:type="dxa"/>
          </w:tcPr>
          <w:p w:rsidR="00861225" w:rsidRDefault="00106CEB">
            <w:pPr>
              <w:spacing w:line="276" w:lineRule="auto"/>
              <w:jc w:val="center"/>
              <w:rPr>
                <w:sz w:val="18"/>
                <w:szCs w:val="18"/>
              </w:rPr>
            </w:pPr>
            <w:r>
              <w:rPr>
                <w:sz w:val="18"/>
                <w:szCs w:val="18"/>
              </w:rPr>
              <w:t>4.</w:t>
            </w:r>
            <w:r>
              <w:rPr>
                <w:rFonts w:hint="eastAsia"/>
                <w:sz w:val="18"/>
                <w:szCs w:val="18"/>
              </w:rPr>
              <w:t>2</w:t>
            </w:r>
            <w:r>
              <w:rPr>
                <w:rFonts w:hAnsi="宋体"/>
                <w:sz w:val="18"/>
                <w:szCs w:val="18"/>
              </w:rPr>
              <w:t>，</w:t>
            </w:r>
            <w:r>
              <w:rPr>
                <w:sz w:val="18"/>
                <w:szCs w:val="18"/>
              </w:rPr>
              <w:t>4.4</w:t>
            </w:r>
            <w:r>
              <w:rPr>
                <w:rFonts w:hint="eastAsia"/>
                <w:sz w:val="18"/>
                <w:szCs w:val="18"/>
              </w:rPr>
              <w:t>.2</w:t>
            </w:r>
          </w:p>
        </w:tc>
      </w:tr>
      <w:tr w:rsidR="00861225">
        <w:trPr>
          <w:jc w:val="center"/>
        </w:trPr>
        <w:tc>
          <w:tcPr>
            <w:tcW w:w="1260" w:type="dxa"/>
          </w:tcPr>
          <w:p w:rsidR="00861225" w:rsidRDefault="00106CEB">
            <w:pPr>
              <w:spacing w:line="276" w:lineRule="auto"/>
              <w:jc w:val="center"/>
              <w:rPr>
                <w:sz w:val="18"/>
                <w:szCs w:val="18"/>
              </w:rPr>
            </w:pPr>
            <w:r>
              <w:rPr>
                <w:sz w:val="18"/>
                <w:szCs w:val="18"/>
              </w:rPr>
              <w:t>3</w:t>
            </w:r>
          </w:p>
        </w:tc>
        <w:tc>
          <w:tcPr>
            <w:tcW w:w="3428" w:type="dxa"/>
          </w:tcPr>
          <w:p w:rsidR="00861225" w:rsidRDefault="00106CEB">
            <w:pPr>
              <w:spacing w:line="276" w:lineRule="auto"/>
              <w:jc w:val="center"/>
              <w:rPr>
                <w:rFonts w:hAnsi="宋体"/>
                <w:sz w:val="18"/>
                <w:szCs w:val="18"/>
              </w:rPr>
            </w:pPr>
            <w:r>
              <w:rPr>
                <w:rFonts w:hAnsi="宋体" w:hint="eastAsia"/>
                <w:sz w:val="18"/>
                <w:szCs w:val="18"/>
              </w:rPr>
              <w:t>抗局部横向荷载性能</w:t>
            </w:r>
          </w:p>
        </w:tc>
        <w:tc>
          <w:tcPr>
            <w:tcW w:w="1620" w:type="dxa"/>
          </w:tcPr>
          <w:p w:rsidR="00861225" w:rsidRDefault="00106CEB">
            <w:pPr>
              <w:spacing w:line="276" w:lineRule="auto"/>
              <w:jc w:val="center"/>
              <w:rPr>
                <w:sz w:val="18"/>
                <w:szCs w:val="18"/>
              </w:rPr>
            </w:pPr>
            <w:r>
              <w:rPr>
                <w:sz w:val="18"/>
                <w:szCs w:val="18"/>
              </w:rPr>
              <w:t>3</w:t>
            </w:r>
          </w:p>
        </w:tc>
        <w:tc>
          <w:tcPr>
            <w:tcW w:w="1620" w:type="dxa"/>
          </w:tcPr>
          <w:p w:rsidR="00861225" w:rsidRDefault="00106CEB">
            <w:pPr>
              <w:spacing w:line="276" w:lineRule="auto"/>
              <w:jc w:val="center"/>
              <w:rPr>
                <w:sz w:val="18"/>
                <w:szCs w:val="18"/>
              </w:rPr>
            </w:pPr>
            <w:r>
              <w:rPr>
                <w:sz w:val="18"/>
                <w:szCs w:val="18"/>
              </w:rPr>
              <w:t>5.3</w:t>
            </w:r>
          </w:p>
        </w:tc>
        <w:tc>
          <w:tcPr>
            <w:tcW w:w="1440" w:type="dxa"/>
          </w:tcPr>
          <w:p w:rsidR="00861225" w:rsidRDefault="00106CEB">
            <w:pPr>
              <w:spacing w:line="276" w:lineRule="auto"/>
              <w:jc w:val="center"/>
              <w:rPr>
                <w:sz w:val="18"/>
                <w:szCs w:val="18"/>
              </w:rPr>
            </w:pPr>
            <w:r>
              <w:rPr>
                <w:sz w:val="18"/>
                <w:szCs w:val="18"/>
              </w:rPr>
              <w:t>4.5</w:t>
            </w:r>
          </w:p>
        </w:tc>
      </w:tr>
      <w:tr w:rsidR="00861225">
        <w:trPr>
          <w:jc w:val="center"/>
        </w:trPr>
        <w:tc>
          <w:tcPr>
            <w:tcW w:w="1260" w:type="dxa"/>
          </w:tcPr>
          <w:p w:rsidR="00861225" w:rsidRDefault="00106CEB">
            <w:pPr>
              <w:spacing w:line="276" w:lineRule="auto"/>
              <w:jc w:val="center"/>
              <w:rPr>
                <w:sz w:val="18"/>
                <w:szCs w:val="18"/>
              </w:rPr>
            </w:pPr>
            <w:r>
              <w:rPr>
                <w:sz w:val="18"/>
                <w:szCs w:val="18"/>
              </w:rPr>
              <w:t>4</w:t>
            </w:r>
          </w:p>
        </w:tc>
        <w:tc>
          <w:tcPr>
            <w:tcW w:w="3428" w:type="dxa"/>
          </w:tcPr>
          <w:p w:rsidR="00861225" w:rsidRDefault="00106CEB">
            <w:pPr>
              <w:spacing w:line="276" w:lineRule="auto"/>
              <w:jc w:val="center"/>
              <w:rPr>
                <w:rFonts w:hAnsi="宋体"/>
                <w:sz w:val="18"/>
                <w:szCs w:val="18"/>
              </w:rPr>
            </w:pPr>
            <w:r>
              <w:rPr>
                <w:rFonts w:hAnsi="宋体" w:hint="eastAsia"/>
                <w:sz w:val="18"/>
                <w:szCs w:val="18"/>
              </w:rPr>
              <w:t>抗均布荷载性能</w:t>
            </w:r>
          </w:p>
        </w:tc>
        <w:tc>
          <w:tcPr>
            <w:tcW w:w="1620" w:type="dxa"/>
          </w:tcPr>
          <w:p w:rsidR="00861225" w:rsidRDefault="00106CEB">
            <w:pPr>
              <w:spacing w:line="276" w:lineRule="auto"/>
              <w:jc w:val="center"/>
              <w:rPr>
                <w:sz w:val="18"/>
                <w:szCs w:val="18"/>
              </w:rPr>
            </w:pPr>
            <w:r>
              <w:rPr>
                <w:sz w:val="18"/>
                <w:szCs w:val="18"/>
              </w:rPr>
              <w:t>3</w:t>
            </w:r>
          </w:p>
        </w:tc>
        <w:tc>
          <w:tcPr>
            <w:tcW w:w="1620" w:type="dxa"/>
          </w:tcPr>
          <w:p w:rsidR="00861225" w:rsidRDefault="00106CEB">
            <w:pPr>
              <w:spacing w:line="276" w:lineRule="auto"/>
              <w:jc w:val="center"/>
              <w:rPr>
                <w:sz w:val="18"/>
                <w:szCs w:val="18"/>
              </w:rPr>
            </w:pPr>
            <w:r>
              <w:rPr>
                <w:sz w:val="18"/>
                <w:szCs w:val="18"/>
              </w:rPr>
              <w:t>5.4</w:t>
            </w:r>
          </w:p>
        </w:tc>
        <w:tc>
          <w:tcPr>
            <w:tcW w:w="1440" w:type="dxa"/>
          </w:tcPr>
          <w:p w:rsidR="00861225" w:rsidRDefault="00106CEB">
            <w:pPr>
              <w:spacing w:line="276" w:lineRule="auto"/>
              <w:jc w:val="center"/>
              <w:rPr>
                <w:sz w:val="18"/>
                <w:szCs w:val="18"/>
              </w:rPr>
            </w:pPr>
            <w:r>
              <w:rPr>
                <w:sz w:val="18"/>
                <w:szCs w:val="18"/>
              </w:rPr>
              <w:t>4.6</w:t>
            </w:r>
          </w:p>
        </w:tc>
      </w:tr>
      <w:tr w:rsidR="00861225">
        <w:trPr>
          <w:jc w:val="center"/>
        </w:trPr>
        <w:tc>
          <w:tcPr>
            <w:tcW w:w="1260" w:type="dxa"/>
          </w:tcPr>
          <w:p w:rsidR="00861225" w:rsidRDefault="00106CEB">
            <w:pPr>
              <w:spacing w:line="276" w:lineRule="auto"/>
              <w:jc w:val="center"/>
              <w:rPr>
                <w:sz w:val="18"/>
                <w:szCs w:val="18"/>
              </w:rPr>
            </w:pPr>
            <w:r>
              <w:rPr>
                <w:sz w:val="18"/>
                <w:szCs w:val="18"/>
              </w:rPr>
              <w:t>5</w:t>
            </w:r>
          </w:p>
        </w:tc>
        <w:tc>
          <w:tcPr>
            <w:tcW w:w="3428" w:type="dxa"/>
          </w:tcPr>
          <w:p w:rsidR="00861225" w:rsidRDefault="00106CEB">
            <w:pPr>
              <w:spacing w:line="276" w:lineRule="auto"/>
              <w:jc w:val="center"/>
              <w:rPr>
                <w:sz w:val="18"/>
                <w:szCs w:val="18"/>
              </w:rPr>
            </w:pPr>
            <w:r>
              <w:rPr>
                <w:rFonts w:hAnsi="宋体"/>
                <w:sz w:val="18"/>
                <w:szCs w:val="18"/>
              </w:rPr>
              <w:t>弯曲后抗渗漏</w:t>
            </w:r>
            <w:r>
              <w:rPr>
                <w:rFonts w:hAnsi="宋体" w:hint="eastAsia"/>
                <w:sz w:val="18"/>
                <w:szCs w:val="18"/>
              </w:rPr>
              <w:t>性能</w:t>
            </w:r>
          </w:p>
        </w:tc>
        <w:tc>
          <w:tcPr>
            <w:tcW w:w="1620" w:type="dxa"/>
          </w:tcPr>
          <w:p w:rsidR="00861225" w:rsidRDefault="00106CEB">
            <w:pPr>
              <w:spacing w:line="276" w:lineRule="auto"/>
              <w:jc w:val="center"/>
              <w:rPr>
                <w:sz w:val="18"/>
                <w:szCs w:val="18"/>
              </w:rPr>
            </w:pPr>
            <w:r>
              <w:rPr>
                <w:sz w:val="18"/>
                <w:szCs w:val="18"/>
              </w:rPr>
              <w:t>3</w:t>
            </w:r>
          </w:p>
        </w:tc>
        <w:tc>
          <w:tcPr>
            <w:tcW w:w="1620" w:type="dxa"/>
          </w:tcPr>
          <w:p w:rsidR="00861225" w:rsidRDefault="00106CEB">
            <w:pPr>
              <w:spacing w:line="276" w:lineRule="auto"/>
              <w:jc w:val="center"/>
              <w:rPr>
                <w:sz w:val="18"/>
                <w:szCs w:val="18"/>
              </w:rPr>
            </w:pPr>
            <w:r>
              <w:rPr>
                <w:rFonts w:hint="eastAsia"/>
                <w:sz w:val="18"/>
                <w:szCs w:val="18"/>
              </w:rPr>
              <w:t>5.6.2</w:t>
            </w:r>
          </w:p>
        </w:tc>
        <w:tc>
          <w:tcPr>
            <w:tcW w:w="1440" w:type="dxa"/>
          </w:tcPr>
          <w:p w:rsidR="00861225" w:rsidRDefault="00106CEB">
            <w:pPr>
              <w:spacing w:line="276" w:lineRule="auto"/>
              <w:jc w:val="center"/>
              <w:rPr>
                <w:sz w:val="18"/>
                <w:szCs w:val="18"/>
              </w:rPr>
            </w:pPr>
            <w:r>
              <w:rPr>
                <w:sz w:val="18"/>
                <w:szCs w:val="18"/>
              </w:rPr>
              <w:t>4.</w:t>
            </w:r>
            <w:r>
              <w:rPr>
                <w:rFonts w:hint="eastAsia"/>
                <w:sz w:val="18"/>
                <w:szCs w:val="18"/>
              </w:rPr>
              <w:t>7</w:t>
            </w:r>
          </w:p>
        </w:tc>
      </w:tr>
    </w:tbl>
    <w:p w:rsidR="00861225" w:rsidRDefault="00106CEB">
      <w:pPr>
        <w:pStyle w:val="af2"/>
        <w:ind w:left="0"/>
      </w:pPr>
      <w:r>
        <w:rPr>
          <w:rFonts w:hint="eastAsia"/>
        </w:rPr>
        <w:t>型式检验</w:t>
      </w:r>
    </w:p>
    <w:p w:rsidR="00861225" w:rsidRDefault="00106CEB">
      <w:pPr>
        <w:pStyle w:val="af3"/>
        <w:ind w:left="0"/>
        <w:rPr>
          <w:rFonts w:ascii="宋体" w:eastAsia="宋体" w:hAnsi="宋体"/>
        </w:rPr>
      </w:pPr>
      <w:r>
        <w:rPr>
          <w:rFonts w:ascii="宋体" w:eastAsia="宋体" w:hAnsi="宋体" w:hint="eastAsia"/>
        </w:rPr>
        <w:t>凡属于下列情况之一者，需进行型式检验：</w:t>
      </w:r>
    </w:p>
    <w:p w:rsidR="00861225" w:rsidRDefault="00106CEB">
      <w:pPr>
        <w:pStyle w:val="affffc"/>
      </w:pPr>
      <w:r>
        <w:rPr>
          <w:rFonts w:hint="eastAsia"/>
        </w:rPr>
        <w:t>a</w:t>
      </w:r>
      <w:r>
        <w:rPr>
          <w:rFonts w:hint="eastAsia"/>
        </w:rPr>
        <w:t>）新产品或老产品转厂生产的试制定型鉴定；</w:t>
      </w:r>
    </w:p>
    <w:p w:rsidR="00861225" w:rsidRDefault="00106CEB">
      <w:pPr>
        <w:pStyle w:val="affffc"/>
      </w:pPr>
      <w:r>
        <w:rPr>
          <w:rFonts w:hint="eastAsia"/>
        </w:rPr>
        <w:t>b</w:t>
      </w:r>
      <w:r>
        <w:rPr>
          <w:rFonts w:hint="eastAsia"/>
        </w:rPr>
        <w:t>）正式生产后，如材料、设备、工艺有较大改变，可能影响产品性能时；</w:t>
      </w:r>
    </w:p>
    <w:p w:rsidR="00861225" w:rsidRDefault="00106CEB">
      <w:pPr>
        <w:pStyle w:val="affffc"/>
      </w:pPr>
      <w:r>
        <w:rPr>
          <w:rFonts w:hint="eastAsia"/>
        </w:rPr>
        <w:t>c</w:t>
      </w:r>
      <w:r>
        <w:rPr>
          <w:rFonts w:hint="eastAsia"/>
        </w:rPr>
        <w:t>）正常生产时，每</w:t>
      </w:r>
      <w:r>
        <w:rPr>
          <w:rFonts w:hint="eastAsia"/>
        </w:rPr>
        <w:t>2</w:t>
      </w:r>
      <w:r>
        <w:rPr>
          <w:rFonts w:hint="eastAsia"/>
        </w:rPr>
        <w:t>年应进行一次；</w:t>
      </w:r>
    </w:p>
    <w:p w:rsidR="00861225" w:rsidRDefault="00106CEB">
      <w:pPr>
        <w:pStyle w:val="affffc"/>
      </w:pPr>
      <w:r>
        <w:rPr>
          <w:rFonts w:hint="eastAsia"/>
        </w:rPr>
        <w:t>d</w:t>
      </w:r>
      <w:r>
        <w:rPr>
          <w:rFonts w:hint="eastAsia"/>
        </w:rPr>
        <w:t>）产品停产半年以上，恢复生产时；</w:t>
      </w:r>
    </w:p>
    <w:p w:rsidR="00861225" w:rsidRDefault="00106CEB">
      <w:pPr>
        <w:pStyle w:val="affffc"/>
      </w:pPr>
      <w:r>
        <w:rPr>
          <w:rFonts w:hint="eastAsia"/>
        </w:rPr>
        <w:t>e</w:t>
      </w:r>
      <w:r>
        <w:rPr>
          <w:rFonts w:hint="eastAsia"/>
        </w:rPr>
        <w:t>）出厂检验结果与上次型式检验有较大差异时；</w:t>
      </w:r>
    </w:p>
    <w:p w:rsidR="00861225" w:rsidRDefault="00106CEB">
      <w:pPr>
        <w:pStyle w:val="affffc"/>
      </w:pPr>
      <w:r>
        <w:rPr>
          <w:rFonts w:hint="eastAsia"/>
        </w:rPr>
        <w:t>f</w:t>
      </w:r>
      <w:r>
        <w:rPr>
          <w:rFonts w:hint="eastAsia"/>
        </w:rPr>
        <w:t>）国家质量监督机构提出进行型式检验要求时。</w:t>
      </w:r>
    </w:p>
    <w:p w:rsidR="00861225" w:rsidRDefault="00106CEB">
      <w:pPr>
        <w:pStyle w:val="af3"/>
        <w:ind w:left="0"/>
        <w:rPr>
          <w:rFonts w:ascii="宋体" w:eastAsia="宋体" w:hAnsi="宋体"/>
        </w:rPr>
      </w:pPr>
      <w:r>
        <w:rPr>
          <w:rFonts w:ascii="宋体" w:eastAsia="宋体" w:hAnsi="宋体" w:hint="eastAsia"/>
        </w:rPr>
        <w:t>同一截面形状、同一性能要求的波纹管中，选取三个典型规格的产品进行检验。</w:t>
      </w:r>
    </w:p>
    <w:p w:rsidR="00861225" w:rsidRDefault="00106CEB">
      <w:pPr>
        <w:pStyle w:val="af3"/>
        <w:ind w:left="0"/>
      </w:pPr>
      <w:r>
        <w:rPr>
          <w:rFonts w:ascii="宋体" w:eastAsia="宋体" w:hAnsi="宋体" w:hint="eastAsia"/>
        </w:rPr>
        <w:t>型式检验取样数量、检验内容见表</w:t>
      </w:r>
      <w:r>
        <w:rPr>
          <w:rFonts w:ascii="宋体" w:eastAsia="宋体" w:hAnsi="宋体" w:hint="eastAsia"/>
        </w:rPr>
        <w:t>9</w:t>
      </w:r>
      <w:r>
        <w:rPr>
          <w:rFonts w:hint="eastAsia"/>
        </w:rPr>
        <w:t>。</w:t>
      </w:r>
    </w:p>
    <w:p w:rsidR="00861225" w:rsidRDefault="00106CEB" w:rsidP="00564A3E">
      <w:pPr>
        <w:pStyle w:val="a8"/>
        <w:ind w:left="3" w:firstLineChars="1619" w:firstLine="3400"/>
        <w:jc w:val="left"/>
        <w:rPr>
          <w:rFonts w:hAnsi="黑体"/>
        </w:rPr>
      </w:pPr>
      <w:r>
        <w:rPr>
          <w:rFonts w:hAnsi="黑体" w:hint="eastAsia"/>
        </w:rPr>
        <w:t>型式检验内容</w:t>
      </w:r>
    </w:p>
    <w:tbl>
      <w:tblPr>
        <w:tblW w:w="929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1"/>
        <w:gridCol w:w="3402"/>
        <w:gridCol w:w="1388"/>
        <w:gridCol w:w="1980"/>
        <w:gridCol w:w="1672"/>
      </w:tblGrid>
      <w:tr w:rsidR="00861225">
        <w:tc>
          <w:tcPr>
            <w:tcW w:w="851" w:type="dxa"/>
            <w:tcBorders>
              <w:top w:val="single" w:sz="12" w:space="0" w:color="auto"/>
              <w:bottom w:val="single" w:sz="12" w:space="0" w:color="auto"/>
            </w:tcBorders>
          </w:tcPr>
          <w:p w:rsidR="00861225" w:rsidRDefault="00106CEB">
            <w:pPr>
              <w:spacing w:line="276" w:lineRule="auto"/>
              <w:jc w:val="center"/>
              <w:rPr>
                <w:sz w:val="18"/>
                <w:szCs w:val="18"/>
              </w:rPr>
            </w:pPr>
            <w:r>
              <w:rPr>
                <w:rFonts w:hAnsi="宋体"/>
                <w:sz w:val="18"/>
                <w:szCs w:val="18"/>
              </w:rPr>
              <w:t>序号</w:t>
            </w:r>
          </w:p>
        </w:tc>
        <w:tc>
          <w:tcPr>
            <w:tcW w:w="3402" w:type="dxa"/>
            <w:tcBorders>
              <w:top w:val="single" w:sz="12" w:space="0" w:color="auto"/>
              <w:bottom w:val="single" w:sz="12" w:space="0" w:color="auto"/>
            </w:tcBorders>
          </w:tcPr>
          <w:p w:rsidR="00861225" w:rsidRDefault="00106CEB">
            <w:pPr>
              <w:spacing w:line="276" w:lineRule="auto"/>
              <w:jc w:val="center"/>
              <w:rPr>
                <w:sz w:val="18"/>
                <w:szCs w:val="18"/>
              </w:rPr>
            </w:pPr>
            <w:r>
              <w:rPr>
                <w:rFonts w:hAnsi="宋体"/>
                <w:sz w:val="18"/>
                <w:szCs w:val="18"/>
              </w:rPr>
              <w:t>项目名称</w:t>
            </w:r>
          </w:p>
        </w:tc>
        <w:tc>
          <w:tcPr>
            <w:tcW w:w="1388" w:type="dxa"/>
            <w:tcBorders>
              <w:top w:val="single" w:sz="12" w:space="0" w:color="auto"/>
              <w:bottom w:val="single" w:sz="12" w:space="0" w:color="auto"/>
            </w:tcBorders>
          </w:tcPr>
          <w:p w:rsidR="00861225" w:rsidRDefault="00106CEB">
            <w:pPr>
              <w:spacing w:line="276" w:lineRule="auto"/>
              <w:jc w:val="center"/>
              <w:rPr>
                <w:sz w:val="18"/>
                <w:szCs w:val="18"/>
              </w:rPr>
            </w:pPr>
            <w:r>
              <w:rPr>
                <w:rFonts w:hAnsi="宋体"/>
                <w:sz w:val="18"/>
                <w:szCs w:val="18"/>
              </w:rPr>
              <w:t>取样数量</w:t>
            </w:r>
          </w:p>
        </w:tc>
        <w:tc>
          <w:tcPr>
            <w:tcW w:w="1980" w:type="dxa"/>
            <w:tcBorders>
              <w:top w:val="single" w:sz="12" w:space="0" w:color="auto"/>
              <w:bottom w:val="single" w:sz="12" w:space="0" w:color="auto"/>
            </w:tcBorders>
          </w:tcPr>
          <w:p w:rsidR="00861225" w:rsidRDefault="00106CEB">
            <w:pPr>
              <w:spacing w:line="276" w:lineRule="auto"/>
              <w:jc w:val="center"/>
              <w:rPr>
                <w:sz w:val="18"/>
                <w:szCs w:val="18"/>
              </w:rPr>
            </w:pPr>
            <w:r>
              <w:rPr>
                <w:rFonts w:hAnsi="宋体"/>
                <w:sz w:val="18"/>
                <w:szCs w:val="18"/>
              </w:rPr>
              <w:t>试验方法</w:t>
            </w:r>
          </w:p>
        </w:tc>
        <w:tc>
          <w:tcPr>
            <w:tcW w:w="1672" w:type="dxa"/>
            <w:tcBorders>
              <w:top w:val="single" w:sz="12" w:space="0" w:color="auto"/>
              <w:bottom w:val="single" w:sz="12" w:space="0" w:color="auto"/>
            </w:tcBorders>
          </w:tcPr>
          <w:p w:rsidR="00861225" w:rsidRDefault="00106CEB">
            <w:pPr>
              <w:spacing w:line="276" w:lineRule="auto"/>
              <w:jc w:val="center"/>
              <w:rPr>
                <w:sz w:val="18"/>
                <w:szCs w:val="18"/>
              </w:rPr>
            </w:pPr>
            <w:r>
              <w:rPr>
                <w:rFonts w:hAnsi="宋体"/>
                <w:sz w:val="18"/>
                <w:szCs w:val="18"/>
              </w:rPr>
              <w:t>合格标准</w:t>
            </w:r>
          </w:p>
        </w:tc>
      </w:tr>
      <w:tr w:rsidR="00861225">
        <w:tc>
          <w:tcPr>
            <w:tcW w:w="851" w:type="dxa"/>
            <w:tcBorders>
              <w:top w:val="single" w:sz="12" w:space="0" w:color="auto"/>
            </w:tcBorders>
          </w:tcPr>
          <w:p w:rsidR="00861225" w:rsidRDefault="00106CEB">
            <w:pPr>
              <w:spacing w:line="276" w:lineRule="auto"/>
              <w:jc w:val="center"/>
              <w:rPr>
                <w:sz w:val="18"/>
                <w:szCs w:val="18"/>
              </w:rPr>
            </w:pPr>
            <w:r>
              <w:rPr>
                <w:sz w:val="18"/>
                <w:szCs w:val="18"/>
              </w:rPr>
              <w:t>1</w:t>
            </w:r>
          </w:p>
        </w:tc>
        <w:tc>
          <w:tcPr>
            <w:tcW w:w="3402" w:type="dxa"/>
            <w:tcBorders>
              <w:top w:val="single" w:sz="12" w:space="0" w:color="auto"/>
            </w:tcBorders>
          </w:tcPr>
          <w:p w:rsidR="00861225" w:rsidRDefault="00106CEB">
            <w:pPr>
              <w:spacing w:line="276" w:lineRule="auto"/>
              <w:jc w:val="center"/>
              <w:rPr>
                <w:sz w:val="18"/>
                <w:szCs w:val="18"/>
              </w:rPr>
            </w:pPr>
            <w:r>
              <w:rPr>
                <w:rFonts w:hAnsi="宋体"/>
                <w:sz w:val="18"/>
                <w:szCs w:val="18"/>
              </w:rPr>
              <w:t>外观</w:t>
            </w:r>
          </w:p>
        </w:tc>
        <w:tc>
          <w:tcPr>
            <w:tcW w:w="1388" w:type="dxa"/>
            <w:tcBorders>
              <w:top w:val="single" w:sz="12" w:space="0" w:color="auto"/>
            </w:tcBorders>
          </w:tcPr>
          <w:p w:rsidR="00861225" w:rsidRDefault="00106CEB">
            <w:pPr>
              <w:spacing w:line="276" w:lineRule="auto"/>
              <w:jc w:val="center"/>
              <w:rPr>
                <w:sz w:val="18"/>
                <w:szCs w:val="18"/>
              </w:rPr>
            </w:pPr>
            <w:r>
              <w:rPr>
                <w:rFonts w:hAnsi="宋体"/>
                <w:sz w:val="18"/>
                <w:szCs w:val="18"/>
              </w:rPr>
              <w:t>全部</w:t>
            </w:r>
          </w:p>
        </w:tc>
        <w:tc>
          <w:tcPr>
            <w:tcW w:w="1980" w:type="dxa"/>
            <w:tcBorders>
              <w:top w:val="single" w:sz="12" w:space="0" w:color="auto"/>
            </w:tcBorders>
          </w:tcPr>
          <w:p w:rsidR="00861225" w:rsidRDefault="00106CEB">
            <w:pPr>
              <w:spacing w:line="276" w:lineRule="auto"/>
              <w:jc w:val="center"/>
              <w:rPr>
                <w:sz w:val="18"/>
                <w:szCs w:val="18"/>
              </w:rPr>
            </w:pPr>
            <w:r>
              <w:rPr>
                <w:rFonts w:hAnsi="宋体" w:hint="eastAsia"/>
                <w:sz w:val="18"/>
                <w:szCs w:val="18"/>
              </w:rPr>
              <w:t>5.1</w:t>
            </w:r>
          </w:p>
        </w:tc>
        <w:tc>
          <w:tcPr>
            <w:tcW w:w="1672" w:type="dxa"/>
            <w:tcBorders>
              <w:top w:val="single" w:sz="12" w:space="0" w:color="auto"/>
            </w:tcBorders>
          </w:tcPr>
          <w:p w:rsidR="00861225" w:rsidRDefault="00106CEB">
            <w:pPr>
              <w:spacing w:line="276" w:lineRule="auto"/>
              <w:jc w:val="center"/>
              <w:rPr>
                <w:sz w:val="18"/>
                <w:szCs w:val="18"/>
              </w:rPr>
            </w:pPr>
            <w:r>
              <w:rPr>
                <w:sz w:val="18"/>
                <w:szCs w:val="18"/>
              </w:rPr>
              <w:t>4.</w:t>
            </w:r>
            <w:r>
              <w:rPr>
                <w:rFonts w:hint="eastAsia"/>
                <w:sz w:val="18"/>
                <w:szCs w:val="18"/>
              </w:rPr>
              <w:t>3</w:t>
            </w:r>
          </w:p>
        </w:tc>
      </w:tr>
      <w:tr w:rsidR="00861225">
        <w:tc>
          <w:tcPr>
            <w:tcW w:w="851" w:type="dxa"/>
          </w:tcPr>
          <w:p w:rsidR="00861225" w:rsidRDefault="00106CEB">
            <w:pPr>
              <w:spacing w:line="276" w:lineRule="auto"/>
              <w:jc w:val="center"/>
              <w:rPr>
                <w:sz w:val="18"/>
                <w:szCs w:val="18"/>
              </w:rPr>
            </w:pPr>
            <w:r>
              <w:rPr>
                <w:sz w:val="18"/>
                <w:szCs w:val="18"/>
              </w:rPr>
              <w:t>2</w:t>
            </w:r>
          </w:p>
        </w:tc>
        <w:tc>
          <w:tcPr>
            <w:tcW w:w="3402" w:type="dxa"/>
          </w:tcPr>
          <w:p w:rsidR="00861225" w:rsidRDefault="00106CEB">
            <w:pPr>
              <w:spacing w:line="276" w:lineRule="auto"/>
              <w:jc w:val="center"/>
              <w:rPr>
                <w:sz w:val="18"/>
                <w:szCs w:val="18"/>
              </w:rPr>
            </w:pPr>
            <w:r>
              <w:rPr>
                <w:rFonts w:hAnsi="宋体"/>
                <w:sz w:val="18"/>
                <w:szCs w:val="18"/>
              </w:rPr>
              <w:t>尺寸</w:t>
            </w:r>
          </w:p>
        </w:tc>
        <w:tc>
          <w:tcPr>
            <w:tcW w:w="1388" w:type="dxa"/>
          </w:tcPr>
          <w:p w:rsidR="00861225" w:rsidRDefault="00106CEB">
            <w:pPr>
              <w:spacing w:line="276" w:lineRule="auto"/>
              <w:jc w:val="center"/>
              <w:rPr>
                <w:sz w:val="18"/>
                <w:szCs w:val="18"/>
              </w:rPr>
            </w:pPr>
            <w:r>
              <w:rPr>
                <w:rFonts w:hint="eastAsia"/>
                <w:sz w:val="18"/>
                <w:szCs w:val="18"/>
              </w:rPr>
              <w:t>6</w:t>
            </w:r>
          </w:p>
        </w:tc>
        <w:tc>
          <w:tcPr>
            <w:tcW w:w="1980" w:type="dxa"/>
          </w:tcPr>
          <w:p w:rsidR="00861225" w:rsidRDefault="00106CEB">
            <w:pPr>
              <w:spacing w:line="276" w:lineRule="auto"/>
              <w:jc w:val="center"/>
              <w:rPr>
                <w:sz w:val="18"/>
                <w:szCs w:val="18"/>
              </w:rPr>
            </w:pPr>
            <w:r>
              <w:rPr>
                <w:sz w:val="18"/>
                <w:szCs w:val="18"/>
              </w:rPr>
              <w:t>5.2</w:t>
            </w:r>
          </w:p>
        </w:tc>
        <w:tc>
          <w:tcPr>
            <w:tcW w:w="1672" w:type="dxa"/>
          </w:tcPr>
          <w:p w:rsidR="00861225" w:rsidRDefault="00106CEB">
            <w:pPr>
              <w:spacing w:line="276" w:lineRule="auto"/>
              <w:jc w:val="center"/>
              <w:rPr>
                <w:sz w:val="18"/>
                <w:szCs w:val="18"/>
              </w:rPr>
            </w:pPr>
            <w:r>
              <w:rPr>
                <w:sz w:val="18"/>
                <w:szCs w:val="18"/>
              </w:rPr>
              <w:t>4.</w:t>
            </w:r>
            <w:r>
              <w:rPr>
                <w:rFonts w:hint="eastAsia"/>
                <w:sz w:val="18"/>
                <w:szCs w:val="18"/>
              </w:rPr>
              <w:t>2</w:t>
            </w:r>
            <w:r>
              <w:rPr>
                <w:rFonts w:hAnsi="宋体"/>
                <w:sz w:val="18"/>
                <w:szCs w:val="18"/>
              </w:rPr>
              <w:t>，</w:t>
            </w:r>
            <w:r>
              <w:rPr>
                <w:sz w:val="18"/>
                <w:szCs w:val="18"/>
              </w:rPr>
              <w:t>4.4</w:t>
            </w:r>
            <w:r>
              <w:rPr>
                <w:rFonts w:hint="eastAsia"/>
                <w:sz w:val="18"/>
                <w:szCs w:val="18"/>
              </w:rPr>
              <w:t>.2</w:t>
            </w:r>
          </w:p>
        </w:tc>
      </w:tr>
      <w:tr w:rsidR="00861225">
        <w:tc>
          <w:tcPr>
            <w:tcW w:w="851" w:type="dxa"/>
          </w:tcPr>
          <w:p w:rsidR="00861225" w:rsidRDefault="00106CEB">
            <w:pPr>
              <w:spacing w:line="276" w:lineRule="auto"/>
              <w:jc w:val="center"/>
              <w:rPr>
                <w:sz w:val="18"/>
                <w:szCs w:val="18"/>
              </w:rPr>
            </w:pPr>
            <w:r>
              <w:rPr>
                <w:sz w:val="18"/>
                <w:szCs w:val="18"/>
              </w:rPr>
              <w:t>3</w:t>
            </w:r>
          </w:p>
        </w:tc>
        <w:tc>
          <w:tcPr>
            <w:tcW w:w="3402" w:type="dxa"/>
          </w:tcPr>
          <w:p w:rsidR="00861225" w:rsidRDefault="00106CEB">
            <w:pPr>
              <w:spacing w:line="276" w:lineRule="auto"/>
              <w:jc w:val="center"/>
              <w:rPr>
                <w:sz w:val="18"/>
                <w:szCs w:val="18"/>
              </w:rPr>
            </w:pPr>
            <w:r>
              <w:rPr>
                <w:rFonts w:hAnsi="宋体" w:hint="eastAsia"/>
                <w:sz w:val="18"/>
                <w:szCs w:val="18"/>
              </w:rPr>
              <w:t>抗局部横向荷载性能</w:t>
            </w:r>
          </w:p>
        </w:tc>
        <w:tc>
          <w:tcPr>
            <w:tcW w:w="1388" w:type="dxa"/>
          </w:tcPr>
          <w:p w:rsidR="00861225" w:rsidRDefault="00106CEB">
            <w:pPr>
              <w:spacing w:line="276" w:lineRule="auto"/>
              <w:jc w:val="center"/>
              <w:rPr>
                <w:sz w:val="18"/>
                <w:szCs w:val="18"/>
              </w:rPr>
            </w:pPr>
            <w:r>
              <w:rPr>
                <w:rFonts w:hint="eastAsia"/>
                <w:sz w:val="18"/>
                <w:szCs w:val="18"/>
              </w:rPr>
              <w:t>6</w:t>
            </w:r>
          </w:p>
        </w:tc>
        <w:tc>
          <w:tcPr>
            <w:tcW w:w="1980" w:type="dxa"/>
          </w:tcPr>
          <w:p w:rsidR="00861225" w:rsidRDefault="00106CEB">
            <w:pPr>
              <w:spacing w:line="276" w:lineRule="auto"/>
              <w:jc w:val="center"/>
              <w:rPr>
                <w:sz w:val="18"/>
                <w:szCs w:val="18"/>
              </w:rPr>
            </w:pPr>
            <w:r>
              <w:rPr>
                <w:sz w:val="18"/>
                <w:szCs w:val="18"/>
              </w:rPr>
              <w:t>5.3</w:t>
            </w:r>
          </w:p>
        </w:tc>
        <w:tc>
          <w:tcPr>
            <w:tcW w:w="1672" w:type="dxa"/>
          </w:tcPr>
          <w:p w:rsidR="00861225" w:rsidRDefault="00106CEB">
            <w:pPr>
              <w:spacing w:line="276" w:lineRule="auto"/>
              <w:jc w:val="center"/>
              <w:rPr>
                <w:sz w:val="18"/>
                <w:szCs w:val="18"/>
              </w:rPr>
            </w:pPr>
            <w:r>
              <w:rPr>
                <w:sz w:val="18"/>
                <w:szCs w:val="18"/>
              </w:rPr>
              <w:t>4.5</w:t>
            </w:r>
          </w:p>
        </w:tc>
      </w:tr>
      <w:tr w:rsidR="00861225">
        <w:tc>
          <w:tcPr>
            <w:tcW w:w="851" w:type="dxa"/>
          </w:tcPr>
          <w:p w:rsidR="00861225" w:rsidRDefault="00106CEB">
            <w:pPr>
              <w:spacing w:line="276" w:lineRule="auto"/>
              <w:jc w:val="center"/>
              <w:rPr>
                <w:sz w:val="18"/>
                <w:szCs w:val="18"/>
              </w:rPr>
            </w:pPr>
            <w:r>
              <w:rPr>
                <w:sz w:val="18"/>
                <w:szCs w:val="18"/>
              </w:rPr>
              <w:t>4</w:t>
            </w:r>
          </w:p>
        </w:tc>
        <w:tc>
          <w:tcPr>
            <w:tcW w:w="3402" w:type="dxa"/>
          </w:tcPr>
          <w:p w:rsidR="00861225" w:rsidRDefault="00106CEB">
            <w:pPr>
              <w:spacing w:line="276" w:lineRule="auto"/>
              <w:jc w:val="center"/>
              <w:rPr>
                <w:sz w:val="18"/>
                <w:szCs w:val="18"/>
              </w:rPr>
            </w:pPr>
            <w:r>
              <w:rPr>
                <w:rFonts w:hAnsi="宋体" w:hint="eastAsia"/>
                <w:sz w:val="18"/>
                <w:szCs w:val="18"/>
              </w:rPr>
              <w:t>抗均布荷载性能</w:t>
            </w:r>
          </w:p>
        </w:tc>
        <w:tc>
          <w:tcPr>
            <w:tcW w:w="1388" w:type="dxa"/>
          </w:tcPr>
          <w:p w:rsidR="00861225" w:rsidRDefault="00106CEB">
            <w:pPr>
              <w:spacing w:line="276" w:lineRule="auto"/>
              <w:jc w:val="center"/>
              <w:rPr>
                <w:sz w:val="18"/>
                <w:szCs w:val="18"/>
              </w:rPr>
            </w:pPr>
            <w:r>
              <w:rPr>
                <w:rFonts w:hint="eastAsia"/>
                <w:sz w:val="18"/>
                <w:szCs w:val="18"/>
              </w:rPr>
              <w:t>6</w:t>
            </w:r>
          </w:p>
        </w:tc>
        <w:tc>
          <w:tcPr>
            <w:tcW w:w="1980" w:type="dxa"/>
          </w:tcPr>
          <w:p w:rsidR="00861225" w:rsidRDefault="00106CEB">
            <w:pPr>
              <w:spacing w:line="276" w:lineRule="auto"/>
              <w:jc w:val="center"/>
              <w:rPr>
                <w:sz w:val="18"/>
                <w:szCs w:val="18"/>
              </w:rPr>
            </w:pPr>
            <w:r>
              <w:rPr>
                <w:sz w:val="18"/>
                <w:szCs w:val="18"/>
              </w:rPr>
              <w:t>5.4</w:t>
            </w:r>
          </w:p>
        </w:tc>
        <w:tc>
          <w:tcPr>
            <w:tcW w:w="1672" w:type="dxa"/>
          </w:tcPr>
          <w:p w:rsidR="00861225" w:rsidRDefault="00106CEB">
            <w:pPr>
              <w:spacing w:line="276" w:lineRule="auto"/>
              <w:jc w:val="center"/>
              <w:rPr>
                <w:sz w:val="18"/>
                <w:szCs w:val="18"/>
              </w:rPr>
            </w:pPr>
            <w:r>
              <w:rPr>
                <w:sz w:val="18"/>
                <w:szCs w:val="18"/>
              </w:rPr>
              <w:t>4.6</w:t>
            </w:r>
          </w:p>
        </w:tc>
      </w:tr>
      <w:tr w:rsidR="00861225">
        <w:tc>
          <w:tcPr>
            <w:tcW w:w="851" w:type="dxa"/>
          </w:tcPr>
          <w:p w:rsidR="00861225" w:rsidRDefault="00106CEB">
            <w:pPr>
              <w:spacing w:line="276" w:lineRule="auto"/>
              <w:jc w:val="center"/>
              <w:rPr>
                <w:sz w:val="18"/>
                <w:szCs w:val="18"/>
              </w:rPr>
            </w:pPr>
            <w:r>
              <w:rPr>
                <w:sz w:val="18"/>
                <w:szCs w:val="18"/>
              </w:rPr>
              <w:t>5</w:t>
            </w:r>
          </w:p>
        </w:tc>
        <w:tc>
          <w:tcPr>
            <w:tcW w:w="3402" w:type="dxa"/>
          </w:tcPr>
          <w:p w:rsidR="00861225" w:rsidRDefault="00106CEB">
            <w:pPr>
              <w:spacing w:line="276" w:lineRule="auto"/>
              <w:jc w:val="center"/>
              <w:rPr>
                <w:sz w:val="18"/>
                <w:szCs w:val="18"/>
              </w:rPr>
            </w:pPr>
            <w:r>
              <w:rPr>
                <w:rFonts w:hAnsi="宋体" w:hint="eastAsia"/>
                <w:sz w:val="18"/>
                <w:szCs w:val="18"/>
              </w:rPr>
              <w:t>承受局部横向</w:t>
            </w:r>
            <w:r>
              <w:rPr>
                <w:rFonts w:hAnsi="宋体"/>
                <w:sz w:val="18"/>
                <w:szCs w:val="18"/>
              </w:rPr>
              <w:t>荷载后抗渗漏</w:t>
            </w:r>
            <w:r>
              <w:rPr>
                <w:rFonts w:hAnsi="宋体" w:hint="eastAsia"/>
                <w:sz w:val="18"/>
                <w:szCs w:val="18"/>
              </w:rPr>
              <w:t>性能</w:t>
            </w:r>
          </w:p>
        </w:tc>
        <w:tc>
          <w:tcPr>
            <w:tcW w:w="1388" w:type="dxa"/>
          </w:tcPr>
          <w:p w:rsidR="00861225" w:rsidRDefault="00106CEB">
            <w:pPr>
              <w:spacing w:line="276" w:lineRule="auto"/>
              <w:jc w:val="center"/>
              <w:rPr>
                <w:sz w:val="18"/>
                <w:szCs w:val="18"/>
              </w:rPr>
            </w:pPr>
            <w:r>
              <w:rPr>
                <w:sz w:val="18"/>
                <w:szCs w:val="18"/>
              </w:rPr>
              <w:t>6</w:t>
            </w:r>
          </w:p>
        </w:tc>
        <w:tc>
          <w:tcPr>
            <w:tcW w:w="1980" w:type="dxa"/>
          </w:tcPr>
          <w:p w:rsidR="00861225" w:rsidRDefault="00106CEB">
            <w:pPr>
              <w:spacing w:line="276" w:lineRule="auto"/>
              <w:jc w:val="center"/>
              <w:rPr>
                <w:sz w:val="18"/>
                <w:szCs w:val="18"/>
              </w:rPr>
            </w:pPr>
            <w:r>
              <w:rPr>
                <w:rFonts w:hint="eastAsia"/>
                <w:sz w:val="18"/>
                <w:szCs w:val="18"/>
              </w:rPr>
              <w:t>5.6.1</w:t>
            </w:r>
          </w:p>
        </w:tc>
        <w:tc>
          <w:tcPr>
            <w:tcW w:w="1672" w:type="dxa"/>
          </w:tcPr>
          <w:p w:rsidR="00861225" w:rsidRDefault="00106CEB">
            <w:pPr>
              <w:spacing w:line="276" w:lineRule="auto"/>
              <w:jc w:val="center"/>
              <w:rPr>
                <w:sz w:val="18"/>
                <w:szCs w:val="18"/>
              </w:rPr>
            </w:pPr>
            <w:r>
              <w:rPr>
                <w:rFonts w:hint="eastAsia"/>
                <w:sz w:val="18"/>
                <w:szCs w:val="18"/>
              </w:rPr>
              <w:t>4.7</w:t>
            </w:r>
          </w:p>
        </w:tc>
      </w:tr>
      <w:tr w:rsidR="00861225">
        <w:tc>
          <w:tcPr>
            <w:tcW w:w="851" w:type="dxa"/>
          </w:tcPr>
          <w:p w:rsidR="00861225" w:rsidRDefault="00106CEB">
            <w:pPr>
              <w:spacing w:line="276" w:lineRule="auto"/>
              <w:jc w:val="center"/>
              <w:rPr>
                <w:sz w:val="18"/>
                <w:szCs w:val="18"/>
              </w:rPr>
            </w:pPr>
            <w:r>
              <w:rPr>
                <w:sz w:val="18"/>
                <w:szCs w:val="18"/>
              </w:rPr>
              <w:t>6</w:t>
            </w:r>
          </w:p>
        </w:tc>
        <w:tc>
          <w:tcPr>
            <w:tcW w:w="3402" w:type="dxa"/>
          </w:tcPr>
          <w:p w:rsidR="00861225" w:rsidRDefault="00106CEB">
            <w:pPr>
              <w:spacing w:line="276" w:lineRule="auto"/>
              <w:jc w:val="center"/>
              <w:rPr>
                <w:sz w:val="18"/>
                <w:szCs w:val="18"/>
              </w:rPr>
            </w:pPr>
            <w:r>
              <w:rPr>
                <w:rFonts w:hAnsi="宋体"/>
                <w:sz w:val="18"/>
                <w:szCs w:val="18"/>
              </w:rPr>
              <w:t>弯曲后抗渗漏</w:t>
            </w:r>
            <w:r>
              <w:rPr>
                <w:rFonts w:hAnsi="宋体" w:hint="eastAsia"/>
                <w:sz w:val="18"/>
                <w:szCs w:val="18"/>
              </w:rPr>
              <w:t>性能</w:t>
            </w:r>
          </w:p>
        </w:tc>
        <w:tc>
          <w:tcPr>
            <w:tcW w:w="1388" w:type="dxa"/>
          </w:tcPr>
          <w:p w:rsidR="00861225" w:rsidRDefault="00106CEB">
            <w:pPr>
              <w:spacing w:line="276" w:lineRule="auto"/>
              <w:jc w:val="center"/>
              <w:rPr>
                <w:sz w:val="18"/>
                <w:szCs w:val="18"/>
              </w:rPr>
            </w:pPr>
            <w:r>
              <w:rPr>
                <w:rFonts w:hint="eastAsia"/>
                <w:sz w:val="18"/>
                <w:szCs w:val="18"/>
              </w:rPr>
              <w:t>6</w:t>
            </w:r>
          </w:p>
        </w:tc>
        <w:tc>
          <w:tcPr>
            <w:tcW w:w="1980" w:type="dxa"/>
          </w:tcPr>
          <w:p w:rsidR="00861225" w:rsidRDefault="00106CEB">
            <w:pPr>
              <w:spacing w:line="276" w:lineRule="auto"/>
              <w:jc w:val="center"/>
              <w:rPr>
                <w:sz w:val="18"/>
                <w:szCs w:val="18"/>
              </w:rPr>
            </w:pPr>
            <w:r>
              <w:rPr>
                <w:rFonts w:hint="eastAsia"/>
                <w:sz w:val="18"/>
                <w:szCs w:val="18"/>
              </w:rPr>
              <w:t>5.6.2</w:t>
            </w:r>
          </w:p>
        </w:tc>
        <w:tc>
          <w:tcPr>
            <w:tcW w:w="1672" w:type="dxa"/>
          </w:tcPr>
          <w:p w:rsidR="00861225" w:rsidRDefault="00106CEB">
            <w:pPr>
              <w:spacing w:line="276" w:lineRule="auto"/>
              <w:jc w:val="center"/>
              <w:rPr>
                <w:sz w:val="18"/>
                <w:szCs w:val="18"/>
              </w:rPr>
            </w:pPr>
            <w:r>
              <w:rPr>
                <w:sz w:val="18"/>
                <w:szCs w:val="18"/>
              </w:rPr>
              <w:t>4.</w:t>
            </w:r>
            <w:r>
              <w:rPr>
                <w:rFonts w:hint="eastAsia"/>
                <w:sz w:val="18"/>
                <w:szCs w:val="18"/>
              </w:rPr>
              <w:t>7</w:t>
            </w:r>
          </w:p>
        </w:tc>
      </w:tr>
    </w:tbl>
    <w:p w:rsidR="00861225" w:rsidRDefault="00106CEB">
      <w:pPr>
        <w:pStyle w:val="af2"/>
        <w:ind w:left="0"/>
      </w:pPr>
      <w:r>
        <w:rPr>
          <w:rFonts w:hint="eastAsia"/>
        </w:rPr>
        <w:t>检验结果判定</w:t>
      </w:r>
    </w:p>
    <w:p w:rsidR="00861225" w:rsidRDefault="00106CEB">
      <w:pPr>
        <w:pStyle w:val="afff5"/>
        <w:ind w:firstLine="420"/>
      </w:pPr>
      <w:r>
        <w:rPr>
          <w:rFonts w:hint="eastAsia"/>
        </w:rPr>
        <w:t>当全部出厂检验项目均符合要求时，判定该批产品合格；当检验结果有不合格项目时，应从同一批产品中未经试验的产品中重新加倍取样对不合格项目进行复验，如复检结果全部合格，判定该批产品合格，否则判定该批产品不合格。</w:t>
      </w:r>
    </w:p>
    <w:p w:rsidR="00861225" w:rsidRDefault="00106CEB">
      <w:pPr>
        <w:pStyle w:val="afff5"/>
        <w:ind w:firstLine="420"/>
      </w:pPr>
      <w:r>
        <w:rPr>
          <w:rFonts w:hint="eastAsia"/>
        </w:rPr>
        <w:t>当全部型式检验项目均符合要求时，判定型式检验合格；当检验结果有不合格项目时，对不合格项目应重新加倍取样复检，如复检结果全部合格，则判定型式检验合格，否则判定型式检验不合格。</w:t>
      </w:r>
    </w:p>
    <w:p w:rsidR="00861225" w:rsidRDefault="00106CEB">
      <w:pPr>
        <w:pStyle w:val="af1"/>
        <w:spacing w:before="156" w:after="156"/>
      </w:pPr>
      <w:bookmarkStart w:id="41" w:name="_Toc150144917"/>
      <w:bookmarkStart w:id="42" w:name="_Toc149963758"/>
      <w:bookmarkStart w:id="43" w:name="_Toc504058680"/>
      <w:bookmarkStart w:id="44" w:name="_Toc160529529"/>
      <w:bookmarkStart w:id="45" w:name="_Toc19647"/>
      <w:bookmarkStart w:id="46" w:name="_Toc162347451"/>
      <w:r>
        <w:rPr>
          <w:rFonts w:hint="eastAsia"/>
        </w:rPr>
        <w:t>包装、标志</w:t>
      </w:r>
      <w:bookmarkEnd w:id="41"/>
      <w:bookmarkEnd w:id="42"/>
      <w:bookmarkEnd w:id="43"/>
      <w:bookmarkEnd w:id="44"/>
      <w:bookmarkEnd w:id="45"/>
      <w:bookmarkEnd w:id="46"/>
    </w:p>
    <w:p w:rsidR="00861225" w:rsidRDefault="00106CEB">
      <w:pPr>
        <w:pStyle w:val="af2"/>
        <w:ind w:left="0"/>
        <w:rPr>
          <w:rFonts w:ascii="宋体" w:eastAsia="宋体" w:hAnsi="宋体"/>
        </w:rPr>
      </w:pPr>
      <w:r>
        <w:rPr>
          <w:rFonts w:ascii="宋体" w:eastAsia="宋体" w:hAnsi="宋体" w:hint="eastAsia"/>
        </w:rPr>
        <w:t>出厂产品应附有质量保证书。质量保证书应注明产品代号、根数、长度、生产日期、生产厂名和检验员印记。</w:t>
      </w:r>
    </w:p>
    <w:p w:rsidR="00861225" w:rsidRDefault="00106CEB">
      <w:pPr>
        <w:pStyle w:val="af2"/>
        <w:ind w:left="0"/>
        <w:rPr>
          <w:rFonts w:ascii="宋体" w:eastAsia="宋体" w:hAnsi="宋体"/>
        </w:rPr>
      </w:pPr>
      <w:r>
        <w:rPr>
          <w:rFonts w:ascii="宋体" w:eastAsia="宋体" w:hAnsi="宋体" w:hint="eastAsia"/>
        </w:rPr>
        <w:t>出厂产品应附有本检验批的检验报告。</w:t>
      </w:r>
    </w:p>
    <w:p w:rsidR="00861225" w:rsidRDefault="00106CEB">
      <w:pPr>
        <w:pStyle w:val="af1"/>
        <w:spacing w:before="156" w:after="156"/>
      </w:pPr>
      <w:bookmarkStart w:id="47" w:name="_Toc149963759"/>
      <w:bookmarkStart w:id="48" w:name="_Toc150144918"/>
      <w:bookmarkStart w:id="49" w:name="_Toc162347452"/>
      <w:bookmarkStart w:id="50" w:name="_Toc28117"/>
      <w:bookmarkStart w:id="51" w:name="_Toc160529530"/>
      <w:bookmarkStart w:id="52" w:name="_Toc504058681"/>
      <w:r>
        <w:rPr>
          <w:rFonts w:hint="eastAsia"/>
        </w:rPr>
        <w:t>运输、贮存</w:t>
      </w:r>
      <w:bookmarkEnd w:id="47"/>
      <w:bookmarkEnd w:id="48"/>
      <w:bookmarkEnd w:id="49"/>
      <w:bookmarkEnd w:id="50"/>
      <w:bookmarkEnd w:id="51"/>
      <w:bookmarkEnd w:id="52"/>
    </w:p>
    <w:p w:rsidR="00861225" w:rsidRDefault="00106CEB">
      <w:pPr>
        <w:pStyle w:val="af2"/>
        <w:ind w:left="0"/>
        <w:rPr>
          <w:rFonts w:ascii="宋体" w:eastAsia="宋体" w:hAnsi="宋体"/>
        </w:rPr>
      </w:pPr>
      <w:r>
        <w:rPr>
          <w:rFonts w:ascii="宋体" w:eastAsia="宋体" w:hAnsi="宋体" w:hint="eastAsia"/>
        </w:rPr>
        <w:t>金属波纹管端部毛刺极易伤手，搬运时宜戴手套防护。</w:t>
      </w:r>
    </w:p>
    <w:p w:rsidR="00861225" w:rsidRDefault="00106CEB">
      <w:pPr>
        <w:pStyle w:val="af2"/>
        <w:ind w:left="0"/>
        <w:rPr>
          <w:rFonts w:ascii="宋体" w:eastAsia="宋体" w:hAnsi="宋体"/>
        </w:rPr>
      </w:pPr>
      <w:r>
        <w:rPr>
          <w:rFonts w:ascii="宋体" w:eastAsia="宋体" w:hAnsi="宋体" w:hint="eastAsia"/>
        </w:rPr>
        <w:t>金属波纹管搬运时应轻拿轻放，不应投掷、抛甩或在地上拖拉；吊装工艺应确保金属波纹管不受损伤。</w:t>
      </w:r>
    </w:p>
    <w:p w:rsidR="00861225" w:rsidRDefault="00106CEB">
      <w:pPr>
        <w:pStyle w:val="af2"/>
        <w:ind w:left="0"/>
        <w:rPr>
          <w:rFonts w:ascii="宋体" w:eastAsia="宋体" w:hAnsi="宋体"/>
        </w:rPr>
      </w:pPr>
      <w:r>
        <w:rPr>
          <w:rFonts w:ascii="宋体" w:eastAsia="宋体" w:hAnsi="宋体" w:hint="eastAsia"/>
        </w:rPr>
        <w:t>金属波纹管装车时，车底应平整，上部不应堆放重物，端部不宜伸出车外，装车完毕后应用绳索缚牢，并用苫布遮严。</w:t>
      </w:r>
    </w:p>
    <w:p w:rsidR="00861225" w:rsidRDefault="00106CEB">
      <w:pPr>
        <w:pStyle w:val="af2"/>
        <w:ind w:left="0"/>
        <w:rPr>
          <w:rFonts w:ascii="宋体" w:eastAsia="宋体" w:hAnsi="宋体"/>
        </w:rPr>
      </w:pPr>
      <w:r>
        <w:rPr>
          <w:rFonts w:ascii="宋体" w:eastAsia="宋体" w:hAnsi="宋体" w:hint="eastAsia"/>
        </w:rPr>
        <w:lastRenderedPageBreak/>
        <w:t>金属波纹管在仓库内长期保管时，仓库应保持干燥，且应有防潮、通风措施。</w:t>
      </w:r>
    </w:p>
    <w:p w:rsidR="00861225" w:rsidRDefault="00106CEB">
      <w:pPr>
        <w:pStyle w:val="af2"/>
        <w:ind w:left="0"/>
        <w:rPr>
          <w:rFonts w:ascii="宋体" w:eastAsia="宋体" w:hAnsi="宋体"/>
        </w:rPr>
      </w:pPr>
      <w:r>
        <w:rPr>
          <w:rFonts w:ascii="宋体" w:eastAsia="宋体" w:hAnsi="宋体" w:hint="eastAsia"/>
        </w:rPr>
        <w:t>金属波纹管在室外的保管时间不宜过长，不应直接堆放在地面上，应堆放在枕木上并用苫布等覆盖，防止雨露的影响。</w:t>
      </w:r>
    </w:p>
    <w:p w:rsidR="00861225" w:rsidRDefault="00106CEB">
      <w:pPr>
        <w:pStyle w:val="af2"/>
        <w:ind w:left="0"/>
        <w:rPr>
          <w:rFonts w:ascii="宋体" w:eastAsia="宋体" w:hAnsi="宋体"/>
        </w:rPr>
      </w:pPr>
      <w:r>
        <w:rPr>
          <w:rFonts w:ascii="宋体" w:eastAsia="宋体" w:hAnsi="宋体" w:hint="eastAsia"/>
        </w:rPr>
        <w:t>金属波纹管的堆放高度不宜超过</w:t>
      </w:r>
      <w:r>
        <w:rPr>
          <w:rFonts w:ascii="宋体" w:eastAsia="宋体" w:hAnsi="宋体" w:hint="eastAsia"/>
        </w:rPr>
        <w:t>3m</w:t>
      </w:r>
      <w:r>
        <w:rPr>
          <w:rFonts w:ascii="宋体" w:eastAsia="宋体" w:hAnsi="宋体" w:hint="eastAsia"/>
        </w:rPr>
        <w:t>。</w:t>
      </w:r>
    </w:p>
    <w:p w:rsidR="00861225" w:rsidRDefault="00106CEB">
      <w:pPr>
        <w:pStyle w:val="af1"/>
        <w:spacing w:before="156" w:after="156"/>
      </w:pPr>
      <w:bookmarkStart w:id="53" w:name="_Toc160529531"/>
      <w:bookmarkStart w:id="54" w:name="_Toc149963760"/>
      <w:bookmarkStart w:id="55" w:name="_Toc150144919"/>
      <w:bookmarkStart w:id="56" w:name="_Toc160529532"/>
      <w:bookmarkStart w:id="57" w:name="_Toc149963761"/>
      <w:bookmarkStart w:id="58" w:name="_Toc162347453"/>
      <w:bookmarkStart w:id="59" w:name="_Toc504058682"/>
      <w:bookmarkStart w:id="60" w:name="_Toc25812"/>
      <w:bookmarkEnd w:id="53"/>
      <w:bookmarkEnd w:id="54"/>
      <w:r>
        <w:rPr>
          <w:rFonts w:hint="eastAsia"/>
        </w:rPr>
        <w:t>使用</w:t>
      </w:r>
      <w:bookmarkEnd w:id="55"/>
      <w:bookmarkEnd w:id="56"/>
      <w:bookmarkEnd w:id="57"/>
      <w:bookmarkEnd w:id="58"/>
      <w:bookmarkEnd w:id="59"/>
      <w:bookmarkEnd w:id="60"/>
    </w:p>
    <w:p w:rsidR="00861225" w:rsidRDefault="00106CEB">
      <w:pPr>
        <w:pStyle w:val="af2"/>
        <w:ind w:left="0"/>
        <w:rPr>
          <w:rFonts w:ascii="宋体" w:eastAsia="宋体" w:hAnsi="宋体"/>
        </w:rPr>
      </w:pPr>
      <w:r>
        <w:rPr>
          <w:rFonts w:ascii="宋体" w:eastAsia="宋体" w:hAnsi="宋体" w:hint="eastAsia"/>
        </w:rPr>
        <w:t>现浇预应力工程中，宜选用镀锌金属波纹管；预制构件生产中，在确保金属波纹管不发生锈蚀的情况下，可采用非镀锌金属波纹管。</w:t>
      </w:r>
    </w:p>
    <w:p w:rsidR="00861225" w:rsidRDefault="00106CEB">
      <w:pPr>
        <w:pStyle w:val="af2"/>
        <w:ind w:left="0"/>
        <w:rPr>
          <w:rFonts w:ascii="宋体" w:eastAsia="宋体" w:hAnsi="宋体"/>
        </w:rPr>
      </w:pPr>
      <w:r>
        <w:rPr>
          <w:rFonts w:ascii="宋体" w:eastAsia="宋体" w:hAnsi="宋体" w:hint="eastAsia"/>
        </w:rPr>
        <w:t>在预应力混凝土工程中，当采用先穿束工艺时，可选用标准型金属波纹管；当采用后穿束工艺时，宜选用增强型金属波纹管。增强型金属波纹管也适用于建筑工程的竖向及特殊位置的成孔；当用于核电站安全壳的环向孔道成孔时，其钢带厚度宜适当增加。金属波纹管的选用可参考附录</w:t>
      </w:r>
      <w:r>
        <w:rPr>
          <w:rFonts w:ascii="宋体" w:eastAsia="宋体" w:hAnsi="宋体" w:hint="eastAsia"/>
        </w:rPr>
        <w:t>B</w:t>
      </w:r>
      <w:r>
        <w:rPr>
          <w:rFonts w:ascii="宋体" w:eastAsia="宋体" w:hAnsi="宋体" w:hint="eastAsia"/>
        </w:rPr>
        <w:t>。</w:t>
      </w:r>
    </w:p>
    <w:p w:rsidR="00861225" w:rsidRDefault="00106CEB">
      <w:pPr>
        <w:pStyle w:val="af2"/>
        <w:ind w:left="0"/>
        <w:rPr>
          <w:rFonts w:ascii="宋体" w:eastAsia="宋体" w:hAnsi="宋体"/>
        </w:rPr>
      </w:pPr>
      <w:r>
        <w:rPr>
          <w:rFonts w:ascii="宋体" w:eastAsia="宋体" w:hAnsi="宋体" w:hint="eastAsia"/>
        </w:rPr>
        <w:t>金属波纹管应采用无齿锯切割，使用过程中严禁踩踏。</w:t>
      </w:r>
    </w:p>
    <w:p w:rsidR="00861225" w:rsidRDefault="00106CEB">
      <w:pPr>
        <w:pStyle w:val="af2"/>
        <w:ind w:left="0"/>
        <w:rPr>
          <w:rFonts w:ascii="宋体" w:eastAsia="宋体" w:hAnsi="宋体"/>
        </w:rPr>
      </w:pPr>
      <w:r>
        <w:rPr>
          <w:rFonts w:ascii="宋体" w:eastAsia="宋体" w:hAnsi="宋体" w:hint="eastAsia"/>
        </w:rPr>
        <w:t>金属波纹管连接管如在施工现场切割，其长度应符合</w:t>
      </w:r>
      <w:r>
        <w:rPr>
          <w:rFonts w:ascii="宋体" w:eastAsia="宋体" w:hAnsi="宋体" w:hint="eastAsia"/>
        </w:rPr>
        <w:t>4.8</w:t>
      </w:r>
      <w:r>
        <w:rPr>
          <w:rFonts w:ascii="宋体" w:eastAsia="宋体" w:hAnsi="宋体" w:hint="eastAsia"/>
        </w:rPr>
        <w:t>的规定。</w:t>
      </w:r>
    </w:p>
    <w:p w:rsidR="00861225" w:rsidRDefault="00106CEB">
      <w:pPr>
        <w:pStyle w:val="af2"/>
        <w:ind w:left="0"/>
        <w:rPr>
          <w:rFonts w:ascii="宋体" w:eastAsia="宋体" w:hAnsi="宋体"/>
        </w:rPr>
      </w:pPr>
      <w:r>
        <w:rPr>
          <w:rFonts w:ascii="宋体" w:eastAsia="宋体" w:hAnsi="宋体" w:hint="eastAsia"/>
        </w:rPr>
        <w:t>连接金属波纹管</w:t>
      </w:r>
      <w:r>
        <w:rPr>
          <w:rFonts w:ascii="宋体" w:eastAsia="宋体" w:hAnsi="宋体" w:hint="eastAsia"/>
        </w:rPr>
        <w:t>时</w:t>
      </w:r>
      <w:r>
        <w:rPr>
          <w:rFonts w:ascii="宋体" w:eastAsia="宋体" w:hAnsi="宋体" w:hint="eastAsia"/>
        </w:rPr>
        <w:t>，</w:t>
      </w:r>
      <w:r>
        <w:rPr>
          <w:rFonts w:asciiTheme="minorEastAsia" w:eastAsiaTheme="minorEastAsia" w:hAnsiTheme="minorEastAsia" w:cstheme="minorEastAsia" w:hint="eastAsia"/>
        </w:rPr>
        <w:t>两根被</w:t>
      </w:r>
      <w:r>
        <w:rPr>
          <w:rFonts w:asciiTheme="minorEastAsia" w:eastAsiaTheme="minorEastAsia" w:hAnsiTheme="minorEastAsia" w:cstheme="minorEastAsia" w:hint="eastAsia"/>
        </w:rPr>
        <w:t>连接波纹管的端部应靠紧，并</w:t>
      </w:r>
      <w:r>
        <w:rPr>
          <w:rFonts w:ascii="宋体" w:eastAsia="宋体" w:hAnsi="宋体" w:hint="eastAsia"/>
        </w:rPr>
        <w:t>应采用具有防水性能的材料进行缠绕，以保证连接处的密封性。</w:t>
      </w:r>
    </w:p>
    <w:p w:rsidR="00861225" w:rsidRDefault="00106CEB">
      <w:pPr>
        <w:pStyle w:val="af2"/>
        <w:ind w:left="0"/>
        <w:rPr>
          <w:rFonts w:ascii="宋体" w:eastAsia="宋体" w:hAnsi="宋体"/>
        </w:rPr>
      </w:pPr>
      <w:r>
        <w:rPr>
          <w:rFonts w:ascii="宋体" w:eastAsia="宋体" w:hAnsi="宋体" w:hint="eastAsia"/>
        </w:rPr>
        <w:t>金属波纹管在施工现场制作时，可将产品出厂检验与进场检验合并进行。</w:t>
      </w:r>
    </w:p>
    <w:p w:rsidR="00861225" w:rsidRDefault="00861225">
      <w:pPr>
        <w:pStyle w:val="afff5"/>
        <w:ind w:firstLine="420"/>
        <w:sectPr w:rsidR="00861225">
          <w:footerReference w:type="even" r:id="rId46"/>
          <w:footerReference w:type="default" r:id="rId47"/>
          <w:pgSz w:w="11907" w:h="16839"/>
          <w:pgMar w:top="1418" w:right="1134" w:bottom="1134" w:left="1418" w:header="1418" w:footer="851" w:gutter="0"/>
          <w:pgNumType w:start="1"/>
          <w:cols w:space="425"/>
          <w:docGrid w:type="lines" w:linePitch="312"/>
        </w:sectPr>
      </w:pPr>
    </w:p>
    <w:p w:rsidR="00861225" w:rsidRDefault="00106CEB">
      <w:pPr>
        <w:pStyle w:val="a9"/>
      </w:pPr>
      <w:bookmarkStart w:id="61" w:name="_Toc11587"/>
      <w:r>
        <w:rPr>
          <w:rFonts w:hint="eastAsia"/>
        </w:rPr>
        <w:lastRenderedPageBreak/>
        <w:br/>
      </w:r>
      <w:bookmarkStart w:id="62" w:name="_Toc149963764"/>
      <w:bookmarkStart w:id="63" w:name="_Toc150144922"/>
      <w:bookmarkStart w:id="64" w:name="_Toc504058683"/>
      <w:bookmarkStart w:id="65" w:name="_Toc162347457"/>
      <w:bookmarkStart w:id="66" w:name="_Toc160529535"/>
      <w:r>
        <w:rPr>
          <w:rFonts w:hint="eastAsia"/>
        </w:rPr>
        <w:t>（资料性附录）</w:t>
      </w:r>
      <w:r>
        <w:rPr>
          <w:rFonts w:hint="eastAsia"/>
        </w:rPr>
        <w:br/>
      </w:r>
      <w:bookmarkEnd w:id="62"/>
      <w:bookmarkEnd w:id="63"/>
      <w:r>
        <w:rPr>
          <w:rFonts w:hint="eastAsia"/>
        </w:rPr>
        <w:t>预应力混凝土用金属波纹管质量检验</w:t>
      </w:r>
      <w:r>
        <w:rPr>
          <w:rFonts w:hint="eastAsia"/>
        </w:rPr>
        <w:t>记录</w:t>
      </w:r>
      <w:r>
        <w:rPr>
          <w:rFonts w:hint="eastAsia"/>
        </w:rPr>
        <w:t>表</w:t>
      </w:r>
      <w:bookmarkEnd w:id="61"/>
      <w:bookmarkEnd w:id="64"/>
    </w:p>
    <w:p w:rsidR="00861225" w:rsidRDefault="00106CEB">
      <w:pPr>
        <w:pStyle w:val="a9"/>
        <w:numPr>
          <w:ilvl w:val="0"/>
          <w:numId w:val="0"/>
        </w:numPr>
        <w:jc w:val="both"/>
        <w:rPr>
          <w:rFonts w:ascii="宋体" w:eastAsia="宋体" w:hAnsi="宋体"/>
          <w:szCs w:val="21"/>
        </w:rPr>
      </w:pPr>
      <w:bookmarkStart w:id="67" w:name="_Toc166386435"/>
      <w:bookmarkStart w:id="68" w:name="_Toc504058684"/>
      <w:bookmarkStart w:id="69" w:name="_Toc150144923"/>
      <w:bookmarkStart w:id="70" w:name="_Toc160529537"/>
      <w:bookmarkStart w:id="71" w:name="_Toc162347459"/>
      <w:bookmarkStart w:id="72" w:name="_Toc22304"/>
      <w:r>
        <w:rPr>
          <w:rFonts w:ascii="宋体" w:eastAsia="宋体" w:hAnsi="宋体" w:hint="eastAsia"/>
          <w:szCs w:val="21"/>
        </w:rPr>
        <w:t>标记：</w:t>
      </w:r>
      <w:r>
        <w:rPr>
          <w:rFonts w:ascii="宋体" w:eastAsia="宋体" w:hAnsi="宋体" w:hint="eastAsia"/>
          <w:szCs w:val="21"/>
        </w:rPr>
        <w:t xml:space="preserve">                                     </w:t>
      </w:r>
      <w:r>
        <w:rPr>
          <w:rFonts w:ascii="宋体" w:eastAsia="宋体" w:hAnsi="宋体" w:hint="eastAsia"/>
          <w:szCs w:val="21"/>
        </w:rPr>
        <w:t>检验日期：</w:t>
      </w:r>
      <w:bookmarkEnd w:id="67"/>
      <w:bookmarkEnd w:id="68"/>
      <w:bookmarkEnd w:id="69"/>
      <w:bookmarkEnd w:id="70"/>
      <w:bookmarkEnd w:id="71"/>
      <w:bookmarkEnd w:id="72"/>
    </w:p>
    <w:tbl>
      <w:tblPr>
        <w:tblW w:w="9266"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0"/>
        <w:gridCol w:w="1395"/>
        <w:gridCol w:w="3170"/>
        <w:gridCol w:w="1327"/>
        <w:gridCol w:w="1327"/>
        <w:gridCol w:w="1327"/>
      </w:tblGrid>
      <w:tr w:rsidR="00861225">
        <w:trPr>
          <w:cantSplit/>
          <w:trHeight w:val="476"/>
          <w:jc w:val="center"/>
        </w:trPr>
        <w:tc>
          <w:tcPr>
            <w:tcW w:w="720" w:type="dxa"/>
            <w:vMerge w:val="restart"/>
            <w:vAlign w:val="center"/>
          </w:tcPr>
          <w:p w:rsidR="00861225" w:rsidRDefault="00106CEB">
            <w:pPr>
              <w:spacing w:line="276" w:lineRule="auto"/>
              <w:jc w:val="center"/>
              <w:rPr>
                <w:sz w:val="18"/>
                <w:szCs w:val="18"/>
              </w:rPr>
            </w:pPr>
            <w:r>
              <w:rPr>
                <w:rFonts w:hint="eastAsia"/>
                <w:sz w:val="18"/>
                <w:szCs w:val="18"/>
              </w:rPr>
              <w:t>序号</w:t>
            </w:r>
          </w:p>
        </w:tc>
        <w:tc>
          <w:tcPr>
            <w:tcW w:w="4565" w:type="dxa"/>
            <w:gridSpan w:val="2"/>
            <w:vMerge w:val="restart"/>
            <w:vAlign w:val="center"/>
          </w:tcPr>
          <w:p w:rsidR="00861225" w:rsidRDefault="00106CEB">
            <w:pPr>
              <w:spacing w:line="276" w:lineRule="auto"/>
              <w:jc w:val="center"/>
              <w:rPr>
                <w:sz w:val="18"/>
                <w:szCs w:val="18"/>
              </w:rPr>
            </w:pPr>
            <w:r>
              <w:rPr>
                <w:rFonts w:hint="eastAsia"/>
                <w:sz w:val="18"/>
                <w:szCs w:val="18"/>
              </w:rPr>
              <w:t>项</w:t>
            </w:r>
            <w:r>
              <w:rPr>
                <w:rFonts w:hint="eastAsia"/>
                <w:sz w:val="18"/>
                <w:szCs w:val="18"/>
              </w:rPr>
              <w:t xml:space="preserve"> </w:t>
            </w:r>
            <w:r>
              <w:rPr>
                <w:rFonts w:hint="eastAsia"/>
                <w:sz w:val="18"/>
                <w:szCs w:val="18"/>
              </w:rPr>
              <w:t>目</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称</w:t>
            </w:r>
          </w:p>
        </w:tc>
        <w:tc>
          <w:tcPr>
            <w:tcW w:w="3981" w:type="dxa"/>
            <w:gridSpan w:val="3"/>
            <w:vAlign w:val="center"/>
          </w:tcPr>
          <w:p w:rsidR="00861225" w:rsidRDefault="00106CEB">
            <w:pPr>
              <w:spacing w:line="276" w:lineRule="auto"/>
              <w:jc w:val="center"/>
              <w:rPr>
                <w:sz w:val="18"/>
                <w:szCs w:val="18"/>
              </w:rPr>
            </w:pPr>
            <w:r>
              <w:rPr>
                <w:rFonts w:hint="eastAsia"/>
                <w:sz w:val="18"/>
                <w:szCs w:val="18"/>
              </w:rPr>
              <w:t>检</w:t>
            </w:r>
            <w:r>
              <w:rPr>
                <w:rFonts w:hint="eastAsia"/>
                <w:sz w:val="18"/>
                <w:szCs w:val="18"/>
              </w:rPr>
              <w:t xml:space="preserve"> </w:t>
            </w:r>
            <w:r>
              <w:rPr>
                <w:rFonts w:hint="eastAsia"/>
                <w:sz w:val="18"/>
                <w:szCs w:val="18"/>
              </w:rPr>
              <w:t>验</w:t>
            </w:r>
            <w:r>
              <w:rPr>
                <w:rFonts w:hint="eastAsia"/>
                <w:sz w:val="18"/>
                <w:szCs w:val="18"/>
              </w:rPr>
              <w:t xml:space="preserve"> </w:t>
            </w:r>
            <w:r>
              <w:rPr>
                <w:rFonts w:hint="eastAsia"/>
                <w:sz w:val="18"/>
                <w:szCs w:val="18"/>
              </w:rPr>
              <w:t>结</w:t>
            </w:r>
            <w:r>
              <w:rPr>
                <w:rFonts w:hint="eastAsia"/>
                <w:sz w:val="18"/>
                <w:szCs w:val="18"/>
              </w:rPr>
              <w:t xml:space="preserve"> </w:t>
            </w:r>
            <w:r>
              <w:rPr>
                <w:rFonts w:hint="eastAsia"/>
                <w:sz w:val="18"/>
                <w:szCs w:val="18"/>
              </w:rPr>
              <w:t>果</w:t>
            </w:r>
          </w:p>
        </w:tc>
      </w:tr>
      <w:tr w:rsidR="00861225">
        <w:trPr>
          <w:cantSplit/>
          <w:trHeight w:val="476"/>
          <w:jc w:val="center"/>
        </w:trPr>
        <w:tc>
          <w:tcPr>
            <w:tcW w:w="720" w:type="dxa"/>
            <w:vMerge/>
            <w:vAlign w:val="center"/>
          </w:tcPr>
          <w:p w:rsidR="00861225" w:rsidRDefault="00861225">
            <w:pPr>
              <w:spacing w:line="276" w:lineRule="auto"/>
              <w:jc w:val="center"/>
              <w:rPr>
                <w:sz w:val="18"/>
                <w:szCs w:val="18"/>
              </w:rPr>
            </w:pPr>
          </w:p>
        </w:tc>
        <w:tc>
          <w:tcPr>
            <w:tcW w:w="4565" w:type="dxa"/>
            <w:gridSpan w:val="2"/>
            <w:vMerge/>
            <w:vAlign w:val="center"/>
          </w:tcPr>
          <w:p w:rsidR="00861225" w:rsidRDefault="00861225">
            <w:pPr>
              <w:spacing w:line="276" w:lineRule="auto"/>
              <w:jc w:val="center"/>
              <w:rPr>
                <w:sz w:val="18"/>
                <w:szCs w:val="18"/>
              </w:rPr>
            </w:pPr>
          </w:p>
        </w:tc>
        <w:tc>
          <w:tcPr>
            <w:tcW w:w="1327" w:type="dxa"/>
            <w:vAlign w:val="center"/>
          </w:tcPr>
          <w:p w:rsidR="00861225" w:rsidRDefault="00106CEB">
            <w:pPr>
              <w:spacing w:line="276" w:lineRule="auto"/>
              <w:jc w:val="center"/>
              <w:rPr>
                <w:sz w:val="18"/>
                <w:szCs w:val="18"/>
              </w:rPr>
            </w:pPr>
            <w:r>
              <w:rPr>
                <w:rFonts w:hint="eastAsia"/>
                <w:sz w:val="18"/>
                <w:szCs w:val="18"/>
              </w:rPr>
              <w:t>试件</w:t>
            </w:r>
            <w:r>
              <w:rPr>
                <w:rFonts w:hint="eastAsia"/>
                <w:sz w:val="18"/>
                <w:szCs w:val="18"/>
              </w:rPr>
              <w:t>1</w:t>
            </w:r>
          </w:p>
        </w:tc>
        <w:tc>
          <w:tcPr>
            <w:tcW w:w="1327" w:type="dxa"/>
            <w:vAlign w:val="center"/>
          </w:tcPr>
          <w:p w:rsidR="00861225" w:rsidRDefault="00106CEB">
            <w:pPr>
              <w:spacing w:line="276" w:lineRule="auto"/>
              <w:jc w:val="center"/>
              <w:rPr>
                <w:sz w:val="18"/>
                <w:szCs w:val="18"/>
              </w:rPr>
            </w:pPr>
            <w:r>
              <w:rPr>
                <w:rFonts w:hint="eastAsia"/>
                <w:sz w:val="18"/>
                <w:szCs w:val="18"/>
              </w:rPr>
              <w:t>试件</w:t>
            </w:r>
            <w:r>
              <w:rPr>
                <w:rFonts w:hint="eastAsia"/>
                <w:sz w:val="18"/>
                <w:szCs w:val="18"/>
              </w:rPr>
              <w:t>2</w:t>
            </w:r>
          </w:p>
        </w:tc>
        <w:tc>
          <w:tcPr>
            <w:tcW w:w="1327" w:type="dxa"/>
            <w:vAlign w:val="center"/>
          </w:tcPr>
          <w:p w:rsidR="00861225" w:rsidRDefault="00106CEB">
            <w:pPr>
              <w:spacing w:line="276" w:lineRule="auto"/>
              <w:jc w:val="center"/>
              <w:rPr>
                <w:sz w:val="18"/>
                <w:szCs w:val="18"/>
              </w:rPr>
            </w:pPr>
            <w:r>
              <w:rPr>
                <w:rFonts w:hint="eastAsia"/>
                <w:sz w:val="18"/>
                <w:szCs w:val="18"/>
              </w:rPr>
              <w:t>试件</w:t>
            </w:r>
            <w:r>
              <w:rPr>
                <w:rFonts w:hint="eastAsia"/>
                <w:sz w:val="18"/>
                <w:szCs w:val="18"/>
              </w:rPr>
              <w:t>3</w:t>
            </w:r>
          </w:p>
        </w:tc>
      </w:tr>
      <w:tr w:rsidR="00861225">
        <w:trPr>
          <w:trHeight w:val="476"/>
          <w:jc w:val="center"/>
        </w:trPr>
        <w:tc>
          <w:tcPr>
            <w:tcW w:w="720" w:type="dxa"/>
            <w:vAlign w:val="center"/>
          </w:tcPr>
          <w:p w:rsidR="00861225" w:rsidRDefault="00106CEB">
            <w:pPr>
              <w:spacing w:line="276" w:lineRule="auto"/>
              <w:jc w:val="center"/>
              <w:rPr>
                <w:sz w:val="18"/>
                <w:szCs w:val="18"/>
              </w:rPr>
            </w:pPr>
            <w:r>
              <w:rPr>
                <w:rFonts w:hint="eastAsia"/>
                <w:sz w:val="18"/>
                <w:szCs w:val="18"/>
              </w:rPr>
              <w:t>1</w:t>
            </w:r>
          </w:p>
        </w:tc>
        <w:tc>
          <w:tcPr>
            <w:tcW w:w="4565" w:type="dxa"/>
            <w:gridSpan w:val="2"/>
            <w:vAlign w:val="center"/>
          </w:tcPr>
          <w:p w:rsidR="00861225" w:rsidRDefault="00106CEB">
            <w:pPr>
              <w:spacing w:line="276" w:lineRule="auto"/>
              <w:jc w:val="center"/>
              <w:rPr>
                <w:sz w:val="18"/>
                <w:szCs w:val="18"/>
              </w:rPr>
            </w:pPr>
            <w:r>
              <w:rPr>
                <w:rFonts w:hint="eastAsia"/>
                <w:sz w:val="18"/>
                <w:szCs w:val="18"/>
              </w:rPr>
              <w:t>外观</w:t>
            </w: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r>
      <w:tr w:rsidR="00861225">
        <w:trPr>
          <w:cantSplit/>
          <w:trHeight w:val="476"/>
          <w:jc w:val="center"/>
        </w:trPr>
        <w:tc>
          <w:tcPr>
            <w:tcW w:w="720" w:type="dxa"/>
            <w:vMerge w:val="restart"/>
            <w:vAlign w:val="center"/>
          </w:tcPr>
          <w:p w:rsidR="00861225" w:rsidRDefault="00106CEB">
            <w:pPr>
              <w:spacing w:line="276" w:lineRule="auto"/>
              <w:jc w:val="center"/>
              <w:rPr>
                <w:sz w:val="18"/>
                <w:szCs w:val="18"/>
              </w:rPr>
            </w:pPr>
            <w:r>
              <w:rPr>
                <w:rFonts w:hint="eastAsia"/>
                <w:sz w:val="18"/>
                <w:szCs w:val="18"/>
              </w:rPr>
              <w:t>2</w:t>
            </w:r>
          </w:p>
        </w:tc>
        <w:tc>
          <w:tcPr>
            <w:tcW w:w="1395" w:type="dxa"/>
            <w:vMerge w:val="restart"/>
            <w:vAlign w:val="center"/>
          </w:tcPr>
          <w:p w:rsidR="00861225" w:rsidRDefault="00106CEB">
            <w:pPr>
              <w:spacing w:line="276" w:lineRule="auto"/>
              <w:jc w:val="center"/>
              <w:rPr>
                <w:sz w:val="18"/>
                <w:szCs w:val="18"/>
              </w:rPr>
            </w:pPr>
            <w:r>
              <w:rPr>
                <w:rFonts w:hint="eastAsia"/>
                <w:sz w:val="18"/>
                <w:szCs w:val="18"/>
              </w:rPr>
              <w:t>尺寸</w:t>
            </w:r>
          </w:p>
        </w:tc>
        <w:tc>
          <w:tcPr>
            <w:tcW w:w="3170" w:type="dxa"/>
            <w:vAlign w:val="center"/>
          </w:tcPr>
          <w:p w:rsidR="00861225" w:rsidRDefault="00106CEB">
            <w:pPr>
              <w:spacing w:line="276" w:lineRule="auto"/>
              <w:jc w:val="center"/>
              <w:rPr>
                <w:sz w:val="18"/>
                <w:szCs w:val="18"/>
              </w:rPr>
            </w:pPr>
            <w:r>
              <w:rPr>
                <w:rFonts w:hint="eastAsia"/>
                <w:sz w:val="18"/>
                <w:szCs w:val="18"/>
              </w:rPr>
              <w:t>圆管内径</w:t>
            </w:r>
            <w:r>
              <w:rPr>
                <w:i/>
                <w:sz w:val="18"/>
                <w:szCs w:val="18"/>
              </w:rPr>
              <w:t>d</w:t>
            </w:r>
            <w:r>
              <w:rPr>
                <w:iCs/>
                <w:sz w:val="18"/>
                <w:szCs w:val="18"/>
              </w:rPr>
              <w:t xml:space="preserve"> /</w:t>
            </w:r>
            <w:r>
              <w:rPr>
                <w:rFonts w:hint="eastAsia"/>
                <w:sz w:val="18"/>
                <w:szCs w:val="18"/>
              </w:rPr>
              <w:t>（</w:t>
            </w:r>
            <w:r>
              <w:rPr>
                <w:rFonts w:hint="eastAsia"/>
                <w:sz w:val="18"/>
                <w:szCs w:val="18"/>
              </w:rPr>
              <w:t>mm</w:t>
            </w:r>
            <w:r>
              <w:rPr>
                <w:rFonts w:hint="eastAsia"/>
                <w:sz w:val="18"/>
                <w:szCs w:val="18"/>
              </w:rPr>
              <w:t>）</w:t>
            </w: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r>
      <w:tr w:rsidR="00861225">
        <w:trPr>
          <w:cantSplit/>
          <w:trHeight w:val="476"/>
          <w:jc w:val="center"/>
        </w:trPr>
        <w:tc>
          <w:tcPr>
            <w:tcW w:w="720" w:type="dxa"/>
            <w:vMerge/>
            <w:vAlign w:val="center"/>
          </w:tcPr>
          <w:p w:rsidR="00861225" w:rsidRDefault="00861225">
            <w:pPr>
              <w:spacing w:line="276" w:lineRule="auto"/>
              <w:jc w:val="center"/>
              <w:rPr>
                <w:sz w:val="18"/>
                <w:szCs w:val="18"/>
              </w:rPr>
            </w:pPr>
          </w:p>
        </w:tc>
        <w:tc>
          <w:tcPr>
            <w:tcW w:w="1395" w:type="dxa"/>
            <w:vMerge/>
            <w:vAlign w:val="center"/>
          </w:tcPr>
          <w:p w:rsidR="00861225" w:rsidRDefault="00861225">
            <w:pPr>
              <w:spacing w:line="276" w:lineRule="auto"/>
              <w:jc w:val="center"/>
              <w:rPr>
                <w:sz w:val="18"/>
                <w:szCs w:val="18"/>
              </w:rPr>
            </w:pPr>
          </w:p>
        </w:tc>
        <w:tc>
          <w:tcPr>
            <w:tcW w:w="3170" w:type="dxa"/>
            <w:vAlign w:val="center"/>
          </w:tcPr>
          <w:p w:rsidR="00861225" w:rsidRDefault="00106CEB">
            <w:pPr>
              <w:spacing w:line="276" w:lineRule="auto"/>
              <w:jc w:val="center"/>
              <w:rPr>
                <w:sz w:val="18"/>
                <w:szCs w:val="18"/>
              </w:rPr>
            </w:pPr>
            <w:r>
              <w:rPr>
                <w:rFonts w:hint="eastAsia"/>
                <w:sz w:val="18"/>
                <w:szCs w:val="18"/>
              </w:rPr>
              <w:t>扁管内长轴</w:t>
            </w:r>
            <w:r>
              <w:rPr>
                <w:rFonts w:hint="eastAsia"/>
                <w:i/>
                <w:sz w:val="18"/>
                <w:szCs w:val="18"/>
              </w:rPr>
              <w:t xml:space="preserve">b </w:t>
            </w:r>
            <w:r>
              <w:rPr>
                <w:rFonts w:hint="eastAsia"/>
                <w:iCs/>
                <w:sz w:val="18"/>
                <w:szCs w:val="18"/>
              </w:rPr>
              <w:t>/</w:t>
            </w:r>
            <w:r>
              <w:rPr>
                <w:rFonts w:hint="eastAsia"/>
                <w:sz w:val="18"/>
                <w:szCs w:val="18"/>
              </w:rPr>
              <w:t>（</w:t>
            </w:r>
            <w:r>
              <w:rPr>
                <w:rFonts w:hint="eastAsia"/>
                <w:sz w:val="18"/>
                <w:szCs w:val="18"/>
              </w:rPr>
              <w:t>mm</w:t>
            </w:r>
            <w:r>
              <w:rPr>
                <w:rFonts w:hint="eastAsia"/>
                <w:sz w:val="18"/>
                <w:szCs w:val="18"/>
              </w:rPr>
              <w:t>）</w:t>
            </w: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r>
      <w:tr w:rsidR="00861225">
        <w:trPr>
          <w:cantSplit/>
          <w:trHeight w:val="476"/>
          <w:jc w:val="center"/>
        </w:trPr>
        <w:tc>
          <w:tcPr>
            <w:tcW w:w="720" w:type="dxa"/>
            <w:vMerge/>
            <w:vAlign w:val="center"/>
          </w:tcPr>
          <w:p w:rsidR="00861225" w:rsidRDefault="00861225">
            <w:pPr>
              <w:spacing w:line="276" w:lineRule="auto"/>
              <w:jc w:val="center"/>
              <w:rPr>
                <w:sz w:val="18"/>
                <w:szCs w:val="18"/>
              </w:rPr>
            </w:pPr>
          </w:p>
        </w:tc>
        <w:tc>
          <w:tcPr>
            <w:tcW w:w="1395" w:type="dxa"/>
            <w:vMerge/>
            <w:vAlign w:val="center"/>
          </w:tcPr>
          <w:p w:rsidR="00861225" w:rsidRDefault="00861225">
            <w:pPr>
              <w:spacing w:line="276" w:lineRule="auto"/>
              <w:jc w:val="center"/>
              <w:rPr>
                <w:sz w:val="18"/>
                <w:szCs w:val="18"/>
              </w:rPr>
            </w:pPr>
          </w:p>
        </w:tc>
        <w:tc>
          <w:tcPr>
            <w:tcW w:w="3170" w:type="dxa"/>
            <w:vAlign w:val="center"/>
          </w:tcPr>
          <w:p w:rsidR="00861225" w:rsidRDefault="00106CEB">
            <w:pPr>
              <w:spacing w:line="276" w:lineRule="auto"/>
              <w:jc w:val="center"/>
              <w:rPr>
                <w:sz w:val="18"/>
                <w:szCs w:val="18"/>
              </w:rPr>
            </w:pPr>
            <w:r>
              <w:rPr>
                <w:rFonts w:hint="eastAsia"/>
                <w:sz w:val="18"/>
                <w:szCs w:val="18"/>
              </w:rPr>
              <w:t>扁管内短轴</w:t>
            </w:r>
            <w:r>
              <w:rPr>
                <w:rFonts w:hint="eastAsia"/>
                <w:i/>
                <w:sz w:val="18"/>
                <w:szCs w:val="18"/>
              </w:rPr>
              <w:t xml:space="preserve">h </w:t>
            </w:r>
            <w:r>
              <w:rPr>
                <w:rFonts w:hint="eastAsia"/>
                <w:iCs/>
                <w:sz w:val="18"/>
                <w:szCs w:val="18"/>
              </w:rPr>
              <w:t>/</w:t>
            </w:r>
            <w:r>
              <w:rPr>
                <w:rFonts w:hint="eastAsia"/>
                <w:sz w:val="18"/>
                <w:szCs w:val="18"/>
              </w:rPr>
              <w:t>（</w:t>
            </w:r>
            <w:r>
              <w:rPr>
                <w:rFonts w:hint="eastAsia"/>
                <w:sz w:val="18"/>
                <w:szCs w:val="18"/>
              </w:rPr>
              <w:t>mm</w:t>
            </w:r>
            <w:r>
              <w:rPr>
                <w:rFonts w:hint="eastAsia"/>
                <w:sz w:val="18"/>
                <w:szCs w:val="18"/>
              </w:rPr>
              <w:t>）</w:t>
            </w: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r>
      <w:tr w:rsidR="00861225">
        <w:trPr>
          <w:cantSplit/>
          <w:trHeight w:val="476"/>
          <w:jc w:val="center"/>
        </w:trPr>
        <w:tc>
          <w:tcPr>
            <w:tcW w:w="720" w:type="dxa"/>
            <w:vMerge/>
            <w:vAlign w:val="center"/>
          </w:tcPr>
          <w:p w:rsidR="00861225" w:rsidRDefault="00861225">
            <w:pPr>
              <w:spacing w:line="276" w:lineRule="auto"/>
              <w:jc w:val="center"/>
              <w:rPr>
                <w:sz w:val="18"/>
                <w:szCs w:val="18"/>
              </w:rPr>
            </w:pPr>
          </w:p>
        </w:tc>
        <w:tc>
          <w:tcPr>
            <w:tcW w:w="1395" w:type="dxa"/>
            <w:vMerge/>
            <w:vAlign w:val="center"/>
          </w:tcPr>
          <w:p w:rsidR="00861225" w:rsidRDefault="00861225">
            <w:pPr>
              <w:spacing w:line="276" w:lineRule="auto"/>
              <w:jc w:val="center"/>
              <w:rPr>
                <w:sz w:val="18"/>
                <w:szCs w:val="18"/>
              </w:rPr>
            </w:pPr>
          </w:p>
        </w:tc>
        <w:tc>
          <w:tcPr>
            <w:tcW w:w="3170" w:type="dxa"/>
            <w:vAlign w:val="center"/>
          </w:tcPr>
          <w:p w:rsidR="00861225" w:rsidRDefault="00106CEB">
            <w:pPr>
              <w:spacing w:line="276" w:lineRule="auto"/>
              <w:jc w:val="center"/>
              <w:rPr>
                <w:sz w:val="18"/>
                <w:szCs w:val="18"/>
              </w:rPr>
            </w:pPr>
            <w:r>
              <w:rPr>
                <w:rFonts w:hint="eastAsia"/>
                <w:sz w:val="18"/>
                <w:szCs w:val="18"/>
              </w:rPr>
              <w:t>钢带厚度</w:t>
            </w:r>
            <w:r>
              <w:rPr>
                <w:rFonts w:hint="eastAsia"/>
                <w:i/>
                <w:sz w:val="18"/>
                <w:szCs w:val="18"/>
              </w:rPr>
              <w:t xml:space="preserve">t </w:t>
            </w:r>
            <w:r>
              <w:rPr>
                <w:rFonts w:hint="eastAsia"/>
                <w:iCs/>
                <w:sz w:val="18"/>
                <w:szCs w:val="18"/>
              </w:rPr>
              <w:t>/</w:t>
            </w:r>
            <w:r>
              <w:rPr>
                <w:rFonts w:hint="eastAsia"/>
                <w:sz w:val="18"/>
                <w:szCs w:val="18"/>
              </w:rPr>
              <w:t>（</w:t>
            </w:r>
            <w:r>
              <w:rPr>
                <w:rFonts w:hint="eastAsia"/>
                <w:sz w:val="18"/>
                <w:szCs w:val="18"/>
              </w:rPr>
              <w:t>mm</w:t>
            </w:r>
            <w:r>
              <w:rPr>
                <w:rFonts w:hint="eastAsia"/>
                <w:sz w:val="18"/>
                <w:szCs w:val="18"/>
              </w:rPr>
              <w:t>）</w:t>
            </w: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r>
      <w:tr w:rsidR="00861225">
        <w:trPr>
          <w:cantSplit/>
          <w:trHeight w:val="476"/>
          <w:jc w:val="center"/>
        </w:trPr>
        <w:tc>
          <w:tcPr>
            <w:tcW w:w="720" w:type="dxa"/>
            <w:vMerge/>
            <w:vAlign w:val="center"/>
          </w:tcPr>
          <w:p w:rsidR="00861225" w:rsidRDefault="00861225">
            <w:pPr>
              <w:spacing w:line="276" w:lineRule="auto"/>
              <w:jc w:val="center"/>
              <w:rPr>
                <w:sz w:val="18"/>
                <w:szCs w:val="18"/>
              </w:rPr>
            </w:pPr>
          </w:p>
        </w:tc>
        <w:tc>
          <w:tcPr>
            <w:tcW w:w="1395" w:type="dxa"/>
            <w:vMerge/>
            <w:vAlign w:val="center"/>
          </w:tcPr>
          <w:p w:rsidR="00861225" w:rsidRDefault="00861225">
            <w:pPr>
              <w:spacing w:line="276" w:lineRule="auto"/>
              <w:jc w:val="center"/>
              <w:rPr>
                <w:sz w:val="18"/>
                <w:szCs w:val="18"/>
              </w:rPr>
            </w:pPr>
          </w:p>
        </w:tc>
        <w:tc>
          <w:tcPr>
            <w:tcW w:w="3170" w:type="dxa"/>
            <w:vAlign w:val="center"/>
          </w:tcPr>
          <w:p w:rsidR="00861225" w:rsidRDefault="00106CEB">
            <w:pPr>
              <w:spacing w:line="276" w:lineRule="auto"/>
              <w:jc w:val="center"/>
              <w:rPr>
                <w:sz w:val="18"/>
                <w:szCs w:val="18"/>
              </w:rPr>
            </w:pPr>
            <w:r>
              <w:rPr>
                <w:rFonts w:hint="eastAsia"/>
                <w:sz w:val="18"/>
                <w:szCs w:val="18"/>
              </w:rPr>
              <w:t>波纹高度</w:t>
            </w:r>
            <w:r>
              <w:rPr>
                <w:i/>
                <w:sz w:val="18"/>
                <w:szCs w:val="18"/>
              </w:rPr>
              <w:t>h</w:t>
            </w:r>
            <w:r>
              <w:rPr>
                <w:rFonts w:ascii="宋体" w:hAnsi="宋体" w:hint="eastAsia"/>
                <w:sz w:val="18"/>
                <w:szCs w:val="18"/>
                <w:vertAlign w:val="subscript"/>
              </w:rPr>
              <w:t>c</w:t>
            </w:r>
            <w:r>
              <w:rPr>
                <w:rFonts w:hint="eastAsia"/>
                <w:iCs/>
                <w:sz w:val="18"/>
                <w:szCs w:val="18"/>
              </w:rPr>
              <w:t>/</w:t>
            </w:r>
            <w:r>
              <w:rPr>
                <w:rFonts w:hint="eastAsia"/>
                <w:sz w:val="18"/>
                <w:szCs w:val="18"/>
              </w:rPr>
              <w:t>（</w:t>
            </w:r>
            <w:r>
              <w:rPr>
                <w:rFonts w:hint="eastAsia"/>
                <w:sz w:val="18"/>
                <w:szCs w:val="18"/>
              </w:rPr>
              <w:t>mm</w:t>
            </w:r>
            <w:r>
              <w:rPr>
                <w:rFonts w:hint="eastAsia"/>
                <w:sz w:val="18"/>
                <w:szCs w:val="18"/>
              </w:rPr>
              <w:t>）</w:t>
            </w: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r>
      <w:tr w:rsidR="00861225">
        <w:trPr>
          <w:cantSplit/>
          <w:trHeight w:val="476"/>
          <w:jc w:val="center"/>
        </w:trPr>
        <w:tc>
          <w:tcPr>
            <w:tcW w:w="720" w:type="dxa"/>
            <w:vMerge w:val="restart"/>
            <w:vAlign w:val="center"/>
          </w:tcPr>
          <w:p w:rsidR="00861225" w:rsidRDefault="00106CEB">
            <w:pPr>
              <w:spacing w:line="276" w:lineRule="auto"/>
              <w:jc w:val="center"/>
              <w:rPr>
                <w:sz w:val="18"/>
                <w:szCs w:val="18"/>
              </w:rPr>
            </w:pPr>
            <w:r>
              <w:rPr>
                <w:rFonts w:hint="eastAsia"/>
                <w:sz w:val="18"/>
                <w:szCs w:val="18"/>
              </w:rPr>
              <w:t>3</w:t>
            </w:r>
          </w:p>
        </w:tc>
        <w:tc>
          <w:tcPr>
            <w:tcW w:w="1395" w:type="dxa"/>
            <w:vMerge w:val="restart"/>
            <w:vAlign w:val="center"/>
          </w:tcPr>
          <w:p w:rsidR="00861225" w:rsidRDefault="00106CEB">
            <w:pPr>
              <w:spacing w:line="276" w:lineRule="auto"/>
              <w:jc w:val="center"/>
              <w:rPr>
                <w:sz w:val="18"/>
                <w:szCs w:val="18"/>
              </w:rPr>
            </w:pPr>
            <w:r>
              <w:rPr>
                <w:rFonts w:hint="eastAsia"/>
                <w:sz w:val="18"/>
                <w:szCs w:val="18"/>
              </w:rPr>
              <w:t>抗局部横向</w:t>
            </w:r>
          </w:p>
          <w:p w:rsidR="00861225" w:rsidRDefault="00106CEB">
            <w:pPr>
              <w:spacing w:line="276" w:lineRule="auto"/>
              <w:jc w:val="center"/>
              <w:rPr>
                <w:sz w:val="18"/>
                <w:szCs w:val="18"/>
              </w:rPr>
            </w:pPr>
            <w:r>
              <w:rPr>
                <w:rFonts w:hint="eastAsia"/>
                <w:sz w:val="18"/>
                <w:szCs w:val="18"/>
              </w:rPr>
              <w:t>荷载性能</w:t>
            </w:r>
          </w:p>
        </w:tc>
        <w:tc>
          <w:tcPr>
            <w:tcW w:w="3170" w:type="dxa"/>
            <w:vAlign w:val="center"/>
          </w:tcPr>
          <w:p w:rsidR="00861225" w:rsidRDefault="00106CEB">
            <w:pPr>
              <w:spacing w:line="276" w:lineRule="auto"/>
              <w:jc w:val="center"/>
              <w:rPr>
                <w:sz w:val="18"/>
                <w:szCs w:val="18"/>
              </w:rPr>
            </w:pPr>
            <w:r>
              <w:rPr>
                <w:rFonts w:hint="eastAsia"/>
                <w:sz w:val="18"/>
                <w:szCs w:val="18"/>
              </w:rPr>
              <w:t>圆管外径变形量</w:t>
            </w:r>
            <w:r>
              <w:rPr>
                <w:rFonts w:ascii="宋体" w:hAnsi="宋体" w:hint="eastAsia"/>
                <w:sz w:val="18"/>
                <w:szCs w:val="18"/>
              </w:rPr>
              <w:t>△</w:t>
            </w:r>
            <w:r>
              <w:rPr>
                <w:rFonts w:hint="eastAsia"/>
                <w:i/>
                <w:sz w:val="18"/>
                <w:szCs w:val="18"/>
              </w:rPr>
              <w:t xml:space="preserve">D </w:t>
            </w:r>
            <w:r>
              <w:rPr>
                <w:rFonts w:hint="eastAsia"/>
                <w:iCs/>
                <w:sz w:val="18"/>
                <w:szCs w:val="18"/>
              </w:rPr>
              <w:t>/</w:t>
            </w:r>
            <w:r>
              <w:rPr>
                <w:rFonts w:hint="eastAsia"/>
                <w:sz w:val="18"/>
                <w:szCs w:val="18"/>
              </w:rPr>
              <w:t>（</w:t>
            </w:r>
            <w:r>
              <w:rPr>
                <w:rFonts w:hint="eastAsia"/>
                <w:sz w:val="18"/>
                <w:szCs w:val="18"/>
              </w:rPr>
              <w:t>mm</w:t>
            </w:r>
            <w:r>
              <w:rPr>
                <w:rFonts w:hint="eastAsia"/>
                <w:sz w:val="18"/>
                <w:szCs w:val="18"/>
              </w:rPr>
              <w:t>）</w:t>
            </w: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r>
      <w:tr w:rsidR="00861225">
        <w:trPr>
          <w:cantSplit/>
          <w:trHeight w:val="476"/>
          <w:jc w:val="center"/>
        </w:trPr>
        <w:tc>
          <w:tcPr>
            <w:tcW w:w="720" w:type="dxa"/>
            <w:vMerge/>
            <w:vAlign w:val="center"/>
          </w:tcPr>
          <w:p w:rsidR="00861225" w:rsidRDefault="00861225">
            <w:pPr>
              <w:spacing w:line="276" w:lineRule="auto"/>
              <w:jc w:val="center"/>
              <w:rPr>
                <w:sz w:val="18"/>
                <w:szCs w:val="18"/>
              </w:rPr>
            </w:pPr>
          </w:p>
        </w:tc>
        <w:tc>
          <w:tcPr>
            <w:tcW w:w="1395" w:type="dxa"/>
            <w:vMerge/>
            <w:vAlign w:val="center"/>
          </w:tcPr>
          <w:p w:rsidR="00861225" w:rsidRDefault="00861225">
            <w:pPr>
              <w:spacing w:line="276" w:lineRule="auto"/>
              <w:jc w:val="center"/>
              <w:rPr>
                <w:sz w:val="18"/>
                <w:szCs w:val="18"/>
              </w:rPr>
            </w:pPr>
          </w:p>
        </w:tc>
        <w:tc>
          <w:tcPr>
            <w:tcW w:w="3170" w:type="dxa"/>
            <w:vAlign w:val="center"/>
          </w:tcPr>
          <w:p w:rsidR="00861225" w:rsidRDefault="00106CEB">
            <w:pPr>
              <w:spacing w:line="276" w:lineRule="auto"/>
              <w:jc w:val="center"/>
              <w:rPr>
                <w:sz w:val="18"/>
                <w:szCs w:val="18"/>
              </w:rPr>
            </w:pPr>
            <w:r>
              <w:rPr>
                <w:rFonts w:hint="eastAsia"/>
                <w:sz w:val="18"/>
                <w:szCs w:val="18"/>
              </w:rPr>
              <w:t>扁管外短轴变形量</w:t>
            </w:r>
            <w:r>
              <w:rPr>
                <w:rFonts w:ascii="宋体" w:hAnsi="宋体" w:hint="eastAsia"/>
                <w:sz w:val="18"/>
                <w:szCs w:val="18"/>
              </w:rPr>
              <w:t>△</w:t>
            </w:r>
            <w:r>
              <w:rPr>
                <w:rFonts w:hint="eastAsia"/>
                <w:i/>
                <w:sz w:val="18"/>
                <w:szCs w:val="18"/>
              </w:rPr>
              <w:t xml:space="preserve">H </w:t>
            </w:r>
            <w:r>
              <w:rPr>
                <w:rFonts w:hint="eastAsia"/>
                <w:iCs/>
                <w:sz w:val="18"/>
                <w:szCs w:val="18"/>
              </w:rPr>
              <w:t>/</w:t>
            </w:r>
            <w:r>
              <w:rPr>
                <w:rFonts w:hint="eastAsia"/>
                <w:sz w:val="18"/>
                <w:szCs w:val="18"/>
              </w:rPr>
              <w:t>（</w:t>
            </w:r>
            <w:r>
              <w:rPr>
                <w:rFonts w:hint="eastAsia"/>
                <w:sz w:val="18"/>
                <w:szCs w:val="18"/>
              </w:rPr>
              <w:t>mm</w:t>
            </w:r>
            <w:r>
              <w:rPr>
                <w:rFonts w:hint="eastAsia"/>
                <w:sz w:val="18"/>
                <w:szCs w:val="18"/>
              </w:rPr>
              <w:t>）</w:t>
            </w: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r>
      <w:tr w:rsidR="00861225">
        <w:trPr>
          <w:cantSplit/>
          <w:trHeight w:val="476"/>
          <w:jc w:val="center"/>
        </w:trPr>
        <w:tc>
          <w:tcPr>
            <w:tcW w:w="720" w:type="dxa"/>
            <w:vMerge/>
            <w:vAlign w:val="center"/>
          </w:tcPr>
          <w:p w:rsidR="00861225" w:rsidRDefault="00861225">
            <w:pPr>
              <w:spacing w:line="276" w:lineRule="auto"/>
              <w:jc w:val="center"/>
              <w:rPr>
                <w:sz w:val="18"/>
                <w:szCs w:val="18"/>
              </w:rPr>
            </w:pPr>
          </w:p>
        </w:tc>
        <w:tc>
          <w:tcPr>
            <w:tcW w:w="1395" w:type="dxa"/>
            <w:vMerge/>
            <w:vAlign w:val="center"/>
          </w:tcPr>
          <w:p w:rsidR="00861225" w:rsidRDefault="00861225">
            <w:pPr>
              <w:spacing w:line="276" w:lineRule="auto"/>
              <w:jc w:val="center"/>
              <w:rPr>
                <w:sz w:val="18"/>
                <w:szCs w:val="18"/>
              </w:rPr>
            </w:pPr>
          </w:p>
        </w:tc>
        <w:tc>
          <w:tcPr>
            <w:tcW w:w="3170" w:type="dxa"/>
            <w:vAlign w:val="center"/>
          </w:tcPr>
          <w:p w:rsidR="00861225" w:rsidRDefault="00106CEB">
            <w:pPr>
              <w:spacing w:line="276" w:lineRule="auto"/>
              <w:jc w:val="center"/>
              <w:rPr>
                <w:sz w:val="18"/>
                <w:szCs w:val="18"/>
              </w:rPr>
            </w:pPr>
            <w:r>
              <w:rPr>
                <w:rFonts w:ascii="宋体" w:hAnsi="宋体" w:hint="eastAsia"/>
                <w:sz w:val="18"/>
                <w:szCs w:val="18"/>
              </w:rPr>
              <w:t>变形比</w:t>
            </w:r>
            <w:r w:rsidR="00861225" w:rsidRPr="00861225">
              <w:rPr>
                <w:rFonts w:ascii="宋体" w:hAnsi="宋体"/>
                <w:b/>
                <w:position w:val="-6"/>
                <w:sz w:val="18"/>
                <w:szCs w:val="18"/>
              </w:rPr>
              <w:object w:dxaOrig="220" w:dyaOrig="280">
                <v:shape id="_x0000_i1035" type="#_x0000_t75" style="width:10.5pt;height:12.75pt" o:ole="">
                  <v:imagedata r:id="rId26" o:title=""/>
                </v:shape>
                <o:OLEObject Type="Embed" ProgID="Equation.3" ShapeID="_x0000_i1035" DrawAspect="Content" ObjectID="_1581317872" r:id="rId48"/>
              </w:object>
            </w: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r>
      <w:tr w:rsidR="00861225">
        <w:trPr>
          <w:cantSplit/>
          <w:trHeight w:val="476"/>
          <w:jc w:val="center"/>
        </w:trPr>
        <w:tc>
          <w:tcPr>
            <w:tcW w:w="720" w:type="dxa"/>
            <w:vMerge w:val="restart"/>
            <w:vAlign w:val="center"/>
          </w:tcPr>
          <w:p w:rsidR="00861225" w:rsidRDefault="00106CEB">
            <w:pPr>
              <w:spacing w:line="276" w:lineRule="auto"/>
              <w:jc w:val="center"/>
              <w:rPr>
                <w:sz w:val="18"/>
                <w:szCs w:val="18"/>
              </w:rPr>
            </w:pPr>
            <w:r>
              <w:rPr>
                <w:rFonts w:hint="eastAsia"/>
                <w:sz w:val="18"/>
                <w:szCs w:val="18"/>
              </w:rPr>
              <w:t>4</w:t>
            </w:r>
          </w:p>
        </w:tc>
        <w:tc>
          <w:tcPr>
            <w:tcW w:w="1395" w:type="dxa"/>
            <w:vMerge w:val="restart"/>
            <w:vAlign w:val="center"/>
          </w:tcPr>
          <w:p w:rsidR="00861225" w:rsidRDefault="00106CEB">
            <w:pPr>
              <w:spacing w:line="276" w:lineRule="auto"/>
              <w:jc w:val="center"/>
              <w:rPr>
                <w:sz w:val="18"/>
                <w:szCs w:val="18"/>
              </w:rPr>
            </w:pPr>
            <w:r>
              <w:rPr>
                <w:rFonts w:hint="eastAsia"/>
                <w:sz w:val="18"/>
                <w:szCs w:val="18"/>
              </w:rPr>
              <w:t>抗均布</w:t>
            </w:r>
          </w:p>
          <w:p w:rsidR="00861225" w:rsidRDefault="00106CEB">
            <w:pPr>
              <w:spacing w:line="276" w:lineRule="auto"/>
              <w:jc w:val="center"/>
              <w:rPr>
                <w:sz w:val="18"/>
                <w:szCs w:val="18"/>
              </w:rPr>
            </w:pPr>
            <w:r>
              <w:rPr>
                <w:rFonts w:hint="eastAsia"/>
                <w:sz w:val="18"/>
                <w:szCs w:val="18"/>
              </w:rPr>
              <w:t>荷载性能</w:t>
            </w:r>
          </w:p>
        </w:tc>
        <w:tc>
          <w:tcPr>
            <w:tcW w:w="3170" w:type="dxa"/>
            <w:vAlign w:val="center"/>
          </w:tcPr>
          <w:p w:rsidR="00861225" w:rsidRDefault="00106CEB">
            <w:pPr>
              <w:spacing w:line="276" w:lineRule="auto"/>
              <w:jc w:val="center"/>
              <w:rPr>
                <w:sz w:val="18"/>
                <w:szCs w:val="18"/>
              </w:rPr>
            </w:pPr>
            <w:r>
              <w:rPr>
                <w:rFonts w:hint="eastAsia"/>
                <w:sz w:val="18"/>
                <w:szCs w:val="18"/>
              </w:rPr>
              <w:t>圆管外径变形量</w:t>
            </w:r>
            <w:r>
              <w:rPr>
                <w:rFonts w:ascii="宋体" w:hAnsi="宋体" w:hint="eastAsia"/>
                <w:sz w:val="18"/>
                <w:szCs w:val="18"/>
              </w:rPr>
              <w:t>△</w:t>
            </w:r>
            <w:r>
              <w:rPr>
                <w:rFonts w:hint="eastAsia"/>
                <w:i/>
                <w:sz w:val="18"/>
                <w:szCs w:val="18"/>
              </w:rPr>
              <w:t xml:space="preserve">D </w:t>
            </w:r>
            <w:r>
              <w:rPr>
                <w:rFonts w:hint="eastAsia"/>
                <w:iCs/>
                <w:sz w:val="18"/>
                <w:szCs w:val="18"/>
              </w:rPr>
              <w:t>/</w:t>
            </w:r>
            <w:r>
              <w:rPr>
                <w:rFonts w:hint="eastAsia"/>
                <w:sz w:val="18"/>
                <w:szCs w:val="18"/>
              </w:rPr>
              <w:t>（</w:t>
            </w:r>
            <w:r>
              <w:rPr>
                <w:rFonts w:hint="eastAsia"/>
                <w:sz w:val="18"/>
                <w:szCs w:val="18"/>
              </w:rPr>
              <w:t>mm</w:t>
            </w:r>
            <w:r>
              <w:rPr>
                <w:rFonts w:hint="eastAsia"/>
                <w:sz w:val="18"/>
                <w:szCs w:val="18"/>
              </w:rPr>
              <w:t>）</w:t>
            </w: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r>
      <w:tr w:rsidR="00861225">
        <w:trPr>
          <w:cantSplit/>
          <w:trHeight w:val="476"/>
          <w:jc w:val="center"/>
        </w:trPr>
        <w:tc>
          <w:tcPr>
            <w:tcW w:w="720" w:type="dxa"/>
            <w:vMerge/>
            <w:vAlign w:val="center"/>
          </w:tcPr>
          <w:p w:rsidR="00861225" w:rsidRDefault="00861225">
            <w:pPr>
              <w:spacing w:line="276" w:lineRule="auto"/>
              <w:jc w:val="center"/>
              <w:rPr>
                <w:sz w:val="18"/>
                <w:szCs w:val="18"/>
              </w:rPr>
            </w:pPr>
          </w:p>
        </w:tc>
        <w:tc>
          <w:tcPr>
            <w:tcW w:w="1395" w:type="dxa"/>
            <w:vMerge/>
            <w:vAlign w:val="center"/>
          </w:tcPr>
          <w:p w:rsidR="00861225" w:rsidRDefault="00861225">
            <w:pPr>
              <w:spacing w:line="276" w:lineRule="auto"/>
              <w:jc w:val="center"/>
              <w:rPr>
                <w:sz w:val="18"/>
                <w:szCs w:val="18"/>
              </w:rPr>
            </w:pPr>
          </w:p>
        </w:tc>
        <w:tc>
          <w:tcPr>
            <w:tcW w:w="3170" w:type="dxa"/>
            <w:vAlign w:val="center"/>
          </w:tcPr>
          <w:p w:rsidR="00861225" w:rsidRDefault="00106CEB">
            <w:pPr>
              <w:spacing w:line="276" w:lineRule="auto"/>
              <w:jc w:val="center"/>
              <w:rPr>
                <w:sz w:val="18"/>
                <w:szCs w:val="18"/>
              </w:rPr>
            </w:pPr>
            <w:r>
              <w:rPr>
                <w:rFonts w:hint="eastAsia"/>
                <w:sz w:val="18"/>
                <w:szCs w:val="18"/>
              </w:rPr>
              <w:t>扁管外短轴变形量</w:t>
            </w:r>
            <w:r>
              <w:rPr>
                <w:rFonts w:ascii="宋体" w:hAnsi="宋体" w:hint="eastAsia"/>
                <w:sz w:val="18"/>
                <w:szCs w:val="18"/>
              </w:rPr>
              <w:t>△</w:t>
            </w:r>
            <w:r>
              <w:rPr>
                <w:rFonts w:hint="eastAsia"/>
                <w:i/>
                <w:sz w:val="18"/>
                <w:szCs w:val="18"/>
              </w:rPr>
              <w:t xml:space="preserve">H </w:t>
            </w:r>
            <w:r>
              <w:rPr>
                <w:rFonts w:hint="eastAsia"/>
                <w:iCs/>
                <w:sz w:val="18"/>
                <w:szCs w:val="18"/>
              </w:rPr>
              <w:t>/</w:t>
            </w:r>
            <w:r>
              <w:rPr>
                <w:rFonts w:hint="eastAsia"/>
                <w:sz w:val="18"/>
                <w:szCs w:val="18"/>
              </w:rPr>
              <w:t>（</w:t>
            </w:r>
            <w:r>
              <w:rPr>
                <w:rFonts w:hint="eastAsia"/>
                <w:sz w:val="18"/>
                <w:szCs w:val="18"/>
              </w:rPr>
              <w:t>mm</w:t>
            </w:r>
            <w:r>
              <w:rPr>
                <w:rFonts w:hint="eastAsia"/>
                <w:sz w:val="18"/>
                <w:szCs w:val="18"/>
              </w:rPr>
              <w:t>）</w:t>
            </w: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r>
      <w:tr w:rsidR="00861225">
        <w:trPr>
          <w:cantSplit/>
          <w:trHeight w:val="476"/>
          <w:jc w:val="center"/>
        </w:trPr>
        <w:tc>
          <w:tcPr>
            <w:tcW w:w="720" w:type="dxa"/>
            <w:vMerge/>
            <w:vAlign w:val="center"/>
          </w:tcPr>
          <w:p w:rsidR="00861225" w:rsidRDefault="00861225">
            <w:pPr>
              <w:spacing w:line="276" w:lineRule="auto"/>
              <w:jc w:val="center"/>
              <w:rPr>
                <w:sz w:val="18"/>
                <w:szCs w:val="18"/>
              </w:rPr>
            </w:pPr>
          </w:p>
        </w:tc>
        <w:tc>
          <w:tcPr>
            <w:tcW w:w="1395" w:type="dxa"/>
            <w:vMerge/>
            <w:vAlign w:val="center"/>
          </w:tcPr>
          <w:p w:rsidR="00861225" w:rsidRDefault="00861225">
            <w:pPr>
              <w:spacing w:line="276" w:lineRule="auto"/>
              <w:jc w:val="center"/>
              <w:rPr>
                <w:sz w:val="18"/>
                <w:szCs w:val="18"/>
              </w:rPr>
            </w:pPr>
          </w:p>
        </w:tc>
        <w:tc>
          <w:tcPr>
            <w:tcW w:w="3170" w:type="dxa"/>
            <w:vAlign w:val="center"/>
          </w:tcPr>
          <w:p w:rsidR="00861225" w:rsidRDefault="00106CEB">
            <w:pPr>
              <w:spacing w:line="276" w:lineRule="auto"/>
              <w:jc w:val="center"/>
              <w:rPr>
                <w:sz w:val="18"/>
                <w:szCs w:val="18"/>
              </w:rPr>
            </w:pPr>
            <w:r>
              <w:rPr>
                <w:rFonts w:ascii="宋体" w:hAnsi="宋体" w:hint="eastAsia"/>
                <w:sz w:val="18"/>
                <w:szCs w:val="18"/>
              </w:rPr>
              <w:t>变形比</w:t>
            </w:r>
            <w:r w:rsidR="00861225" w:rsidRPr="00861225">
              <w:rPr>
                <w:rFonts w:ascii="宋体" w:hAnsi="宋体"/>
                <w:b/>
                <w:position w:val="-6"/>
                <w:sz w:val="18"/>
                <w:szCs w:val="18"/>
              </w:rPr>
              <w:object w:dxaOrig="220" w:dyaOrig="280">
                <v:shape id="_x0000_i1036" type="#_x0000_t75" style="width:10.5pt;height:12pt" o:ole="">
                  <v:imagedata r:id="rId26" o:title=""/>
                </v:shape>
                <o:OLEObject Type="Embed" ProgID="Equation.3" ShapeID="_x0000_i1036" DrawAspect="Content" ObjectID="_1581317873" r:id="rId49"/>
              </w:object>
            </w: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r>
      <w:tr w:rsidR="00861225">
        <w:trPr>
          <w:trHeight w:val="476"/>
          <w:jc w:val="center"/>
        </w:trPr>
        <w:tc>
          <w:tcPr>
            <w:tcW w:w="720" w:type="dxa"/>
            <w:vAlign w:val="center"/>
          </w:tcPr>
          <w:p w:rsidR="00861225" w:rsidRDefault="00106CEB">
            <w:pPr>
              <w:spacing w:line="276" w:lineRule="auto"/>
              <w:jc w:val="center"/>
              <w:rPr>
                <w:sz w:val="18"/>
                <w:szCs w:val="18"/>
              </w:rPr>
            </w:pPr>
            <w:r>
              <w:rPr>
                <w:rFonts w:hint="eastAsia"/>
                <w:sz w:val="18"/>
                <w:szCs w:val="18"/>
              </w:rPr>
              <w:t>5</w:t>
            </w:r>
          </w:p>
        </w:tc>
        <w:tc>
          <w:tcPr>
            <w:tcW w:w="4565" w:type="dxa"/>
            <w:gridSpan w:val="2"/>
            <w:vAlign w:val="center"/>
          </w:tcPr>
          <w:p w:rsidR="00861225" w:rsidRDefault="00106CEB">
            <w:pPr>
              <w:spacing w:line="276" w:lineRule="auto"/>
              <w:jc w:val="center"/>
              <w:rPr>
                <w:sz w:val="18"/>
                <w:szCs w:val="18"/>
              </w:rPr>
            </w:pPr>
            <w:r>
              <w:rPr>
                <w:rFonts w:hint="eastAsia"/>
                <w:sz w:val="18"/>
                <w:szCs w:val="18"/>
              </w:rPr>
              <w:t>承受局部横向荷载后抗渗漏性能试验</w:t>
            </w: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r>
      <w:tr w:rsidR="00861225">
        <w:trPr>
          <w:trHeight w:val="476"/>
          <w:jc w:val="center"/>
        </w:trPr>
        <w:tc>
          <w:tcPr>
            <w:tcW w:w="720" w:type="dxa"/>
            <w:vAlign w:val="center"/>
          </w:tcPr>
          <w:p w:rsidR="00861225" w:rsidRDefault="00106CEB">
            <w:pPr>
              <w:spacing w:line="276" w:lineRule="auto"/>
              <w:jc w:val="center"/>
              <w:rPr>
                <w:sz w:val="18"/>
                <w:szCs w:val="18"/>
              </w:rPr>
            </w:pPr>
            <w:r>
              <w:rPr>
                <w:rFonts w:hint="eastAsia"/>
                <w:sz w:val="18"/>
                <w:szCs w:val="18"/>
              </w:rPr>
              <w:t>6</w:t>
            </w:r>
          </w:p>
        </w:tc>
        <w:tc>
          <w:tcPr>
            <w:tcW w:w="4565" w:type="dxa"/>
            <w:gridSpan w:val="2"/>
            <w:vAlign w:val="center"/>
          </w:tcPr>
          <w:p w:rsidR="00861225" w:rsidRDefault="00106CEB">
            <w:pPr>
              <w:spacing w:line="276" w:lineRule="auto"/>
              <w:jc w:val="center"/>
              <w:rPr>
                <w:sz w:val="18"/>
                <w:szCs w:val="18"/>
              </w:rPr>
            </w:pPr>
            <w:r>
              <w:rPr>
                <w:rFonts w:hint="eastAsia"/>
                <w:sz w:val="18"/>
                <w:szCs w:val="18"/>
              </w:rPr>
              <w:t>弯曲后抗渗漏性能试验</w:t>
            </w: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c>
          <w:tcPr>
            <w:tcW w:w="1327" w:type="dxa"/>
            <w:vAlign w:val="center"/>
          </w:tcPr>
          <w:p w:rsidR="00861225" w:rsidRDefault="00861225">
            <w:pPr>
              <w:spacing w:line="276" w:lineRule="auto"/>
              <w:jc w:val="center"/>
              <w:rPr>
                <w:sz w:val="18"/>
                <w:szCs w:val="18"/>
              </w:rPr>
            </w:pPr>
          </w:p>
        </w:tc>
      </w:tr>
      <w:tr w:rsidR="00861225">
        <w:trPr>
          <w:cantSplit/>
          <w:jc w:val="center"/>
        </w:trPr>
        <w:tc>
          <w:tcPr>
            <w:tcW w:w="5285" w:type="dxa"/>
            <w:gridSpan w:val="3"/>
            <w:vAlign w:val="center"/>
          </w:tcPr>
          <w:p w:rsidR="00861225" w:rsidRDefault="00106CEB">
            <w:pPr>
              <w:spacing w:line="276" w:lineRule="auto"/>
              <w:jc w:val="center"/>
              <w:rPr>
                <w:sz w:val="18"/>
                <w:szCs w:val="18"/>
              </w:rPr>
            </w:pPr>
            <w:r>
              <w:rPr>
                <w:rFonts w:hint="eastAsia"/>
                <w:sz w:val="18"/>
                <w:szCs w:val="18"/>
              </w:rPr>
              <w:t>检验结论</w:t>
            </w:r>
          </w:p>
        </w:tc>
        <w:tc>
          <w:tcPr>
            <w:tcW w:w="3981" w:type="dxa"/>
            <w:gridSpan w:val="3"/>
            <w:vAlign w:val="center"/>
          </w:tcPr>
          <w:p w:rsidR="00861225" w:rsidRDefault="00861225">
            <w:pPr>
              <w:spacing w:line="276" w:lineRule="auto"/>
              <w:jc w:val="center"/>
              <w:rPr>
                <w:sz w:val="18"/>
                <w:szCs w:val="18"/>
              </w:rPr>
            </w:pPr>
          </w:p>
          <w:p w:rsidR="00861225" w:rsidRDefault="00861225">
            <w:pPr>
              <w:spacing w:line="276" w:lineRule="auto"/>
              <w:jc w:val="center"/>
              <w:rPr>
                <w:sz w:val="18"/>
                <w:szCs w:val="18"/>
              </w:rPr>
            </w:pPr>
          </w:p>
        </w:tc>
      </w:tr>
    </w:tbl>
    <w:p w:rsidR="00861225" w:rsidRDefault="00861225">
      <w:pPr>
        <w:pStyle w:val="afff5"/>
        <w:ind w:firstLine="420"/>
      </w:pPr>
    </w:p>
    <w:p w:rsidR="00861225" w:rsidRDefault="00861225">
      <w:pPr>
        <w:pStyle w:val="afff5"/>
        <w:ind w:firstLine="420"/>
      </w:pPr>
    </w:p>
    <w:p w:rsidR="00861225" w:rsidRDefault="00861225">
      <w:pPr>
        <w:pStyle w:val="afff5"/>
        <w:ind w:firstLine="420"/>
      </w:pPr>
    </w:p>
    <w:p w:rsidR="00861225" w:rsidRDefault="00861225">
      <w:pPr>
        <w:pStyle w:val="afff5"/>
        <w:ind w:firstLine="420"/>
      </w:pPr>
    </w:p>
    <w:p w:rsidR="00861225" w:rsidRDefault="00861225">
      <w:pPr>
        <w:pStyle w:val="afff5"/>
        <w:ind w:firstLine="420"/>
      </w:pPr>
    </w:p>
    <w:p w:rsidR="00861225" w:rsidRDefault="00861225">
      <w:pPr>
        <w:pStyle w:val="afff5"/>
        <w:ind w:firstLine="420"/>
      </w:pPr>
    </w:p>
    <w:p w:rsidR="00861225" w:rsidRDefault="00861225">
      <w:pPr>
        <w:pStyle w:val="afff5"/>
        <w:ind w:firstLine="420"/>
      </w:pPr>
    </w:p>
    <w:p w:rsidR="00861225" w:rsidRDefault="00861225">
      <w:pPr>
        <w:pStyle w:val="afff5"/>
        <w:ind w:firstLine="420"/>
      </w:pPr>
    </w:p>
    <w:p w:rsidR="00861225" w:rsidRDefault="00861225">
      <w:pPr>
        <w:pStyle w:val="afff5"/>
        <w:ind w:firstLine="420"/>
      </w:pPr>
    </w:p>
    <w:p w:rsidR="00861225" w:rsidRDefault="00106CEB">
      <w:pPr>
        <w:pStyle w:val="a9"/>
      </w:pPr>
      <w:bookmarkStart w:id="73" w:name="_Toc28087"/>
      <w:r>
        <w:rPr>
          <w:rFonts w:hint="eastAsia"/>
        </w:rPr>
        <w:br/>
      </w:r>
      <w:bookmarkStart w:id="74" w:name="_Toc504058685"/>
      <w:r>
        <w:rPr>
          <w:rFonts w:hint="eastAsia"/>
        </w:rPr>
        <w:t>（资料性附录）</w:t>
      </w:r>
      <w:r>
        <w:rPr>
          <w:rFonts w:hint="eastAsia"/>
        </w:rPr>
        <w:br/>
      </w:r>
      <w:r>
        <w:rPr>
          <w:rFonts w:hint="eastAsia"/>
        </w:rPr>
        <w:t>预应力混凝土用金属波纹管的选用</w:t>
      </w:r>
      <w:bookmarkEnd w:id="65"/>
      <w:bookmarkEnd w:id="66"/>
      <w:bookmarkEnd w:id="73"/>
      <w:bookmarkEnd w:id="74"/>
    </w:p>
    <w:p w:rsidR="00861225" w:rsidRDefault="00106CEB">
      <w:pPr>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rPr>
        <w:t xml:space="preserve">    </w:t>
      </w:r>
      <w:r>
        <w:rPr>
          <w:rFonts w:asciiTheme="minorEastAsia" w:eastAsiaTheme="minorEastAsia" w:hAnsiTheme="minorEastAsia" w:cstheme="minorEastAsia" w:hint="eastAsia"/>
          <w:szCs w:val="20"/>
        </w:rPr>
        <w:t>表</w:t>
      </w:r>
      <w:r>
        <w:rPr>
          <w:rFonts w:asciiTheme="minorEastAsia" w:eastAsiaTheme="minorEastAsia" w:hAnsiTheme="minorEastAsia" w:cstheme="minorEastAsia" w:hint="eastAsia"/>
          <w:szCs w:val="20"/>
        </w:rPr>
        <w:t>B.1</w:t>
      </w:r>
      <w:r>
        <w:rPr>
          <w:rFonts w:asciiTheme="minorEastAsia" w:eastAsiaTheme="minorEastAsia" w:hAnsiTheme="minorEastAsia" w:cstheme="minorEastAsia" w:hint="eastAsia"/>
          <w:szCs w:val="20"/>
        </w:rPr>
        <w:t>至表</w:t>
      </w:r>
      <w:r>
        <w:rPr>
          <w:rFonts w:asciiTheme="minorEastAsia" w:eastAsiaTheme="minorEastAsia" w:hAnsiTheme="minorEastAsia" w:cstheme="minorEastAsia" w:hint="eastAsia"/>
          <w:szCs w:val="20"/>
        </w:rPr>
        <w:t>B.2</w:t>
      </w:r>
      <w:r>
        <w:rPr>
          <w:rFonts w:asciiTheme="minorEastAsia" w:eastAsiaTheme="minorEastAsia" w:hAnsiTheme="minorEastAsia" w:cstheme="minorEastAsia" w:hint="eastAsia"/>
          <w:szCs w:val="20"/>
        </w:rPr>
        <w:t>给出了预应力混凝土用金属波纹管选用的规则。</w:t>
      </w:r>
    </w:p>
    <w:p w:rsidR="00861225" w:rsidRDefault="00106CEB">
      <w:pPr>
        <w:pStyle w:val="a8"/>
        <w:numPr>
          <w:ilvl w:val="255"/>
          <w:numId w:val="0"/>
        </w:numPr>
        <w:rPr>
          <w:rFonts w:hAnsi="黑体"/>
          <w:szCs w:val="22"/>
        </w:rPr>
      </w:pPr>
      <w:r>
        <w:rPr>
          <w:rFonts w:hAnsi="黑体" w:hint="eastAsia"/>
          <w:szCs w:val="22"/>
        </w:rPr>
        <w:t>表</w:t>
      </w:r>
      <w:r>
        <w:rPr>
          <w:rFonts w:hAnsi="黑体"/>
          <w:szCs w:val="22"/>
        </w:rPr>
        <w:t xml:space="preserve">B.1  </w:t>
      </w:r>
      <w:r>
        <w:rPr>
          <w:rFonts w:hAnsi="黑体" w:hint="eastAsia"/>
          <w:szCs w:val="22"/>
        </w:rPr>
        <w:t>预应力混凝土用金属波纹管圆管选用表</w:t>
      </w:r>
    </w:p>
    <w:tbl>
      <w:tblPr>
        <w:tblW w:w="94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20"/>
        <w:gridCol w:w="737"/>
        <w:gridCol w:w="456"/>
        <w:gridCol w:w="461"/>
        <w:gridCol w:w="461"/>
        <w:gridCol w:w="461"/>
        <w:gridCol w:w="461"/>
        <w:gridCol w:w="461"/>
        <w:gridCol w:w="460"/>
        <w:gridCol w:w="460"/>
        <w:gridCol w:w="460"/>
        <w:gridCol w:w="460"/>
        <w:gridCol w:w="460"/>
        <w:gridCol w:w="455"/>
        <w:gridCol w:w="455"/>
        <w:gridCol w:w="455"/>
        <w:gridCol w:w="476"/>
        <w:gridCol w:w="476"/>
        <w:gridCol w:w="476"/>
      </w:tblGrid>
      <w:tr w:rsidR="00861225">
        <w:trPr>
          <w:jc w:val="center"/>
        </w:trPr>
        <w:tc>
          <w:tcPr>
            <w:tcW w:w="1557" w:type="dxa"/>
            <w:gridSpan w:val="2"/>
            <w:vAlign w:val="center"/>
          </w:tcPr>
          <w:p w:rsidR="00861225" w:rsidRDefault="00106CEB">
            <w:pPr>
              <w:pStyle w:val="aff3"/>
              <w:pBdr>
                <w:bottom w:val="none" w:sz="0" w:space="0" w:color="auto"/>
              </w:pBdr>
              <w:tabs>
                <w:tab w:val="clear" w:pos="4153"/>
                <w:tab w:val="clear" w:pos="8306"/>
              </w:tabs>
              <w:snapToGrid/>
              <w:spacing w:line="360" w:lineRule="auto"/>
              <w:rPr>
                <w:szCs w:val="24"/>
              </w:rPr>
            </w:pPr>
            <w:r>
              <w:rPr>
                <w:rFonts w:hint="eastAsia"/>
                <w:szCs w:val="24"/>
              </w:rPr>
              <w:t>预应力筋根数</w:t>
            </w:r>
          </w:p>
        </w:tc>
        <w:tc>
          <w:tcPr>
            <w:tcW w:w="456" w:type="dxa"/>
            <w:vAlign w:val="center"/>
          </w:tcPr>
          <w:p w:rsidR="00861225" w:rsidRDefault="00106CEB">
            <w:pPr>
              <w:spacing w:line="360" w:lineRule="auto"/>
              <w:jc w:val="center"/>
              <w:rPr>
                <w:sz w:val="18"/>
              </w:rPr>
            </w:pPr>
            <w:r>
              <w:rPr>
                <w:rFonts w:hint="eastAsia"/>
                <w:sz w:val="18"/>
              </w:rPr>
              <w:t>3</w:t>
            </w:r>
          </w:p>
        </w:tc>
        <w:tc>
          <w:tcPr>
            <w:tcW w:w="461" w:type="dxa"/>
            <w:vAlign w:val="center"/>
          </w:tcPr>
          <w:p w:rsidR="00861225" w:rsidRDefault="00106CEB">
            <w:pPr>
              <w:spacing w:line="360" w:lineRule="auto"/>
              <w:jc w:val="center"/>
              <w:rPr>
                <w:sz w:val="18"/>
              </w:rPr>
            </w:pPr>
            <w:r>
              <w:rPr>
                <w:rFonts w:hint="eastAsia"/>
                <w:sz w:val="18"/>
              </w:rPr>
              <w:t>4</w:t>
            </w:r>
          </w:p>
        </w:tc>
        <w:tc>
          <w:tcPr>
            <w:tcW w:w="461" w:type="dxa"/>
            <w:vAlign w:val="center"/>
          </w:tcPr>
          <w:p w:rsidR="00861225" w:rsidRDefault="00106CEB">
            <w:pPr>
              <w:spacing w:line="360" w:lineRule="auto"/>
              <w:jc w:val="center"/>
              <w:rPr>
                <w:sz w:val="18"/>
              </w:rPr>
            </w:pPr>
            <w:r>
              <w:rPr>
                <w:rFonts w:hint="eastAsia"/>
                <w:sz w:val="18"/>
              </w:rPr>
              <w:t>5</w:t>
            </w:r>
          </w:p>
        </w:tc>
        <w:tc>
          <w:tcPr>
            <w:tcW w:w="461" w:type="dxa"/>
            <w:vAlign w:val="center"/>
          </w:tcPr>
          <w:p w:rsidR="00861225" w:rsidRDefault="00106CEB">
            <w:pPr>
              <w:spacing w:line="360" w:lineRule="auto"/>
              <w:jc w:val="center"/>
              <w:rPr>
                <w:sz w:val="18"/>
              </w:rPr>
            </w:pPr>
            <w:r>
              <w:rPr>
                <w:rFonts w:hint="eastAsia"/>
                <w:sz w:val="18"/>
              </w:rPr>
              <w:t>6</w:t>
            </w:r>
          </w:p>
        </w:tc>
        <w:tc>
          <w:tcPr>
            <w:tcW w:w="461" w:type="dxa"/>
            <w:vAlign w:val="center"/>
          </w:tcPr>
          <w:p w:rsidR="00861225" w:rsidRDefault="00106CEB">
            <w:pPr>
              <w:spacing w:line="360" w:lineRule="auto"/>
              <w:jc w:val="center"/>
              <w:rPr>
                <w:sz w:val="18"/>
              </w:rPr>
            </w:pPr>
            <w:r>
              <w:rPr>
                <w:rFonts w:hint="eastAsia"/>
                <w:sz w:val="18"/>
              </w:rPr>
              <w:t>7</w:t>
            </w:r>
          </w:p>
        </w:tc>
        <w:tc>
          <w:tcPr>
            <w:tcW w:w="461" w:type="dxa"/>
            <w:vAlign w:val="center"/>
          </w:tcPr>
          <w:p w:rsidR="00861225" w:rsidRDefault="00106CEB">
            <w:pPr>
              <w:spacing w:line="360" w:lineRule="auto"/>
              <w:jc w:val="center"/>
              <w:rPr>
                <w:sz w:val="18"/>
              </w:rPr>
            </w:pPr>
            <w:r>
              <w:rPr>
                <w:rFonts w:hint="eastAsia"/>
                <w:sz w:val="18"/>
              </w:rPr>
              <w:t>8</w:t>
            </w:r>
          </w:p>
        </w:tc>
        <w:tc>
          <w:tcPr>
            <w:tcW w:w="460" w:type="dxa"/>
            <w:vAlign w:val="center"/>
          </w:tcPr>
          <w:p w:rsidR="00861225" w:rsidRDefault="00106CEB">
            <w:pPr>
              <w:spacing w:line="360" w:lineRule="auto"/>
              <w:jc w:val="center"/>
              <w:rPr>
                <w:sz w:val="18"/>
              </w:rPr>
            </w:pPr>
            <w:r>
              <w:rPr>
                <w:rFonts w:hint="eastAsia"/>
                <w:sz w:val="18"/>
              </w:rPr>
              <w:t>9</w:t>
            </w:r>
          </w:p>
        </w:tc>
        <w:tc>
          <w:tcPr>
            <w:tcW w:w="460" w:type="dxa"/>
            <w:vAlign w:val="center"/>
          </w:tcPr>
          <w:p w:rsidR="00861225" w:rsidRDefault="00106CEB">
            <w:pPr>
              <w:spacing w:line="360" w:lineRule="auto"/>
              <w:jc w:val="center"/>
              <w:rPr>
                <w:sz w:val="18"/>
              </w:rPr>
            </w:pPr>
            <w:r>
              <w:rPr>
                <w:rFonts w:hint="eastAsia"/>
                <w:sz w:val="18"/>
              </w:rPr>
              <w:t>10</w:t>
            </w:r>
          </w:p>
        </w:tc>
        <w:tc>
          <w:tcPr>
            <w:tcW w:w="460" w:type="dxa"/>
            <w:vAlign w:val="center"/>
          </w:tcPr>
          <w:p w:rsidR="00861225" w:rsidRDefault="00106CEB">
            <w:pPr>
              <w:spacing w:line="360" w:lineRule="auto"/>
              <w:jc w:val="center"/>
              <w:rPr>
                <w:sz w:val="18"/>
              </w:rPr>
            </w:pPr>
            <w:r>
              <w:rPr>
                <w:rFonts w:hint="eastAsia"/>
                <w:sz w:val="18"/>
              </w:rPr>
              <w:t>11</w:t>
            </w:r>
          </w:p>
        </w:tc>
        <w:tc>
          <w:tcPr>
            <w:tcW w:w="460" w:type="dxa"/>
            <w:vAlign w:val="center"/>
          </w:tcPr>
          <w:p w:rsidR="00861225" w:rsidRDefault="00106CEB">
            <w:pPr>
              <w:spacing w:line="360" w:lineRule="auto"/>
              <w:jc w:val="center"/>
              <w:rPr>
                <w:sz w:val="18"/>
              </w:rPr>
            </w:pPr>
            <w:r>
              <w:rPr>
                <w:rFonts w:hint="eastAsia"/>
                <w:sz w:val="18"/>
              </w:rPr>
              <w:t>12</w:t>
            </w:r>
          </w:p>
        </w:tc>
        <w:tc>
          <w:tcPr>
            <w:tcW w:w="460" w:type="dxa"/>
            <w:vAlign w:val="center"/>
          </w:tcPr>
          <w:p w:rsidR="00861225" w:rsidRDefault="00106CEB">
            <w:pPr>
              <w:spacing w:line="360" w:lineRule="auto"/>
              <w:jc w:val="center"/>
              <w:rPr>
                <w:sz w:val="18"/>
              </w:rPr>
            </w:pPr>
            <w:r>
              <w:rPr>
                <w:rFonts w:hint="eastAsia"/>
                <w:sz w:val="18"/>
              </w:rPr>
              <w:t>13</w:t>
            </w:r>
          </w:p>
        </w:tc>
        <w:tc>
          <w:tcPr>
            <w:tcW w:w="455" w:type="dxa"/>
            <w:vAlign w:val="center"/>
          </w:tcPr>
          <w:p w:rsidR="00861225" w:rsidRDefault="00106CEB">
            <w:pPr>
              <w:spacing w:line="360" w:lineRule="auto"/>
              <w:jc w:val="center"/>
              <w:rPr>
                <w:sz w:val="18"/>
              </w:rPr>
            </w:pPr>
            <w:r>
              <w:rPr>
                <w:rFonts w:hint="eastAsia"/>
                <w:sz w:val="18"/>
              </w:rPr>
              <w:t>14</w:t>
            </w:r>
          </w:p>
        </w:tc>
        <w:tc>
          <w:tcPr>
            <w:tcW w:w="455" w:type="dxa"/>
            <w:vAlign w:val="center"/>
          </w:tcPr>
          <w:p w:rsidR="00861225" w:rsidRDefault="00106CEB">
            <w:pPr>
              <w:spacing w:line="360" w:lineRule="auto"/>
              <w:jc w:val="center"/>
              <w:rPr>
                <w:sz w:val="18"/>
              </w:rPr>
            </w:pPr>
            <w:r>
              <w:rPr>
                <w:rFonts w:hint="eastAsia"/>
                <w:sz w:val="18"/>
              </w:rPr>
              <w:t>15</w:t>
            </w:r>
          </w:p>
        </w:tc>
        <w:tc>
          <w:tcPr>
            <w:tcW w:w="455" w:type="dxa"/>
            <w:vAlign w:val="center"/>
          </w:tcPr>
          <w:p w:rsidR="00861225" w:rsidRDefault="00106CEB">
            <w:pPr>
              <w:spacing w:line="360" w:lineRule="auto"/>
              <w:jc w:val="center"/>
              <w:rPr>
                <w:sz w:val="18"/>
              </w:rPr>
            </w:pPr>
            <w:r>
              <w:rPr>
                <w:rFonts w:hint="eastAsia"/>
                <w:sz w:val="18"/>
              </w:rPr>
              <w:t>16</w:t>
            </w:r>
          </w:p>
        </w:tc>
        <w:tc>
          <w:tcPr>
            <w:tcW w:w="476" w:type="dxa"/>
            <w:vAlign w:val="center"/>
          </w:tcPr>
          <w:p w:rsidR="00861225" w:rsidRDefault="00106CEB">
            <w:pPr>
              <w:spacing w:line="360" w:lineRule="auto"/>
              <w:jc w:val="center"/>
              <w:rPr>
                <w:sz w:val="18"/>
              </w:rPr>
            </w:pPr>
            <w:r>
              <w:rPr>
                <w:rFonts w:hint="eastAsia"/>
                <w:sz w:val="18"/>
              </w:rPr>
              <w:t>17</w:t>
            </w:r>
          </w:p>
        </w:tc>
        <w:tc>
          <w:tcPr>
            <w:tcW w:w="476" w:type="dxa"/>
            <w:vAlign w:val="center"/>
          </w:tcPr>
          <w:p w:rsidR="00861225" w:rsidRDefault="00106CEB">
            <w:pPr>
              <w:spacing w:line="360" w:lineRule="auto"/>
              <w:jc w:val="center"/>
              <w:rPr>
                <w:sz w:val="18"/>
              </w:rPr>
            </w:pPr>
            <w:r>
              <w:rPr>
                <w:rFonts w:hint="eastAsia"/>
                <w:sz w:val="18"/>
              </w:rPr>
              <w:t>18</w:t>
            </w:r>
          </w:p>
        </w:tc>
        <w:tc>
          <w:tcPr>
            <w:tcW w:w="476" w:type="dxa"/>
            <w:vAlign w:val="center"/>
          </w:tcPr>
          <w:p w:rsidR="00861225" w:rsidRDefault="00106CEB">
            <w:pPr>
              <w:spacing w:line="360" w:lineRule="auto"/>
              <w:jc w:val="center"/>
              <w:rPr>
                <w:sz w:val="18"/>
              </w:rPr>
            </w:pPr>
            <w:r>
              <w:rPr>
                <w:rFonts w:hint="eastAsia"/>
                <w:sz w:val="18"/>
              </w:rPr>
              <w:t>19</w:t>
            </w:r>
          </w:p>
        </w:tc>
      </w:tr>
      <w:tr w:rsidR="00861225">
        <w:trPr>
          <w:jc w:val="center"/>
        </w:trPr>
        <w:tc>
          <w:tcPr>
            <w:tcW w:w="820" w:type="dxa"/>
            <w:vMerge w:val="restart"/>
            <w:vAlign w:val="center"/>
          </w:tcPr>
          <w:p w:rsidR="00861225" w:rsidRDefault="00106CEB">
            <w:pPr>
              <w:spacing w:line="360" w:lineRule="auto"/>
              <w:jc w:val="center"/>
              <w:rPr>
                <w:sz w:val="18"/>
              </w:rPr>
            </w:pPr>
            <w:r>
              <w:rPr>
                <w:rFonts w:ascii="Adobe 宋体 Std L" w:eastAsia="Adobe 宋体 Std L" w:hAnsi="Adobe 宋体 Std L" w:cs="宋体" w:hint="eastAsia"/>
                <w:sz w:val="18"/>
              </w:rPr>
              <w:t>φ</w:t>
            </w:r>
            <w:r>
              <w:rPr>
                <w:rFonts w:hint="eastAsia"/>
                <w:sz w:val="18"/>
              </w:rPr>
              <w:t>12.7</w:t>
            </w:r>
          </w:p>
        </w:tc>
        <w:tc>
          <w:tcPr>
            <w:tcW w:w="737" w:type="dxa"/>
            <w:vAlign w:val="center"/>
          </w:tcPr>
          <w:p w:rsidR="00861225" w:rsidRDefault="00106CEB">
            <w:pPr>
              <w:spacing w:line="360" w:lineRule="auto"/>
              <w:jc w:val="center"/>
              <w:rPr>
                <w:sz w:val="18"/>
              </w:rPr>
            </w:pPr>
            <w:r>
              <w:rPr>
                <w:rFonts w:hint="eastAsia"/>
                <w:sz w:val="18"/>
              </w:rPr>
              <w:t>先穿束</w:t>
            </w:r>
          </w:p>
        </w:tc>
        <w:tc>
          <w:tcPr>
            <w:tcW w:w="456" w:type="dxa"/>
            <w:vAlign w:val="center"/>
          </w:tcPr>
          <w:p w:rsidR="00861225" w:rsidRDefault="00106CEB">
            <w:pPr>
              <w:spacing w:line="360" w:lineRule="auto"/>
              <w:jc w:val="center"/>
              <w:rPr>
                <w:sz w:val="18"/>
              </w:rPr>
            </w:pPr>
            <w:r>
              <w:rPr>
                <w:rFonts w:hint="eastAsia"/>
                <w:sz w:val="18"/>
              </w:rPr>
              <w:t>40</w:t>
            </w:r>
          </w:p>
        </w:tc>
        <w:tc>
          <w:tcPr>
            <w:tcW w:w="461" w:type="dxa"/>
            <w:vAlign w:val="center"/>
          </w:tcPr>
          <w:p w:rsidR="00861225" w:rsidRDefault="00106CEB">
            <w:pPr>
              <w:spacing w:line="360" w:lineRule="auto"/>
              <w:jc w:val="center"/>
              <w:rPr>
                <w:sz w:val="18"/>
              </w:rPr>
            </w:pPr>
            <w:r>
              <w:rPr>
                <w:rFonts w:hint="eastAsia"/>
                <w:sz w:val="18"/>
              </w:rPr>
              <w:t>45</w:t>
            </w:r>
          </w:p>
        </w:tc>
        <w:tc>
          <w:tcPr>
            <w:tcW w:w="461" w:type="dxa"/>
            <w:vAlign w:val="center"/>
          </w:tcPr>
          <w:p w:rsidR="00861225" w:rsidRDefault="00106CEB">
            <w:pPr>
              <w:spacing w:line="360" w:lineRule="auto"/>
              <w:jc w:val="center"/>
              <w:rPr>
                <w:sz w:val="18"/>
              </w:rPr>
            </w:pPr>
            <w:r>
              <w:rPr>
                <w:rFonts w:hint="eastAsia"/>
                <w:sz w:val="18"/>
              </w:rPr>
              <w:t>50</w:t>
            </w:r>
          </w:p>
        </w:tc>
        <w:tc>
          <w:tcPr>
            <w:tcW w:w="461" w:type="dxa"/>
            <w:vAlign w:val="center"/>
          </w:tcPr>
          <w:p w:rsidR="00861225" w:rsidRDefault="00106CEB">
            <w:pPr>
              <w:spacing w:line="360" w:lineRule="auto"/>
              <w:jc w:val="center"/>
              <w:rPr>
                <w:sz w:val="18"/>
              </w:rPr>
            </w:pPr>
            <w:r>
              <w:rPr>
                <w:rFonts w:hint="eastAsia"/>
                <w:sz w:val="18"/>
              </w:rPr>
              <w:t>55</w:t>
            </w:r>
          </w:p>
        </w:tc>
        <w:tc>
          <w:tcPr>
            <w:tcW w:w="461" w:type="dxa"/>
            <w:vAlign w:val="center"/>
          </w:tcPr>
          <w:p w:rsidR="00861225" w:rsidRDefault="00106CEB">
            <w:pPr>
              <w:spacing w:line="360" w:lineRule="auto"/>
              <w:jc w:val="center"/>
              <w:rPr>
                <w:sz w:val="18"/>
              </w:rPr>
            </w:pPr>
            <w:r>
              <w:rPr>
                <w:rFonts w:hint="eastAsia"/>
                <w:sz w:val="18"/>
              </w:rPr>
              <w:t>55</w:t>
            </w:r>
          </w:p>
        </w:tc>
        <w:tc>
          <w:tcPr>
            <w:tcW w:w="461" w:type="dxa"/>
            <w:vAlign w:val="center"/>
          </w:tcPr>
          <w:p w:rsidR="00861225" w:rsidRDefault="00106CEB">
            <w:pPr>
              <w:spacing w:line="360" w:lineRule="auto"/>
              <w:jc w:val="center"/>
              <w:rPr>
                <w:sz w:val="18"/>
              </w:rPr>
            </w:pPr>
            <w:r>
              <w:rPr>
                <w:rFonts w:hint="eastAsia"/>
                <w:sz w:val="18"/>
              </w:rPr>
              <w:t>60</w:t>
            </w:r>
          </w:p>
        </w:tc>
        <w:tc>
          <w:tcPr>
            <w:tcW w:w="460" w:type="dxa"/>
            <w:vAlign w:val="center"/>
          </w:tcPr>
          <w:p w:rsidR="00861225" w:rsidRDefault="00106CEB">
            <w:pPr>
              <w:spacing w:line="360" w:lineRule="auto"/>
              <w:jc w:val="center"/>
              <w:rPr>
                <w:sz w:val="18"/>
              </w:rPr>
            </w:pPr>
            <w:r>
              <w:rPr>
                <w:rFonts w:hint="eastAsia"/>
                <w:sz w:val="18"/>
              </w:rPr>
              <w:t>60</w:t>
            </w:r>
          </w:p>
        </w:tc>
        <w:tc>
          <w:tcPr>
            <w:tcW w:w="460" w:type="dxa"/>
            <w:vAlign w:val="center"/>
          </w:tcPr>
          <w:p w:rsidR="00861225" w:rsidRDefault="00106CEB">
            <w:pPr>
              <w:spacing w:line="360" w:lineRule="auto"/>
              <w:jc w:val="center"/>
              <w:rPr>
                <w:sz w:val="18"/>
              </w:rPr>
            </w:pPr>
            <w:r>
              <w:rPr>
                <w:rFonts w:hint="eastAsia"/>
                <w:sz w:val="18"/>
              </w:rPr>
              <w:t>65</w:t>
            </w:r>
          </w:p>
        </w:tc>
        <w:tc>
          <w:tcPr>
            <w:tcW w:w="460" w:type="dxa"/>
            <w:vAlign w:val="center"/>
          </w:tcPr>
          <w:p w:rsidR="00861225" w:rsidRDefault="00106CEB">
            <w:pPr>
              <w:spacing w:line="360" w:lineRule="auto"/>
              <w:jc w:val="center"/>
              <w:rPr>
                <w:sz w:val="18"/>
              </w:rPr>
            </w:pPr>
            <w:r>
              <w:rPr>
                <w:rFonts w:hint="eastAsia"/>
                <w:sz w:val="18"/>
              </w:rPr>
              <w:t>65</w:t>
            </w:r>
          </w:p>
        </w:tc>
        <w:tc>
          <w:tcPr>
            <w:tcW w:w="460" w:type="dxa"/>
            <w:vAlign w:val="center"/>
          </w:tcPr>
          <w:p w:rsidR="00861225" w:rsidRDefault="00106CEB">
            <w:pPr>
              <w:spacing w:line="360" w:lineRule="auto"/>
              <w:jc w:val="center"/>
              <w:rPr>
                <w:sz w:val="18"/>
              </w:rPr>
            </w:pPr>
            <w:r>
              <w:rPr>
                <w:rFonts w:hint="eastAsia"/>
                <w:sz w:val="18"/>
              </w:rPr>
              <w:t>70</w:t>
            </w:r>
          </w:p>
        </w:tc>
        <w:tc>
          <w:tcPr>
            <w:tcW w:w="460" w:type="dxa"/>
            <w:vAlign w:val="center"/>
          </w:tcPr>
          <w:p w:rsidR="00861225" w:rsidRDefault="00106CEB">
            <w:pPr>
              <w:spacing w:line="360" w:lineRule="auto"/>
              <w:jc w:val="center"/>
              <w:rPr>
                <w:sz w:val="18"/>
              </w:rPr>
            </w:pPr>
            <w:r>
              <w:rPr>
                <w:rFonts w:hint="eastAsia"/>
                <w:sz w:val="18"/>
              </w:rPr>
              <w:t>70</w:t>
            </w:r>
          </w:p>
        </w:tc>
        <w:tc>
          <w:tcPr>
            <w:tcW w:w="455" w:type="dxa"/>
            <w:vAlign w:val="center"/>
          </w:tcPr>
          <w:p w:rsidR="00861225" w:rsidRDefault="00106CEB">
            <w:pPr>
              <w:spacing w:line="360" w:lineRule="auto"/>
              <w:jc w:val="center"/>
              <w:rPr>
                <w:sz w:val="18"/>
              </w:rPr>
            </w:pPr>
            <w:r>
              <w:rPr>
                <w:rFonts w:hint="eastAsia"/>
                <w:sz w:val="18"/>
              </w:rPr>
              <w:t>75</w:t>
            </w:r>
          </w:p>
        </w:tc>
        <w:tc>
          <w:tcPr>
            <w:tcW w:w="455" w:type="dxa"/>
            <w:vAlign w:val="center"/>
          </w:tcPr>
          <w:p w:rsidR="00861225" w:rsidRDefault="00106CEB">
            <w:pPr>
              <w:spacing w:line="360" w:lineRule="auto"/>
              <w:jc w:val="center"/>
              <w:rPr>
                <w:sz w:val="18"/>
              </w:rPr>
            </w:pPr>
            <w:r>
              <w:rPr>
                <w:rFonts w:hint="eastAsia"/>
                <w:sz w:val="18"/>
              </w:rPr>
              <w:t>75</w:t>
            </w:r>
          </w:p>
        </w:tc>
        <w:tc>
          <w:tcPr>
            <w:tcW w:w="455" w:type="dxa"/>
            <w:vAlign w:val="center"/>
          </w:tcPr>
          <w:p w:rsidR="00861225" w:rsidRDefault="00106CEB">
            <w:pPr>
              <w:spacing w:line="360" w:lineRule="auto"/>
              <w:jc w:val="center"/>
              <w:rPr>
                <w:sz w:val="18"/>
              </w:rPr>
            </w:pPr>
            <w:r>
              <w:rPr>
                <w:rFonts w:hint="eastAsia"/>
                <w:sz w:val="18"/>
              </w:rPr>
              <w:t>80</w:t>
            </w:r>
          </w:p>
        </w:tc>
        <w:tc>
          <w:tcPr>
            <w:tcW w:w="476" w:type="dxa"/>
            <w:vAlign w:val="center"/>
          </w:tcPr>
          <w:p w:rsidR="00861225" w:rsidRDefault="00106CEB">
            <w:pPr>
              <w:spacing w:line="360" w:lineRule="auto"/>
              <w:jc w:val="center"/>
              <w:rPr>
                <w:sz w:val="18"/>
              </w:rPr>
            </w:pPr>
            <w:r>
              <w:rPr>
                <w:rFonts w:hint="eastAsia"/>
                <w:sz w:val="18"/>
              </w:rPr>
              <w:t>80</w:t>
            </w:r>
          </w:p>
        </w:tc>
        <w:tc>
          <w:tcPr>
            <w:tcW w:w="476" w:type="dxa"/>
            <w:vAlign w:val="center"/>
          </w:tcPr>
          <w:p w:rsidR="00861225" w:rsidRDefault="00106CEB">
            <w:pPr>
              <w:spacing w:line="360" w:lineRule="auto"/>
              <w:jc w:val="center"/>
              <w:rPr>
                <w:sz w:val="18"/>
              </w:rPr>
            </w:pPr>
            <w:r>
              <w:rPr>
                <w:rFonts w:hint="eastAsia"/>
                <w:sz w:val="18"/>
              </w:rPr>
              <w:t>85</w:t>
            </w:r>
          </w:p>
        </w:tc>
        <w:tc>
          <w:tcPr>
            <w:tcW w:w="476" w:type="dxa"/>
            <w:vAlign w:val="center"/>
          </w:tcPr>
          <w:p w:rsidR="00861225" w:rsidRDefault="00106CEB">
            <w:pPr>
              <w:spacing w:line="360" w:lineRule="auto"/>
              <w:jc w:val="center"/>
              <w:rPr>
                <w:sz w:val="18"/>
              </w:rPr>
            </w:pPr>
            <w:r>
              <w:rPr>
                <w:rFonts w:hint="eastAsia"/>
                <w:sz w:val="18"/>
              </w:rPr>
              <w:t>85</w:t>
            </w:r>
          </w:p>
        </w:tc>
      </w:tr>
      <w:tr w:rsidR="00861225">
        <w:trPr>
          <w:jc w:val="center"/>
        </w:trPr>
        <w:tc>
          <w:tcPr>
            <w:tcW w:w="820" w:type="dxa"/>
            <w:vMerge/>
            <w:vAlign w:val="center"/>
          </w:tcPr>
          <w:p w:rsidR="00861225" w:rsidRDefault="00861225">
            <w:pPr>
              <w:spacing w:line="360" w:lineRule="auto"/>
              <w:jc w:val="center"/>
              <w:rPr>
                <w:sz w:val="18"/>
              </w:rPr>
            </w:pPr>
          </w:p>
        </w:tc>
        <w:tc>
          <w:tcPr>
            <w:tcW w:w="737" w:type="dxa"/>
            <w:vAlign w:val="center"/>
          </w:tcPr>
          <w:p w:rsidR="00861225" w:rsidRDefault="00106CEB">
            <w:pPr>
              <w:spacing w:line="360" w:lineRule="auto"/>
              <w:jc w:val="center"/>
              <w:rPr>
                <w:sz w:val="18"/>
              </w:rPr>
            </w:pPr>
            <w:r>
              <w:rPr>
                <w:rFonts w:hint="eastAsia"/>
                <w:sz w:val="18"/>
              </w:rPr>
              <w:t>后穿束</w:t>
            </w:r>
          </w:p>
        </w:tc>
        <w:tc>
          <w:tcPr>
            <w:tcW w:w="456" w:type="dxa"/>
            <w:vAlign w:val="center"/>
          </w:tcPr>
          <w:p w:rsidR="00861225" w:rsidRDefault="00106CEB">
            <w:pPr>
              <w:spacing w:line="360" w:lineRule="auto"/>
              <w:jc w:val="center"/>
              <w:rPr>
                <w:sz w:val="18"/>
              </w:rPr>
            </w:pPr>
            <w:r>
              <w:rPr>
                <w:rFonts w:hint="eastAsia"/>
                <w:sz w:val="18"/>
              </w:rPr>
              <w:t>40</w:t>
            </w:r>
          </w:p>
        </w:tc>
        <w:tc>
          <w:tcPr>
            <w:tcW w:w="461" w:type="dxa"/>
            <w:vAlign w:val="center"/>
          </w:tcPr>
          <w:p w:rsidR="00861225" w:rsidRDefault="00106CEB">
            <w:pPr>
              <w:spacing w:line="360" w:lineRule="auto"/>
              <w:jc w:val="center"/>
              <w:rPr>
                <w:sz w:val="18"/>
              </w:rPr>
            </w:pPr>
            <w:r>
              <w:rPr>
                <w:rFonts w:hint="eastAsia"/>
                <w:sz w:val="18"/>
              </w:rPr>
              <w:t>50</w:t>
            </w:r>
          </w:p>
        </w:tc>
        <w:tc>
          <w:tcPr>
            <w:tcW w:w="461" w:type="dxa"/>
            <w:vAlign w:val="center"/>
          </w:tcPr>
          <w:p w:rsidR="00861225" w:rsidRDefault="00106CEB">
            <w:pPr>
              <w:spacing w:line="360" w:lineRule="auto"/>
              <w:jc w:val="center"/>
              <w:rPr>
                <w:sz w:val="18"/>
              </w:rPr>
            </w:pPr>
            <w:r>
              <w:rPr>
                <w:rFonts w:hint="eastAsia"/>
                <w:sz w:val="18"/>
              </w:rPr>
              <w:t>55</w:t>
            </w:r>
          </w:p>
        </w:tc>
        <w:tc>
          <w:tcPr>
            <w:tcW w:w="461" w:type="dxa"/>
            <w:vAlign w:val="center"/>
          </w:tcPr>
          <w:p w:rsidR="00861225" w:rsidRDefault="00106CEB">
            <w:pPr>
              <w:spacing w:line="360" w:lineRule="auto"/>
              <w:jc w:val="center"/>
              <w:rPr>
                <w:sz w:val="18"/>
              </w:rPr>
            </w:pPr>
            <w:r>
              <w:rPr>
                <w:rFonts w:hint="eastAsia"/>
                <w:sz w:val="18"/>
              </w:rPr>
              <w:t>60</w:t>
            </w:r>
          </w:p>
        </w:tc>
        <w:tc>
          <w:tcPr>
            <w:tcW w:w="461" w:type="dxa"/>
            <w:vAlign w:val="center"/>
          </w:tcPr>
          <w:p w:rsidR="00861225" w:rsidRDefault="00106CEB">
            <w:pPr>
              <w:spacing w:line="360" w:lineRule="auto"/>
              <w:jc w:val="center"/>
              <w:rPr>
                <w:sz w:val="18"/>
              </w:rPr>
            </w:pPr>
            <w:r>
              <w:rPr>
                <w:rFonts w:hint="eastAsia"/>
                <w:sz w:val="18"/>
              </w:rPr>
              <w:t>60</w:t>
            </w:r>
          </w:p>
        </w:tc>
        <w:tc>
          <w:tcPr>
            <w:tcW w:w="461" w:type="dxa"/>
            <w:vAlign w:val="center"/>
          </w:tcPr>
          <w:p w:rsidR="00861225" w:rsidRDefault="00106CEB">
            <w:pPr>
              <w:spacing w:line="360" w:lineRule="auto"/>
              <w:jc w:val="center"/>
              <w:rPr>
                <w:sz w:val="18"/>
              </w:rPr>
            </w:pPr>
            <w:r>
              <w:rPr>
                <w:rFonts w:hint="eastAsia"/>
                <w:sz w:val="18"/>
              </w:rPr>
              <w:t>65</w:t>
            </w:r>
          </w:p>
        </w:tc>
        <w:tc>
          <w:tcPr>
            <w:tcW w:w="460" w:type="dxa"/>
            <w:vAlign w:val="center"/>
          </w:tcPr>
          <w:p w:rsidR="00861225" w:rsidRDefault="00106CEB">
            <w:pPr>
              <w:spacing w:line="360" w:lineRule="auto"/>
              <w:jc w:val="center"/>
              <w:rPr>
                <w:sz w:val="18"/>
              </w:rPr>
            </w:pPr>
            <w:r>
              <w:rPr>
                <w:rFonts w:hint="eastAsia"/>
                <w:sz w:val="18"/>
              </w:rPr>
              <w:t>65</w:t>
            </w:r>
          </w:p>
        </w:tc>
        <w:tc>
          <w:tcPr>
            <w:tcW w:w="460" w:type="dxa"/>
            <w:vAlign w:val="center"/>
          </w:tcPr>
          <w:p w:rsidR="00861225" w:rsidRDefault="00106CEB">
            <w:pPr>
              <w:spacing w:line="360" w:lineRule="auto"/>
              <w:jc w:val="center"/>
              <w:rPr>
                <w:sz w:val="18"/>
              </w:rPr>
            </w:pPr>
            <w:r>
              <w:rPr>
                <w:rFonts w:hint="eastAsia"/>
                <w:sz w:val="18"/>
              </w:rPr>
              <w:t>70</w:t>
            </w:r>
          </w:p>
        </w:tc>
        <w:tc>
          <w:tcPr>
            <w:tcW w:w="460" w:type="dxa"/>
            <w:vAlign w:val="center"/>
          </w:tcPr>
          <w:p w:rsidR="00861225" w:rsidRDefault="00106CEB">
            <w:pPr>
              <w:spacing w:line="360" w:lineRule="auto"/>
              <w:jc w:val="center"/>
              <w:rPr>
                <w:sz w:val="18"/>
              </w:rPr>
            </w:pPr>
            <w:r>
              <w:rPr>
                <w:rFonts w:hint="eastAsia"/>
                <w:sz w:val="18"/>
              </w:rPr>
              <w:t>70</w:t>
            </w:r>
          </w:p>
        </w:tc>
        <w:tc>
          <w:tcPr>
            <w:tcW w:w="460" w:type="dxa"/>
            <w:vAlign w:val="center"/>
          </w:tcPr>
          <w:p w:rsidR="00861225" w:rsidRDefault="00106CEB">
            <w:pPr>
              <w:spacing w:line="360" w:lineRule="auto"/>
              <w:jc w:val="center"/>
              <w:rPr>
                <w:sz w:val="18"/>
              </w:rPr>
            </w:pPr>
            <w:r>
              <w:rPr>
                <w:rFonts w:hint="eastAsia"/>
                <w:sz w:val="18"/>
              </w:rPr>
              <w:t>75</w:t>
            </w:r>
          </w:p>
        </w:tc>
        <w:tc>
          <w:tcPr>
            <w:tcW w:w="460" w:type="dxa"/>
            <w:vAlign w:val="center"/>
          </w:tcPr>
          <w:p w:rsidR="00861225" w:rsidRDefault="00106CEB">
            <w:pPr>
              <w:spacing w:line="360" w:lineRule="auto"/>
              <w:jc w:val="center"/>
              <w:rPr>
                <w:sz w:val="18"/>
              </w:rPr>
            </w:pPr>
            <w:r>
              <w:rPr>
                <w:rFonts w:hint="eastAsia"/>
                <w:sz w:val="18"/>
              </w:rPr>
              <w:t>75</w:t>
            </w:r>
          </w:p>
        </w:tc>
        <w:tc>
          <w:tcPr>
            <w:tcW w:w="455" w:type="dxa"/>
            <w:vAlign w:val="center"/>
          </w:tcPr>
          <w:p w:rsidR="00861225" w:rsidRDefault="00106CEB">
            <w:pPr>
              <w:spacing w:line="360" w:lineRule="auto"/>
              <w:jc w:val="center"/>
              <w:rPr>
                <w:sz w:val="18"/>
              </w:rPr>
            </w:pPr>
            <w:r>
              <w:rPr>
                <w:rFonts w:hint="eastAsia"/>
                <w:sz w:val="18"/>
              </w:rPr>
              <w:t>80</w:t>
            </w:r>
          </w:p>
        </w:tc>
        <w:tc>
          <w:tcPr>
            <w:tcW w:w="455" w:type="dxa"/>
            <w:vAlign w:val="center"/>
          </w:tcPr>
          <w:p w:rsidR="00861225" w:rsidRDefault="00106CEB">
            <w:pPr>
              <w:spacing w:line="360" w:lineRule="auto"/>
              <w:jc w:val="center"/>
              <w:rPr>
                <w:sz w:val="18"/>
              </w:rPr>
            </w:pPr>
            <w:r>
              <w:rPr>
                <w:rFonts w:hint="eastAsia"/>
                <w:sz w:val="18"/>
              </w:rPr>
              <w:t>80</w:t>
            </w:r>
          </w:p>
        </w:tc>
        <w:tc>
          <w:tcPr>
            <w:tcW w:w="455" w:type="dxa"/>
            <w:vAlign w:val="center"/>
          </w:tcPr>
          <w:p w:rsidR="00861225" w:rsidRDefault="00106CEB">
            <w:pPr>
              <w:spacing w:line="360" w:lineRule="auto"/>
              <w:jc w:val="center"/>
              <w:rPr>
                <w:sz w:val="18"/>
              </w:rPr>
            </w:pPr>
            <w:r>
              <w:rPr>
                <w:rFonts w:hint="eastAsia"/>
                <w:sz w:val="18"/>
              </w:rPr>
              <w:t>85</w:t>
            </w:r>
          </w:p>
        </w:tc>
        <w:tc>
          <w:tcPr>
            <w:tcW w:w="476" w:type="dxa"/>
            <w:vAlign w:val="center"/>
          </w:tcPr>
          <w:p w:rsidR="00861225" w:rsidRDefault="00106CEB">
            <w:pPr>
              <w:spacing w:line="360" w:lineRule="auto"/>
              <w:jc w:val="center"/>
              <w:rPr>
                <w:sz w:val="18"/>
              </w:rPr>
            </w:pPr>
            <w:r>
              <w:rPr>
                <w:rFonts w:hint="eastAsia"/>
                <w:sz w:val="18"/>
              </w:rPr>
              <w:t>85</w:t>
            </w:r>
          </w:p>
        </w:tc>
        <w:tc>
          <w:tcPr>
            <w:tcW w:w="476" w:type="dxa"/>
            <w:vAlign w:val="center"/>
          </w:tcPr>
          <w:p w:rsidR="00861225" w:rsidRDefault="00106CEB">
            <w:pPr>
              <w:spacing w:line="360" w:lineRule="auto"/>
              <w:jc w:val="center"/>
              <w:rPr>
                <w:sz w:val="18"/>
              </w:rPr>
            </w:pPr>
            <w:r>
              <w:rPr>
                <w:rFonts w:hint="eastAsia"/>
                <w:sz w:val="18"/>
              </w:rPr>
              <w:t>90</w:t>
            </w:r>
          </w:p>
        </w:tc>
        <w:tc>
          <w:tcPr>
            <w:tcW w:w="476" w:type="dxa"/>
            <w:vAlign w:val="center"/>
          </w:tcPr>
          <w:p w:rsidR="00861225" w:rsidRDefault="00106CEB">
            <w:pPr>
              <w:spacing w:line="360" w:lineRule="auto"/>
              <w:jc w:val="center"/>
              <w:rPr>
                <w:sz w:val="18"/>
              </w:rPr>
            </w:pPr>
            <w:r>
              <w:rPr>
                <w:rFonts w:hint="eastAsia"/>
                <w:sz w:val="18"/>
              </w:rPr>
              <w:t>90</w:t>
            </w:r>
          </w:p>
        </w:tc>
      </w:tr>
      <w:tr w:rsidR="00861225">
        <w:trPr>
          <w:jc w:val="center"/>
        </w:trPr>
        <w:tc>
          <w:tcPr>
            <w:tcW w:w="820" w:type="dxa"/>
            <w:vMerge w:val="restart"/>
            <w:vAlign w:val="center"/>
          </w:tcPr>
          <w:p w:rsidR="00861225" w:rsidRDefault="00106CEB">
            <w:pPr>
              <w:spacing w:line="360" w:lineRule="auto"/>
              <w:jc w:val="center"/>
              <w:rPr>
                <w:sz w:val="18"/>
              </w:rPr>
            </w:pPr>
            <w:r>
              <w:rPr>
                <w:rFonts w:ascii="Adobe 宋体 Std L" w:eastAsia="Adobe 宋体 Std L" w:hAnsi="Adobe 宋体 Std L" w:cs="宋体" w:hint="eastAsia"/>
                <w:sz w:val="18"/>
              </w:rPr>
              <w:t>φ</w:t>
            </w:r>
            <w:r>
              <w:rPr>
                <w:rFonts w:hint="eastAsia"/>
                <w:sz w:val="18"/>
              </w:rPr>
              <w:t>15.2</w:t>
            </w:r>
          </w:p>
        </w:tc>
        <w:tc>
          <w:tcPr>
            <w:tcW w:w="737" w:type="dxa"/>
            <w:vAlign w:val="center"/>
          </w:tcPr>
          <w:p w:rsidR="00861225" w:rsidRDefault="00106CEB">
            <w:pPr>
              <w:spacing w:line="360" w:lineRule="auto"/>
              <w:jc w:val="center"/>
              <w:rPr>
                <w:sz w:val="18"/>
              </w:rPr>
            </w:pPr>
            <w:r>
              <w:rPr>
                <w:rFonts w:hint="eastAsia"/>
                <w:sz w:val="18"/>
              </w:rPr>
              <w:t>先穿束</w:t>
            </w:r>
          </w:p>
        </w:tc>
        <w:tc>
          <w:tcPr>
            <w:tcW w:w="456" w:type="dxa"/>
            <w:vAlign w:val="center"/>
          </w:tcPr>
          <w:p w:rsidR="00861225" w:rsidRDefault="00106CEB">
            <w:pPr>
              <w:spacing w:line="360" w:lineRule="auto"/>
              <w:jc w:val="center"/>
              <w:rPr>
                <w:sz w:val="18"/>
              </w:rPr>
            </w:pPr>
            <w:r>
              <w:rPr>
                <w:rFonts w:hint="eastAsia"/>
                <w:sz w:val="18"/>
              </w:rPr>
              <w:t>45</w:t>
            </w:r>
          </w:p>
        </w:tc>
        <w:tc>
          <w:tcPr>
            <w:tcW w:w="461" w:type="dxa"/>
            <w:vAlign w:val="center"/>
          </w:tcPr>
          <w:p w:rsidR="00861225" w:rsidRDefault="00106CEB">
            <w:pPr>
              <w:spacing w:line="360" w:lineRule="auto"/>
              <w:jc w:val="center"/>
              <w:rPr>
                <w:sz w:val="18"/>
              </w:rPr>
            </w:pPr>
            <w:r>
              <w:rPr>
                <w:rFonts w:hint="eastAsia"/>
                <w:sz w:val="18"/>
              </w:rPr>
              <w:t>50</w:t>
            </w:r>
          </w:p>
        </w:tc>
        <w:tc>
          <w:tcPr>
            <w:tcW w:w="461" w:type="dxa"/>
            <w:vAlign w:val="center"/>
          </w:tcPr>
          <w:p w:rsidR="00861225" w:rsidRDefault="00106CEB">
            <w:pPr>
              <w:spacing w:line="360" w:lineRule="auto"/>
              <w:jc w:val="center"/>
              <w:rPr>
                <w:sz w:val="18"/>
              </w:rPr>
            </w:pPr>
            <w:r>
              <w:rPr>
                <w:rFonts w:hint="eastAsia"/>
                <w:sz w:val="18"/>
              </w:rPr>
              <w:t>55</w:t>
            </w:r>
          </w:p>
        </w:tc>
        <w:tc>
          <w:tcPr>
            <w:tcW w:w="461" w:type="dxa"/>
            <w:vAlign w:val="center"/>
          </w:tcPr>
          <w:p w:rsidR="00861225" w:rsidRDefault="00106CEB">
            <w:pPr>
              <w:spacing w:line="360" w:lineRule="auto"/>
              <w:jc w:val="center"/>
              <w:rPr>
                <w:sz w:val="18"/>
              </w:rPr>
            </w:pPr>
            <w:r>
              <w:rPr>
                <w:rFonts w:hint="eastAsia"/>
                <w:sz w:val="18"/>
              </w:rPr>
              <w:t>60</w:t>
            </w:r>
          </w:p>
        </w:tc>
        <w:tc>
          <w:tcPr>
            <w:tcW w:w="461" w:type="dxa"/>
            <w:vAlign w:val="center"/>
          </w:tcPr>
          <w:p w:rsidR="00861225" w:rsidRDefault="00106CEB">
            <w:pPr>
              <w:spacing w:line="360" w:lineRule="auto"/>
              <w:jc w:val="center"/>
              <w:rPr>
                <w:sz w:val="18"/>
              </w:rPr>
            </w:pPr>
            <w:r>
              <w:rPr>
                <w:rFonts w:hint="eastAsia"/>
                <w:sz w:val="18"/>
              </w:rPr>
              <w:t>65</w:t>
            </w:r>
          </w:p>
        </w:tc>
        <w:tc>
          <w:tcPr>
            <w:tcW w:w="461" w:type="dxa"/>
            <w:vAlign w:val="center"/>
          </w:tcPr>
          <w:p w:rsidR="00861225" w:rsidRDefault="00106CEB">
            <w:pPr>
              <w:spacing w:line="360" w:lineRule="auto"/>
              <w:jc w:val="center"/>
              <w:rPr>
                <w:sz w:val="18"/>
              </w:rPr>
            </w:pPr>
            <w:r>
              <w:rPr>
                <w:rFonts w:hint="eastAsia"/>
                <w:sz w:val="18"/>
              </w:rPr>
              <w:t>70</w:t>
            </w:r>
          </w:p>
        </w:tc>
        <w:tc>
          <w:tcPr>
            <w:tcW w:w="460" w:type="dxa"/>
            <w:vAlign w:val="center"/>
          </w:tcPr>
          <w:p w:rsidR="00861225" w:rsidRDefault="00106CEB">
            <w:pPr>
              <w:spacing w:line="360" w:lineRule="auto"/>
              <w:jc w:val="center"/>
              <w:rPr>
                <w:sz w:val="18"/>
              </w:rPr>
            </w:pPr>
            <w:r>
              <w:rPr>
                <w:rFonts w:hint="eastAsia"/>
                <w:sz w:val="18"/>
              </w:rPr>
              <w:t>75</w:t>
            </w:r>
          </w:p>
        </w:tc>
        <w:tc>
          <w:tcPr>
            <w:tcW w:w="460" w:type="dxa"/>
            <w:vAlign w:val="center"/>
          </w:tcPr>
          <w:p w:rsidR="00861225" w:rsidRDefault="00106CEB">
            <w:pPr>
              <w:spacing w:line="360" w:lineRule="auto"/>
              <w:jc w:val="center"/>
              <w:rPr>
                <w:sz w:val="18"/>
              </w:rPr>
            </w:pPr>
            <w:r>
              <w:rPr>
                <w:rFonts w:hint="eastAsia"/>
                <w:sz w:val="18"/>
              </w:rPr>
              <w:t>75</w:t>
            </w:r>
          </w:p>
        </w:tc>
        <w:tc>
          <w:tcPr>
            <w:tcW w:w="460" w:type="dxa"/>
            <w:vAlign w:val="center"/>
          </w:tcPr>
          <w:p w:rsidR="00861225" w:rsidRDefault="00106CEB">
            <w:pPr>
              <w:spacing w:line="360" w:lineRule="auto"/>
              <w:jc w:val="center"/>
              <w:rPr>
                <w:sz w:val="18"/>
              </w:rPr>
            </w:pPr>
            <w:r>
              <w:rPr>
                <w:rFonts w:hint="eastAsia"/>
                <w:sz w:val="18"/>
              </w:rPr>
              <w:t>80</w:t>
            </w:r>
          </w:p>
        </w:tc>
        <w:tc>
          <w:tcPr>
            <w:tcW w:w="460" w:type="dxa"/>
            <w:vAlign w:val="center"/>
          </w:tcPr>
          <w:p w:rsidR="00861225" w:rsidRDefault="00106CEB">
            <w:pPr>
              <w:spacing w:line="360" w:lineRule="auto"/>
              <w:jc w:val="center"/>
              <w:rPr>
                <w:sz w:val="18"/>
              </w:rPr>
            </w:pPr>
            <w:r>
              <w:rPr>
                <w:rFonts w:hint="eastAsia"/>
                <w:sz w:val="18"/>
              </w:rPr>
              <w:t>80</w:t>
            </w:r>
          </w:p>
        </w:tc>
        <w:tc>
          <w:tcPr>
            <w:tcW w:w="460" w:type="dxa"/>
            <w:vAlign w:val="center"/>
          </w:tcPr>
          <w:p w:rsidR="00861225" w:rsidRDefault="00106CEB">
            <w:pPr>
              <w:spacing w:line="360" w:lineRule="auto"/>
              <w:jc w:val="center"/>
              <w:rPr>
                <w:sz w:val="18"/>
              </w:rPr>
            </w:pPr>
            <w:r>
              <w:rPr>
                <w:rFonts w:hint="eastAsia"/>
                <w:sz w:val="18"/>
              </w:rPr>
              <w:t>85</w:t>
            </w:r>
          </w:p>
        </w:tc>
        <w:tc>
          <w:tcPr>
            <w:tcW w:w="455" w:type="dxa"/>
            <w:vAlign w:val="center"/>
          </w:tcPr>
          <w:p w:rsidR="00861225" w:rsidRDefault="00106CEB">
            <w:pPr>
              <w:spacing w:line="360" w:lineRule="auto"/>
              <w:jc w:val="center"/>
              <w:rPr>
                <w:sz w:val="18"/>
              </w:rPr>
            </w:pPr>
            <w:r>
              <w:rPr>
                <w:rFonts w:hint="eastAsia"/>
                <w:sz w:val="18"/>
              </w:rPr>
              <w:t>85</w:t>
            </w:r>
          </w:p>
        </w:tc>
        <w:tc>
          <w:tcPr>
            <w:tcW w:w="455" w:type="dxa"/>
            <w:vAlign w:val="center"/>
          </w:tcPr>
          <w:p w:rsidR="00861225" w:rsidRDefault="00106CEB">
            <w:pPr>
              <w:spacing w:line="360" w:lineRule="auto"/>
              <w:jc w:val="center"/>
              <w:rPr>
                <w:sz w:val="18"/>
              </w:rPr>
            </w:pPr>
            <w:r>
              <w:rPr>
                <w:rFonts w:hint="eastAsia"/>
                <w:sz w:val="18"/>
              </w:rPr>
              <w:t>90</w:t>
            </w:r>
          </w:p>
        </w:tc>
        <w:tc>
          <w:tcPr>
            <w:tcW w:w="455" w:type="dxa"/>
            <w:vAlign w:val="center"/>
          </w:tcPr>
          <w:p w:rsidR="00861225" w:rsidRDefault="00106CEB">
            <w:pPr>
              <w:spacing w:line="360" w:lineRule="auto"/>
              <w:jc w:val="center"/>
              <w:rPr>
                <w:sz w:val="18"/>
              </w:rPr>
            </w:pPr>
            <w:r>
              <w:rPr>
                <w:rFonts w:hint="eastAsia"/>
                <w:sz w:val="18"/>
              </w:rPr>
              <w:t>90</w:t>
            </w:r>
          </w:p>
        </w:tc>
        <w:tc>
          <w:tcPr>
            <w:tcW w:w="476" w:type="dxa"/>
            <w:vAlign w:val="center"/>
          </w:tcPr>
          <w:p w:rsidR="00861225" w:rsidRDefault="00106CEB">
            <w:pPr>
              <w:spacing w:line="360" w:lineRule="auto"/>
              <w:jc w:val="center"/>
              <w:rPr>
                <w:sz w:val="18"/>
              </w:rPr>
            </w:pPr>
            <w:r>
              <w:rPr>
                <w:rFonts w:hint="eastAsia"/>
                <w:sz w:val="18"/>
              </w:rPr>
              <w:t>96</w:t>
            </w:r>
          </w:p>
        </w:tc>
        <w:tc>
          <w:tcPr>
            <w:tcW w:w="476" w:type="dxa"/>
            <w:vAlign w:val="center"/>
          </w:tcPr>
          <w:p w:rsidR="00861225" w:rsidRDefault="00106CEB">
            <w:pPr>
              <w:spacing w:line="360" w:lineRule="auto"/>
              <w:jc w:val="center"/>
              <w:rPr>
                <w:sz w:val="18"/>
              </w:rPr>
            </w:pPr>
            <w:r>
              <w:rPr>
                <w:rFonts w:hint="eastAsia"/>
                <w:sz w:val="18"/>
              </w:rPr>
              <w:t>96</w:t>
            </w:r>
          </w:p>
        </w:tc>
        <w:tc>
          <w:tcPr>
            <w:tcW w:w="476" w:type="dxa"/>
            <w:vAlign w:val="center"/>
          </w:tcPr>
          <w:p w:rsidR="00861225" w:rsidRDefault="00106CEB">
            <w:pPr>
              <w:spacing w:line="360" w:lineRule="auto"/>
              <w:jc w:val="center"/>
              <w:rPr>
                <w:sz w:val="18"/>
              </w:rPr>
            </w:pPr>
            <w:r>
              <w:rPr>
                <w:rFonts w:hint="eastAsia"/>
                <w:sz w:val="18"/>
              </w:rPr>
              <w:t>102</w:t>
            </w:r>
          </w:p>
        </w:tc>
      </w:tr>
      <w:tr w:rsidR="00861225">
        <w:trPr>
          <w:jc w:val="center"/>
        </w:trPr>
        <w:tc>
          <w:tcPr>
            <w:tcW w:w="820" w:type="dxa"/>
            <w:vMerge/>
            <w:vAlign w:val="center"/>
          </w:tcPr>
          <w:p w:rsidR="00861225" w:rsidRDefault="00861225">
            <w:pPr>
              <w:spacing w:line="360" w:lineRule="auto"/>
              <w:jc w:val="center"/>
              <w:rPr>
                <w:sz w:val="18"/>
              </w:rPr>
            </w:pPr>
          </w:p>
        </w:tc>
        <w:tc>
          <w:tcPr>
            <w:tcW w:w="737" w:type="dxa"/>
            <w:vAlign w:val="center"/>
          </w:tcPr>
          <w:p w:rsidR="00861225" w:rsidRDefault="00106CEB">
            <w:pPr>
              <w:spacing w:line="360" w:lineRule="auto"/>
              <w:jc w:val="center"/>
              <w:rPr>
                <w:sz w:val="18"/>
              </w:rPr>
            </w:pPr>
            <w:r>
              <w:rPr>
                <w:rFonts w:hint="eastAsia"/>
                <w:sz w:val="18"/>
              </w:rPr>
              <w:t>后穿束</w:t>
            </w:r>
          </w:p>
        </w:tc>
        <w:tc>
          <w:tcPr>
            <w:tcW w:w="456" w:type="dxa"/>
            <w:vAlign w:val="center"/>
          </w:tcPr>
          <w:p w:rsidR="00861225" w:rsidRDefault="00106CEB">
            <w:pPr>
              <w:spacing w:line="360" w:lineRule="auto"/>
              <w:jc w:val="center"/>
              <w:rPr>
                <w:sz w:val="18"/>
              </w:rPr>
            </w:pPr>
            <w:r>
              <w:rPr>
                <w:rFonts w:hint="eastAsia"/>
                <w:sz w:val="18"/>
              </w:rPr>
              <w:t>50</w:t>
            </w:r>
          </w:p>
        </w:tc>
        <w:tc>
          <w:tcPr>
            <w:tcW w:w="461" w:type="dxa"/>
            <w:vAlign w:val="center"/>
          </w:tcPr>
          <w:p w:rsidR="00861225" w:rsidRDefault="00106CEB">
            <w:pPr>
              <w:spacing w:line="360" w:lineRule="auto"/>
              <w:jc w:val="center"/>
              <w:rPr>
                <w:sz w:val="18"/>
              </w:rPr>
            </w:pPr>
            <w:r>
              <w:rPr>
                <w:rFonts w:hint="eastAsia"/>
                <w:sz w:val="18"/>
              </w:rPr>
              <w:t>55</w:t>
            </w:r>
          </w:p>
        </w:tc>
        <w:tc>
          <w:tcPr>
            <w:tcW w:w="461" w:type="dxa"/>
            <w:vAlign w:val="center"/>
          </w:tcPr>
          <w:p w:rsidR="00861225" w:rsidRDefault="00106CEB">
            <w:pPr>
              <w:spacing w:line="360" w:lineRule="auto"/>
              <w:jc w:val="center"/>
              <w:rPr>
                <w:sz w:val="18"/>
              </w:rPr>
            </w:pPr>
            <w:r>
              <w:rPr>
                <w:rFonts w:hint="eastAsia"/>
                <w:sz w:val="18"/>
              </w:rPr>
              <w:t>60</w:t>
            </w:r>
          </w:p>
        </w:tc>
        <w:tc>
          <w:tcPr>
            <w:tcW w:w="461" w:type="dxa"/>
            <w:vAlign w:val="center"/>
          </w:tcPr>
          <w:p w:rsidR="00861225" w:rsidRDefault="00106CEB">
            <w:pPr>
              <w:spacing w:line="360" w:lineRule="auto"/>
              <w:jc w:val="center"/>
              <w:rPr>
                <w:sz w:val="18"/>
              </w:rPr>
            </w:pPr>
            <w:r>
              <w:rPr>
                <w:rFonts w:hint="eastAsia"/>
                <w:sz w:val="18"/>
              </w:rPr>
              <w:t>65</w:t>
            </w:r>
          </w:p>
        </w:tc>
        <w:tc>
          <w:tcPr>
            <w:tcW w:w="461" w:type="dxa"/>
            <w:vAlign w:val="center"/>
          </w:tcPr>
          <w:p w:rsidR="00861225" w:rsidRDefault="00106CEB">
            <w:pPr>
              <w:spacing w:line="360" w:lineRule="auto"/>
              <w:jc w:val="center"/>
              <w:rPr>
                <w:sz w:val="18"/>
              </w:rPr>
            </w:pPr>
            <w:r>
              <w:rPr>
                <w:rFonts w:hint="eastAsia"/>
                <w:sz w:val="18"/>
              </w:rPr>
              <w:t>70</w:t>
            </w:r>
          </w:p>
        </w:tc>
        <w:tc>
          <w:tcPr>
            <w:tcW w:w="461" w:type="dxa"/>
            <w:vAlign w:val="center"/>
          </w:tcPr>
          <w:p w:rsidR="00861225" w:rsidRDefault="00106CEB">
            <w:pPr>
              <w:spacing w:line="360" w:lineRule="auto"/>
              <w:jc w:val="center"/>
              <w:rPr>
                <w:sz w:val="18"/>
              </w:rPr>
            </w:pPr>
            <w:r>
              <w:rPr>
                <w:rFonts w:hint="eastAsia"/>
                <w:sz w:val="18"/>
              </w:rPr>
              <w:t>75</w:t>
            </w:r>
          </w:p>
        </w:tc>
        <w:tc>
          <w:tcPr>
            <w:tcW w:w="460" w:type="dxa"/>
            <w:vAlign w:val="center"/>
          </w:tcPr>
          <w:p w:rsidR="00861225" w:rsidRDefault="00106CEB">
            <w:pPr>
              <w:spacing w:line="360" w:lineRule="auto"/>
              <w:jc w:val="center"/>
              <w:rPr>
                <w:sz w:val="18"/>
              </w:rPr>
            </w:pPr>
            <w:r>
              <w:rPr>
                <w:rFonts w:hint="eastAsia"/>
                <w:sz w:val="18"/>
              </w:rPr>
              <w:t>80</w:t>
            </w:r>
          </w:p>
        </w:tc>
        <w:tc>
          <w:tcPr>
            <w:tcW w:w="460" w:type="dxa"/>
            <w:vAlign w:val="center"/>
          </w:tcPr>
          <w:p w:rsidR="00861225" w:rsidRDefault="00106CEB">
            <w:pPr>
              <w:spacing w:line="360" w:lineRule="auto"/>
              <w:jc w:val="center"/>
              <w:rPr>
                <w:sz w:val="18"/>
              </w:rPr>
            </w:pPr>
            <w:r>
              <w:rPr>
                <w:rFonts w:hint="eastAsia"/>
                <w:sz w:val="18"/>
              </w:rPr>
              <w:t>80</w:t>
            </w:r>
          </w:p>
        </w:tc>
        <w:tc>
          <w:tcPr>
            <w:tcW w:w="460" w:type="dxa"/>
            <w:vAlign w:val="center"/>
          </w:tcPr>
          <w:p w:rsidR="00861225" w:rsidRDefault="00106CEB">
            <w:pPr>
              <w:spacing w:line="360" w:lineRule="auto"/>
              <w:jc w:val="center"/>
              <w:rPr>
                <w:sz w:val="18"/>
              </w:rPr>
            </w:pPr>
            <w:r>
              <w:rPr>
                <w:rFonts w:hint="eastAsia"/>
                <w:sz w:val="18"/>
              </w:rPr>
              <w:t>85</w:t>
            </w:r>
          </w:p>
        </w:tc>
        <w:tc>
          <w:tcPr>
            <w:tcW w:w="460" w:type="dxa"/>
            <w:vAlign w:val="center"/>
          </w:tcPr>
          <w:p w:rsidR="00861225" w:rsidRDefault="00106CEB">
            <w:pPr>
              <w:spacing w:line="360" w:lineRule="auto"/>
              <w:jc w:val="center"/>
              <w:rPr>
                <w:sz w:val="18"/>
              </w:rPr>
            </w:pPr>
            <w:r>
              <w:rPr>
                <w:rFonts w:hint="eastAsia"/>
                <w:sz w:val="18"/>
              </w:rPr>
              <w:t>85</w:t>
            </w:r>
          </w:p>
        </w:tc>
        <w:tc>
          <w:tcPr>
            <w:tcW w:w="460" w:type="dxa"/>
            <w:vAlign w:val="center"/>
          </w:tcPr>
          <w:p w:rsidR="00861225" w:rsidRDefault="00106CEB">
            <w:pPr>
              <w:spacing w:line="360" w:lineRule="auto"/>
              <w:jc w:val="center"/>
              <w:rPr>
                <w:sz w:val="18"/>
              </w:rPr>
            </w:pPr>
            <w:r>
              <w:rPr>
                <w:rFonts w:hint="eastAsia"/>
                <w:sz w:val="18"/>
              </w:rPr>
              <w:t>90</w:t>
            </w:r>
          </w:p>
        </w:tc>
        <w:tc>
          <w:tcPr>
            <w:tcW w:w="455" w:type="dxa"/>
            <w:vAlign w:val="center"/>
          </w:tcPr>
          <w:p w:rsidR="00861225" w:rsidRDefault="00106CEB">
            <w:pPr>
              <w:spacing w:line="360" w:lineRule="auto"/>
              <w:jc w:val="center"/>
              <w:rPr>
                <w:sz w:val="18"/>
              </w:rPr>
            </w:pPr>
            <w:r>
              <w:rPr>
                <w:rFonts w:hint="eastAsia"/>
                <w:sz w:val="18"/>
              </w:rPr>
              <w:t>90</w:t>
            </w:r>
          </w:p>
        </w:tc>
        <w:tc>
          <w:tcPr>
            <w:tcW w:w="455" w:type="dxa"/>
            <w:vAlign w:val="center"/>
          </w:tcPr>
          <w:p w:rsidR="00861225" w:rsidRDefault="00106CEB">
            <w:pPr>
              <w:spacing w:line="360" w:lineRule="auto"/>
              <w:jc w:val="center"/>
              <w:rPr>
                <w:sz w:val="18"/>
              </w:rPr>
            </w:pPr>
            <w:r>
              <w:rPr>
                <w:rFonts w:hint="eastAsia"/>
                <w:sz w:val="18"/>
              </w:rPr>
              <w:t>96</w:t>
            </w:r>
          </w:p>
        </w:tc>
        <w:tc>
          <w:tcPr>
            <w:tcW w:w="455" w:type="dxa"/>
            <w:vAlign w:val="center"/>
          </w:tcPr>
          <w:p w:rsidR="00861225" w:rsidRDefault="00106CEB">
            <w:pPr>
              <w:spacing w:line="360" w:lineRule="auto"/>
              <w:jc w:val="center"/>
              <w:rPr>
                <w:sz w:val="18"/>
              </w:rPr>
            </w:pPr>
            <w:r>
              <w:rPr>
                <w:rFonts w:hint="eastAsia"/>
                <w:sz w:val="18"/>
              </w:rPr>
              <w:t>96</w:t>
            </w:r>
          </w:p>
        </w:tc>
        <w:tc>
          <w:tcPr>
            <w:tcW w:w="476" w:type="dxa"/>
            <w:vAlign w:val="center"/>
          </w:tcPr>
          <w:p w:rsidR="00861225" w:rsidRDefault="00106CEB">
            <w:pPr>
              <w:spacing w:line="360" w:lineRule="auto"/>
              <w:jc w:val="center"/>
              <w:rPr>
                <w:sz w:val="18"/>
              </w:rPr>
            </w:pPr>
            <w:r>
              <w:rPr>
                <w:rFonts w:hint="eastAsia"/>
                <w:sz w:val="18"/>
              </w:rPr>
              <w:t>102</w:t>
            </w:r>
          </w:p>
        </w:tc>
        <w:tc>
          <w:tcPr>
            <w:tcW w:w="476" w:type="dxa"/>
            <w:vAlign w:val="center"/>
          </w:tcPr>
          <w:p w:rsidR="00861225" w:rsidRDefault="00106CEB">
            <w:pPr>
              <w:spacing w:line="360" w:lineRule="auto"/>
              <w:jc w:val="center"/>
              <w:rPr>
                <w:sz w:val="18"/>
              </w:rPr>
            </w:pPr>
            <w:r>
              <w:rPr>
                <w:rFonts w:hint="eastAsia"/>
                <w:sz w:val="18"/>
              </w:rPr>
              <w:t>102</w:t>
            </w:r>
          </w:p>
        </w:tc>
        <w:tc>
          <w:tcPr>
            <w:tcW w:w="476" w:type="dxa"/>
            <w:vAlign w:val="center"/>
          </w:tcPr>
          <w:p w:rsidR="00861225" w:rsidRDefault="00106CEB">
            <w:pPr>
              <w:spacing w:line="360" w:lineRule="auto"/>
              <w:jc w:val="center"/>
              <w:rPr>
                <w:sz w:val="18"/>
              </w:rPr>
            </w:pPr>
            <w:r>
              <w:rPr>
                <w:rFonts w:hint="eastAsia"/>
                <w:sz w:val="18"/>
              </w:rPr>
              <w:t>108</w:t>
            </w:r>
          </w:p>
        </w:tc>
      </w:tr>
      <w:tr w:rsidR="00861225">
        <w:trPr>
          <w:jc w:val="center"/>
        </w:trPr>
        <w:tc>
          <w:tcPr>
            <w:tcW w:w="820" w:type="dxa"/>
            <w:vMerge w:val="restart"/>
            <w:vAlign w:val="center"/>
          </w:tcPr>
          <w:p w:rsidR="00861225" w:rsidRDefault="00106CEB">
            <w:pPr>
              <w:spacing w:line="360" w:lineRule="auto"/>
              <w:jc w:val="center"/>
              <w:rPr>
                <w:sz w:val="18"/>
              </w:rPr>
            </w:pPr>
            <w:r>
              <w:rPr>
                <w:rFonts w:ascii="Adobe 宋体 Std L" w:eastAsia="Adobe 宋体 Std L" w:hAnsi="Adobe 宋体 Std L" w:cs="宋体" w:hint="eastAsia"/>
                <w:sz w:val="18"/>
              </w:rPr>
              <w:t>φ</w:t>
            </w:r>
            <w:r>
              <w:rPr>
                <w:rFonts w:hint="eastAsia"/>
                <w:sz w:val="18"/>
              </w:rPr>
              <w:t>21.6</w:t>
            </w:r>
          </w:p>
          <w:p w:rsidR="00861225" w:rsidRDefault="00106CEB">
            <w:pPr>
              <w:spacing w:line="360" w:lineRule="auto"/>
              <w:jc w:val="center"/>
              <w:rPr>
                <w:sz w:val="18"/>
              </w:rPr>
            </w:pPr>
            <w:r>
              <w:rPr>
                <w:rFonts w:ascii="Adobe 宋体 Std L" w:eastAsia="Adobe 宋体 Std L" w:hAnsi="Adobe 宋体 Std L" w:cs="宋体" w:hint="eastAsia"/>
                <w:sz w:val="18"/>
              </w:rPr>
              <w:t>φ</w:t>
            </w:r>
            <w:r>
              <w:rPr>
                <w:rFonts w:hint="eastAsia"/>
                <w:sz w:val="18"/>
              </w:rPr>
              <w:t>21.8</w:t>
            </w:r>
          </w:p>
        </w:tc>
        <w:tc>
          <w:tcPr>
            <w:tcW w:w="737" w:type="dxa"/>
            <w:vAlign w:val="center"/>
          </w:tcPr>
          <w:p w:rsidR="00861225" w:rsidRDefault="00106CEB">
            <w:pPr>
              <w:spacing w:line="360" w:lineRule="auto"/>
              <w:jc w:val="center"/>
              <w:rPr>
                <w:sz w:val="18"/>
              </w:rPr>
            </w:pPr>
            <w:r>
              <w:rPr>
                <w:rFonts w:hint="eastAsia"/>
                <w:sz w:val="18"/>
              </w:rPr>
              <w:t>先穿束</w:t>
            </w:r>
          </w:p>
        </w:tc>
        <w:tc>
          <w:tcPr>
            <w:tcW w:w="456" w:type="dxa"/>
            <w:vAlign w:val="center"/>
          </w:tcPr>
          <w:p w:rsidR="00861225" w:rsidRDefault="00106CEB">
            <w:pPr>
              <w:spacing w:line="360" w:lineRule="auto"/>
              <w:jc w:val="center"/>
              <w:rPr>
                <w:sz w:val="18"/>
              </w:rPr>
            </w:pPr>
            <w:r>
              <w:rPr>
                <w:rFonts w:hint="eastAsia"/>
                <w:sz w:val="18"/>
              </w:rPr>
              <w:t>60</w:t>
            </w:r>
          </w:p>
        </w:tc>
        <w:tc>
          <w:tcPr>
            <w:tcW w:w="461" w:type="dxa"/>
            <w:vAlign w:val="center"/>
          </w:tcPr>
          <w:p w:rsidR="00861225" w:rsidRDefault="00106CEB">
            <w:pPr>
              <w:spacing w:line="360" w:lineRule="auto"/>
              <w:jc w:val="center"/>
              <w:rPr>
                <w:sz w:val="18"/>
              </w:rPr>
            </w:pPr>
            <w:r>
              <w:rPr>
                <w:rFonts w:hint="eastAsia"/>
                <w:sz w:val="18"/>
              </w:rPr>
              <w:t>70</w:t>
            </w:r>
          </w:p>
        </w:tc>
        <w:tc>
          <w:tcPr>
            <w:tcW w:w="461" w:type="dxa"/>
            <w:vAlign w:val="center"/>
          </w:tcPr>
          <w:p w:rsidR="00861225" w:rsidRDefault="00106CEB">
            <w:pPr>
              <w:spacing w:line="360" w:lineRule="auto"/>
              <w:jc w:val="center"/>
              <w:rPr>
                <w:sz w:val="18"/>
              </w:rPr>
            </w:pPr>
            <w:r>
              <w:rPr>
                <w:rFonts w:hint="eastAsia"/>
                <w:sz w:val="18"/>
              </w:rPr>
              <w:t>75</w:t>
            </w:r>
          </w:p>
        </w:tc>
        <w:tc>
          <w:tcPr>
            <w:tcW w:w="461" w:type="dxa"/>
            <w:vAlign w:val="center"/>
          </w:tcPr>
          <w:p w:rsidR="00861225" w:rsidRDefault="00106CEB">
            <w:pPr>
              <w:spacing w:line="360" w:lineRule="auto"/>
              <w:jc w:val="center"/>
              <w:rPr>
                <w:sz w:val="18"/>
              </w:rPr>
            </w:pPr>
            <w:r>
              <w:rPr>
                <w:rFonts w:hint="eastAsia"/>
                <w:sz w:val="18"/>
              </w:rPr>
              <w:t>85</w:t>
            </w:r>
          </w:p>
        </w:tc>
        <w:tc>
          <w:tcPr>
            <w:tcW w:w="461" w:type="dxa"/>
            <w:vAlign w:val="center"/>
          </w:tcPr>
          <w:p w:rsidR="00861225" w:rsidRDefault="00106CEB">
            <w:pPr>
              <w:spacing w:line="360" w:lineRule="auto"/>
              <w:jc w:val="center"/>
              <w:rPr>
                <w:sz w:val="18"/>
              </w:rPr>
            </w:pPr>
            <w:r>
              <w:rPr>
                <w:rFonts w:hint="eastAsia"/>
                <w:sz w:val="18"/>
              </w:rPr>
              <w:t>90</w:t>
            </w:r>
          </w:p>
        </w:tc>
        <w:tc>
          <w:tcPr>
            <w:tcW w:w="461" w:type="dxa"/>
            <w:vAlign w:val="center"/>
          </w:tcPr>
          <w:p w:rsidR="00861225" w:rsidRDefault="00106CEB">
            <w:pPr>
              <w:spacing w:line="360" w:lineRule="auto"/>
              <w:jc w:val="center"/>
              <w:rPr>
                <w:sz w:val="18"/>
              </w:rPr>
            </w:pPr>
            <w:r>
              <w:rPr>
                <w:rFonts w:hint="eastAsia"/>
                <w:sz w:val="18"/>
              </w:rPr>
              <w:t>96</w:t>
            </w:r>
          </w:p>
        </w:tc>
        <w:tc>
          <w:tcPr>
            <w:tcW w:w="460" w:type="dxa"/>
            <w:vAlign w:val="center"/>
          </w:tcPr>
          <w:p w:rsidR="00861225" w:rsidRDefault="00106CEB">
            <w:pPr>
              <w:spacing w:line="360" w:lineRule="auto"/>
              <w:jc w:val="center"/>
              <w:rPr>
                <w:sz w:val="18"/>
              </w:rPr>
            </w:pPr>
            <w:r>
              <w:rPr>
                <w:rFonts w:hint="eastAsia"/>
                <w:sz w:val="18"/>
              </w:rPr>
              <w:t>102</w:t>
            </w:r>
          </w:p>
        </w:tc>
        <w:tc>
          <w:tcPr>
            <w:tcW w:w="460" w:type="dxa"/>
            <w:vAlign w:val="center"/>
          </w:tcPr>
          <w:p w:rsidR="00861225" w:rsidRDefault="00106CEB">
            <w:pPr>
              <w:spacing w:line="360" w:lineRule="auto"/>
              <w:jc w:val="center"/>
              <w:rPr>
                <w:sz w:val="18"/>
              </w:rPr>
            </w:pPr>
            <w:r>
              <w:rPr>
                <w:rFonts w:hint="eastAsia"/>
                <w:sz w:val="18"/>
              </w:rPr>
              <w:t>108</w:t>
            </w:r>
          </w:p>
        </w:tc>
        <w:tc>
          <w:tcPr>
            <w:tcW w:w="460" w:type="dxa"/>
            <w:vAlign w:val="center"/>
          </w:tcPr>
          <w:p w:rsidR="00861225" w:rsidRDefault="00106CEB">
            <w:pPr>
              <w:spacing w:line="360" w:lineRule="auto"/>
              <w:jc w:val="center"/>
              <w:rPr>
                <w:sz w:val="18"/>
              </w:rPr>
            </w:pPr>
            <w:r>
              <w:rPr>
                <w:rFonts w:hint="eastAsia"/>
                <w:sz w:val="18"/>
              </w:rPr>
              <w:t>114</w:t>
            </w:r>
          </w:p>
        </w:tc>
        <w:tc>
          <w:tcPr>
            <w:tcW w:w="460" w:type="dxa"/>
            <w:vAlign w:val="center"/>
          </w:tcPr>
          <w:p w:rsidR="00861225" w:rsidRDefault="00106CEB">
            <w:pPr>
              <w:spacing w:line="360" w:lineRule="auto"/>
              <w:jc w:val="center"/>
              <w:rPr>
                <w:sz w:val="18"/>
              </w:rPr>
            </w:pPr>
            <w:r>
              <w:rPr>
                <w:rFonts w:hint="eastAsia"/>
                <w:sz w:val="18"/>
              </w:rPr>
              <w:t>120</w:t>
            </w:r>
          </w:p>
        </w:tc>
        <w:tc>
          <w:tcPr>
            <w:tcW w:w="460" w:type="dxa"/>
            <w:vAlign w:val="center"/>
          </w:tcPr>
          <w:p w:rsidR="00861225" w:rsidRDefault="00106CEB">
            <w:pPr>
              <w:spacing w:line="360" w:lineRule="auto"/>
              <w:jc w:val="center"/>
              <w:rPr>
                <w:sz w:val="18"/>
              </w:rPr>
            </w:pPr>
            <w:r>
              <w:rPr>
                <w:rFonts w:hint="eastAsia"/>
                <w:sz w:val="18"/>
              </w:rPr>
              <w:t>126</w:t>
            </w:r>
          </w:p>
        </w:tc>
        <w:tc>
          <w:tcPr>
            <w:tcW w:w="455" w:type="dxa"/>
            <w:vAlign w:val="center"/>
          </w:tcPr>
          <w:p w:rsidR="00861225" w:rsidRDefault="00861225">
            <w:pPr>
              <w:spacing w:line="360" w:lineRule="auto"/>
              <w:jc w:val="center"/>
              <w:rPr>
                <w:sz w:val="18"/>
              </w:rPr>
            </w:pPr>
          </w:p>
        </w:tc>
        <w:tc>
          <w:tcPr>
            <w:tcW w:w="455" w:type="dxa"/>
            <w:vAlign w:val="center"/>
          </w:tcPr>
          <w:p w:rsidR="00861225" w:rsidRDefault="00861225">
            <w:pPr>
              <w:spacing w:line="360" w:lineRule="auto"/>
              <w:jc w:val="center"/>
              <w:rPr>
                <w:sz w:val="18"/>
              </w:rPr>
            </w:pPr>
          </w:p>
        </w:tc>
        <w:tc>
          <w:tcPr>
            <w:tcW w:w="455" w:type="dxa"/>
            <w:vAlign w:val="center"/>
          </w:tcPr>
          <w:p w:rsidR="00861225" w:rsidRDefault="00861225">
            <w:pPr>
              <w:spacing w:line="360" w:lineRule="auto"/>
              <w:jc w:val="center"/>
              <w:rPr>
                <w:sz w:val="18"/>
              </w:rPr>
            </w:pPr>
          </w:p>
        </w:tc>
        <w:tc>
          <w:tcPr>
            <w:tcW w:w="476" w:type="dxa"/>
            <w:vAlign w:val="center"/>
          </w:tcPr>
          <w:p w:rsidR="00861225" w:rsidRDefault="00861225">
            <w:pPr>
              <w:spacing w:line="360" w:lineRule="auto"/>
              <w:jc w:val="center"/>
              <w:rPr>
                <w:sz w:val="18"/>
              </w:rPr>
            </w:pPr>
          </w:p>
        </w:tc>
        <w:tc>
          <w:tcPr>
            <w:tcW w:w="476" w:type="dxa"/>
            <w:vAlign w:val="center"/>
          </w:tcPr>
          <w:p w:rsidR="00861225" w:rsidRDefault="00861225">
            <w:pPr>
              <w:spacing w:line="360" w:lineRule="auto"/>
              <w:jc w:val="center"/>
              <w:rPr>
                <w:sz w:val="18"/>
              </w:rPr>
            </w:pPr>
          </w:p>
        </w:tc>
        <w:tc>
          <w:tcPr>
            <w:tcW w:w="476" w:type="dxa"/>
            <w:vAlign w:val="center"/>
          </w:tcPr>
          <w:p w:rsidR="00861225" w:rsidRDefault="00861225">
            <w:pPr>
              <w:spacing w:line="360" w:lineRule="auto"/>
              <w:jc w:val="center"/>
              <w:rPr>
                <w:sz w:val="18"/>
              </w:rPr>
            </w:pPr>
          </w:p>
        </w:tc>
      </w:tr>
      <w:tr w:rsidR="00861225">
        <w:trPr>
          <w:jc w:val="center"/>
        </w:trPr>
        <w:tc>
          <w:tcPr>
            <w:tcW w:w="820" w:type="dxa"/>
            <w:vMerge/>
            <w:vAlign w:val="center"/>
          </w:tcPr>
          <w:p w:rsidR="00861225" w:rsidRDefault="00861225">
            <w:pPr>
              <w:spacing w:line="360" w:lineRule="auto"/>
              <w:jc w:val="center"/>
              <w:rPr>
                <w:sz w:val="18"/>
              </w:rPr>
            </w:pPr>
          </w:p>
        </w:tc>
        <w:tc>
          <w:tcPr>
            <w:tcW w:w="737" w:type="dxa"/>
            <w:vAlign w:val="center"/>
          </w:tcPr>
          <w:p w:rsidR="00861225" w:rsidRDefault="00106CEB">
            <w:pPr>
              <w:spacing w:line="360" w:lineRule="auto"/>
              <w:jc w:val="center"/>
              <w:rPr>
                <w:sz w:val="18"/>
              </w:rPr>
            </w:pPr>
            <w:r>
              <w:rPr>
                <w:rFonts w:hint="eastAsia"/>
                <w:sz w:val="18"/>
              </w:rPr>
              <w:t>后穿束</w:t>
            </w:r>
          </w:p>
        </w:tc>
        <w:tc>
          <w:tcPr>
            <w:tcW w:w="456" w:type="dxa"/>
            <w:vAlign w:val="center"/>
          </w:tcPr>
          <w:p w:rsidR="00861225" w:rsidRDefault="00106CEB">
            <w:pPr>
              <w:spacing w:line="360" w:lineRule="auto"/>
              <w:jc w:val="center"/>
              <w:rPr>
                <w:sz w:val="18"/>
              </w:rPr>
            </w:pPr>
            <w:r>
              <w:rPr>
                <w:rFonts w:hint="eastAsia"/>
                <w:sz w:val="18"/>
              </w:rPr>
              <w:t>65</w:t>
            </w:r>
          </w:p>
        </w:tc>
        <w:tc>
          <w:tcPr>
            <w:tcW w:w="461" w:type="dxa"/>
            <w:vAlign w:val="center"/>
          </w:tcPr>
          <w:p w:rsidR="00861225" w:rsidRDefault="00106CEB">
            <w:pPr>
              <w:spacing w:line="360" w:lineRule="auto"/>
              <w:jc w:val="center"/>
              <w:rPr>
                <w:sz w:val="18"/>
              </w:rPr>
            </w:pPr>
            <w:r>
              <w:rPr>
                <w:rFonts w:hint="eastAsia"/>
                <w:sz w:val="18"/>
              </w:rPr>
              <w:t>75</w:t>
            </w:r>
          </w:p>
        </w:tc>
        <w:tc>
          <w:tcPr>
            <w:tcW w:w="461" w:type="dxa"/>
            <w:vAlign w:val="center"/>
          </w:tcPr>
          <w:p w:rsidR="00861225" w:rsidRDefault="00106CEB">
            <w:pPr>
              <w:spacing w:line="360" w:lineRule="auto"/>
              <w:jc w:val="center"/>
              <w:rPr>
                <w:sz w:val="18"/>
              </w:rPr>
            </w:pPr>
            <w:r>
              <w:rPr>
                <w:rFonts w:hint="eastAsia"/>
                <w:sz w:val="18"/>
              </w:rPr>
              <w:t>80</w:t>
            </w:r>
          </w:p>
        </w:tc>
        <w:tc>
          <w:tcPr>
            <w:tcW w:w="461" w:type="dxa"/>
            <w:vAlign w:val="center"/>
          </w:tcPr>
          <w:p w:rsidR="00861225" w:rsidRDefault="00106CEB">
            <w:pPr>
              <w:spacing w:line="360" w:lineRule="auto"/>
              <w:jc w:val="center"/>
              <w:rPr>
                <w:sz w:val="18"/>
              </w:rPr>
            </w:pPr>
            <w:r>
              <w:rPr>
                <w:rFonts w:hint="eastAsia"/>
                <w:sz w:val="18"/>
              </w:rPr>
              <w:t>90</w:t>
            </w:r>
          </w:p>
        </w:tc>
        <w:tc>
          <w:tcPr>
            <w:tcW w:w="461" w:type="dxa"/>
            <w:vAlign w:val="center"/>
          </w:tcPr>
          <w:p w:rsidR="00861225" w:rsidRDefault="00106CEB">
            <w:pPr>
              <w:spacing w:line="360" w:lineRule="auto"/>
              <w:jc w:val="center"/>
              <w:rPr>
                <w:sz w:val="18"/>
              </w:rPr>
            </w:pPr>
            <w:r>
              <w:rPr>
                <w:rFonts w:hint="eastAsia"/>
                <w:sz w:val="18"/>
              </w:rPr>
              <w:t>96</w:t>
            </w:r>
          </w:p>
        </w:tc>
        <w:tc>
          <w:tcPr>
            <w:tcW w:w="461" w:type="dxa"/>
            <w:vAlign w:val="center"/>
          </w:tcPr>
          <w:p w:rsidR="00861225" w:rsidRDefault="00106CEB">
            <w:pPr>
              <w:spacing w:line="360" w:lineRule="auto"/>
              <w:jc w:val="center"/>
              <w:rPr>
                <w:sz w:val="18"/>
              </w:rPr>
            </w:pPr>
            <w:r>
              <w:rPr>
                <w:rFonts w:hint="eastAsia"/>
                <w:sz w:val="18"/>
              </w:rPr>
              <w:t>102</w:t>
            </w:r>
          </w:p>
        </w:tc>
        <w:tc>
          <w:tcPr>
            <w:tcW w:w="460" w:type="dxa"/>
            <w:vAlign w:val="center"/>
          </w:tcPr>
          <w:p w:rsidR="00861225" w:rsidRDefault="00106CEB">
            <w:pPr>
              <w:spacing w:line="360" w:lineRule="auto"/>
              <w:jc w:val="center"/>
              <w:rPr>
                <w:sz w:val="18"/>
              </w:rPr>
            </w:pPr>
            <w:r>
              <w:rPr>
                <w:rFonts w:hint="eastAsia"/>
                <w:sz w:val="18"/>
              </w:rPr>
              <w:t>108</w:t>
            </w:r>
          </w:p>
        </w:tc>
        <w:tc>
          <w:tcPr>
            <w:tcW w:w="460" w:type="dxa"/>
            <w:vAlign w:val="center"/>
          </w:tcPr>
          <w:p w:rsidR="00861225" w:rsidRDefault="00106CEB">
            <w:pPr>
              <w:spacing w:line="360" w:lineRule="auto"/>
              <w:jc w:val="center"/>
              <w:rPr>
                <w:sz w:val="18"/>
              </w:rPr>
            </w:pPr>
            <w:r>
              <w:rPr>
                <w:rFonts w:hint="eastAsia"/>
                <w:sz w:val="18"/>
              </w:rPr>
              <w:t>114</w:t>
            </w:r>
          </w:p>
        </w:tc>
        <w:tc>
          <w:tcPr>
            <w:tcW w:w="460" w:type="dxa"/>
            <w:vAlign w:val="center"/>
          </w:tcPr>
          <w:p w:rsidR="00861225" w:rsidRDefault="00106CEB">
            <w:pPr>
              <w:spacing w:line="360" w:lineRule="auto"/>
              <w:jc w:val="center"/>
              <w:rPr>
                <w:sz w:val="18"/>
              </w:rPr>
            </w:pPr>
            <w:r>
              <w:rPr>
                <w:rFonts w:hint="eastAsia"/>
                <w:sz w:val="18"/>
              </w:rPr>
              <w:t>120</w:t>
            </w:r>
          </w:p>
        </w:tc>
        <w:tc>
          <w:tcPr>
            <w:tcW w:w="460" w:type="dxa"/>
            <w:vAlign w:val="center"/>
          </w:tcPr>
          <w:p w:rsidR="00861225" w:rsidRDefault="00106CEB">
            <w:pPr>
              <w:spacing w:line="360" w:lineRule="auto"/>
              <w:jc w:val="center"/>
              <w:rPr>
                <w:sz w:val="18"/>
              </w:rPr>
            </w:pPr>
            <w:r>
              <w:rPr>
                <w:rFonts w:hint="eastAsia"/>
                <w:sz w:val="18"/>
              </w:rPr>
              <w:t>126</w:t>
            </w:r>
          </w:p>
        </w:tc>
        <w:tc>
          <w:tcPr>
            <w:tcW w:w="460" w:type="dxa"/>
            <w:vAlign w:val="center"/>
          </w:tcPr>
          <w:p w:rsidR="00861225" w:rsidRDefault="00106CEB">
            <w:pPr>
              <w:spacing w:line="360" w:lineRule="auto"/>
              <w:jc w:val="center"/>
              <w:rPr>
                <w:sz w:val="18"/>
              </w:rPr>
            </w:pPr>
            <w:r>
              <w:rPr>
                <w:rFonts w:hint="eastAsia"/>
                <w:sz w:val="18"/>
              </w:rPr>
              <w:t>132</w:t>
            </w:r>
          </w:p>
        </w:tc>
        <w:tc>
          <w:tcPr>
            <w:tcW w:w="455" w:type="dxa"/>
            <w:vAlign w:val="center"/>
          </w:tcPr>
          <w:p w:rsidR="00861225" w:rsidRDefault="00861225">
            <w:pPr>
              <w:spacing w:line="360" w:lineRule="auto"/>
              <w:jc w:val="center"/>
              <w:rPr>
                <w:sz w:val="18"/>
              </w:rPr>
            </w:pPr>
          </w:p>
        </w:tc>
        <w:tc>
          <w:tcPr>
            <w:tcW w:w="455" w:type="dxa"/>
            <w:vAlign w:val="center"/>
          </w:tcPr>
          <w:p w:rsidR="00861225" w:rsidRDefault="00861225">
            <w:pPr>
              <w:spacing w:line="360" w:lineRule="auto"/>
              <w:jc w:val="center"/>
              <w:rPr>
                <w:sz w:val="18"/>
              </w:rPr>
            </w:pPr>
          </w:p>
        </w:tc>
        <w:tc>
          <w:tcPr>
            <w:tcW w:w="455" w:type="dxa"/>
            <w:vAlign w:val="center"/>
          </w:tcPr>
          <w:p w:rsidR="00861225" w:rsidRDefault="00861225">
            <w:pPr>
              <w:spacing w:line="360" w:lineRule="auto"/>
              <w:jc w:val="center"/>
              <w:rPr>
                <w:sz w:val="18"/>
              </w:rPr>
            </w:pPr>
          </w:p>
        </w:tc>
        <w:tc>
          <w:tcPr>
            <w:tcW w:w="476" w:type="dxa"/>
            <w:vAlign w:val="center"/>
          </w:tcPr>
          <w:p w:rsidR="00861225" w:rsidRDefault="00861225">
            <w:pPr>
              <w:spacing w:line="360" w:lineRule="auto"/>
              <w:jc w:val="center"/>
              <w:rPr>
                <w:sz w:val="18"/>
              </w:rPr>
            </w:pPr>
          </w:p>
        </w:tc>
        <w:tc>
          <w:tcPr>
            <w:tcW w:w="476" w:type="dxa"/>
            <w:vAlign w:val="center"/>
          </w:tcPr>
          <w:p w:rsidR="00861225" w:rsidRDefault="00861225">
            <w:pPr>
              <w:spacing w:line="360" w:lineRule="auto"/>
              <w:jc w:val="center"/>
              <w:rPr>
                <w:sz w:val="18"/>
              </w:rPr>
            </w:pPr>
          </w:p>
        </w:tc>
        <w:tc>
          <w:tcPr>
            <w:tcW w:w="476" w:type="dxa"/>
            <w:vAlign w:val="center"/>
          </w:tcPr>
          <w:p w:rsidR="00861225" w:rsidRDefault="00861225">
            <w:pPr>
              <w:spacing w:line="360" w:lineRule="auto"/>
              <w:jc w:val="center"/>
              <w:rPr>
                <w:sz w:val="18"/>
              </w:rPr>
            </w:pPr>
          </w:p>
        </w:tc>
      </w:tr>
      <w:tr w:rsidR="00861225">
        <w:trPr>
          <w:jc w:val="center"/>
        </w:trPr>
        <w:tc>
          <w:tcPr>
            <w:tcW w:w="820" w:type="dxa"/>
            <w:vMerge w:val="restart"/>
            <w:vAlign w:val="center"/>
          </w:tcPr>
          <w:p w:rsidR="00861225" w:rsidRDefault="00106CEB">
            <w:pPr>
              <w:spacing w:line="360" w:lineRule="auto"/>
              <w:jc w:val="center"/>
              <w:rPr>
                <w:sz w:val="18"/>
              </w:rPr>
            </w:pPr>
            <w:r>
              <w:rPr>
                <w:rFonts w:ascii="Adobe 宋体 Std L" w:eastAsia="Adobe 宋体 Std L" w:hAnsi="Adobe 宋体 Std L" w:cs="宋体" w:hint="eastAsia"/>
                <w:sz w:val="18"/>
              </w:rPr>
              <w:t>φ</w:t>
            </w:r>
            <w:r>
              <w:rPr>
                <w:rFonts w:hint="eastAsia"/>
                <w:sz w:val="18"/>
              </w:rPr>
              <w:t>28.6</w:t>
            </w:r>
          </w:p>
        </w:tc>
        <w:tc>
          <w:tcPr>
            <w:tcW w:w="737" w:type="dxa"/>
            <w:vAlign w:val="center"/>
          </w:tcPr>
          <w:p w:rsidR="00861225" w:rsidRDefault="00106CEB">
            <w:pPr>
              <w:spacing w:line="360" w:lineRule="auto"/>
              <w:jc w:val="center"/>
              <w:rPr>
                <w:sz w:val="18"/>
              </w:rPr>
            </w:pPr>
            <w:r>
              <w:rPr>
                <w:rFonts w:hint="eastAsia"/>
                <w:sz w:val="18"/>
              </w:rPr>
              <w:t>先穿束</w:t>
            </w:r>
          </w:p>
        </w:tc>
        <w:tc>
          <w:tcPr>
            <w:tcW w:w="456" w:type="dxa"/>
            <w:vAlign w:val="center"/>
          </w:tcPr>
          <w:p w:rsidR="00861225" w:rsidRDefault="00106CEB">
            <w:pPr>
              <w:spacing w:line="360" w:lineRule="auto"/>
              <w:jc w:val="center"/>
              <w:rPr>
                <w:sz w:val="18"/>
              </w:rPr>
            </w:pPr>
            <w:r>
              <w:rPr>
                <w:rFonts w:hint="eastAsia"/>
                <w:sz w:val="18"/>
              </w:rPr>
              <w:t>80</w:t>
            </w:r>
          </w:p>
        </w:tc>
        <w:tc>
          <w:tcPr>
            <w:tcW w:w="461" w:type="dxa"/>
            <w:vAlign w:val="center"/>
          </w:tcPr>
          <w:p w:rsidR="00861225" w:rsidRDefault="00106CEB">
            <w:pPr>
              <w:spacing w:line="360" w:lineRule="auto"/>
              <w:jc w:val="center"/>
              <w:rPr>
                <w:sz w:val="18"/>
              </w:rPr>
            </w:pPr>
            <w:r>
              <w:rPr>
                <w:rFonts w:hint="eastAsia"/>
                <w:sz w:val="18"/>
              </w:rPr>
              <w:t>96</w:t>
            </w:r>
          </w:p>
        </w:tc>
        <w:tc>
          <w:tcPr>
            <w:tcW w:w="461" w:type="dxa"/>
            <w:vAlign w:val="center"/>
          </w:tcPr>
          <w:p w:rsidR="00861225" w:rsidRDefault="00106CEB">
            <w:pPr>
              <w:spacing w:line="360" w:lineRule="auto"/>
              <w:jc w:val="center"/>
              <w:rPr>
                <w:sz w:val="18"/>
              </w:rPr>
            </w:pPr>
            <w:r>
              <w:rPr>
                <w:rFonts w:hint="eastAsia"/>
                <w:sz w:val="18"/>
              </w:rPr>
              <w:t>108</w:t>
            </w:r>
          </w:p>
        </w:tc>
        <w:tc>
          <w:tcPr>
            <w:tcW w:w="461" w:type="dxa"/>
            <w:vAlign w:val="center"/>
          </w:tcPr>
          <w:p w:rsidR="00861225" w:rsidRDefault="00106CEB">
            <w:pPr>
              <w:spacing w:line="360" w:lineRule="auto"/>
              <w:jc w:val="center"/>
              <w:rPr>
                <w:sz w:val="18"/>
              </w:rPr>
            </w:pPr>
            <w:r>
              <w:rPr>
                <w:rFonts w:hint="eastAsia"/>
                <w:sz w:val="18"/>
              </w:rPr>
              <w:t>114</w:t>
            </w:r>
          </w:p>
        </w:tc>
        <w:tc>
          <w:tcPr>
            <w:tcW w:w="461" w:type="dxa"/>
            <w:vAlign w:val="center"/>
          </w:tcPr>
          <w:p w:rsidR="00861225" w:rsidRDefault="00106CEB">
            <w:pPr>
              <w:spacing w:line="360" w:lineRule="auto"/>
              <w:jc w:val="center"/>
              <w:rPr>
                <w:sz w:val="18"/>
              </w:rPr>
            </w:pPr>
            <w:r>
              <w:rPr>
                <w:rFonts w:hint="eastAsia"/>
                <w:sz w:val="18"/>
              </w:rPr>
              <w:t>126</w:t>
            </w:r>
          </w:p>
        </w:tc>
        <w:tc>
          <w:tcPr>
            <w:tcW w:w="461" w:type="dxa"/>
            <w:vAlign w:val="center"/>
          </w:tcPr>
          <w:p w:rsidR="00861225" w:rsidRDefault="00861225">
            <w:pPr>
              <w:spacing w:line="360" w:lineRule="auto"/>
              <w:jc w:val="center"/>
              <w:rPr>
                <w:sz w:val="18"/>
              </w:rPr>
            </w:pPr>
          </w:p>
        </w:tc>
        <w:tc>
          <w:tcPr>
            <w:tcW w:w="460" w:type="dxa"/>
            <w:vAlign w:val="center"/>
          </w:tcPr>
          <w:p w:rsidR="00861225" w:rsidRDefault="00861225">
            <w:pPr>
              <w:spacing w:line="360" w:lineRule="auto"/>
              <w:jc w:val="center"/>
              <w:rPr>
                <w:sz w:val="18"/>
              </w:rPr>
            </w:pPr>
          </w:p>
        </w:tc>
        <w:tc>
          <w:tcPr>
            <w:tcW w:w="460" w:type="dxa"/>
            <w:vAlign w:val="center"/>
          </w:tcPr>
          <w:p w:rsidR="00861225" w:rsidRDefault="00861225">
            <w:pPr>
              <w:spacing w:line="360" w:lineRule="auto"/>
              <w:jc w:val="center"/>
              <w:rPr>
                <w:sz w:val="18"/>
              </w:rPr>
            </w:pPr>
          </w:p>
        </w:tc>
        <w:tc>
          <w:tcPr>
            <w:tcW w:w="460" w:type="dxa"/>
            <w:vAlign w:val="center"/>
          </w:tcPr>
          <w:p w:rsidR="00861225" w:rsidRDefault="00861225">
            <w:pPr>
              <w:spacing w:line="360" w:lineRule="auto"/>
              <w:jc w:val="center"/>
              <w:rPr>
                <w:sz w:val="18"/>
              </w:rPr>
            </w:pPr>
          </w:p>
        </w:tc>
        <w:tc>
          <w:tcPr>
            <w:tcW w:w="460" w:type="dxa"/>
            <w:vAlign w:val="center"/>
          </w:tcPr>
          <w:p w:rsidR="00861225" w:rsidRDefault="00861225">
            <w:pPr>
              <w:spacing w:line="360" w:lineRule="auto"/>
              <w:jc w:val="center"/>
              <w:rPr>
                <w:sz w:val="18"/>
              </w:rPr>
            </w:pPr>
          </w:p>
        </w:tc>
        <w:tc>
          <w:tcPr>
            <w:tcW w:w="460" w:type="dxa"/>
            <w:vAlign w:val="center"/>
          </w:tcPr>
          <w:p w:rsidR="00861225" w:rsidRDefault="00861225">
            <w:pPr>
              <w:spacing w:line="360" w:lineRule="auto"/>
              <w:jc w:val="center"/>
              <w:rPr>
                <w:sz w:val="18"/>
              </w:rPr>
            </w:pPr>
          </w:p>
        </w:tc>
        <w:tc>
          <w:tcPr>
            <w:tcW w:w="455" w:type="dxa"/>
            <w:vAlign w:val="center"/>
          </w:tcPr>
          <w:p w:rsidR="00861225" w:rsidRDefault="00861225">
            <w:pPr>
              <w:spacing w:line="360" w:lineRule="auto"/>
              <w:jc w:val="center"/>
              <w:rPr>
                <w:sz w:val="18"/>
              </w:rPr>
            </w:pPr>
          </w:p>
        </w:tc>
        <w:tc>
          <w:tcPr>
            <w:tcW w:w="455" w:type="dxa"/>
            <w:vAlign w:val="center"/>
          </w:tcPr>
          <w:p w:rsidR="00861225" w:rsidRDefault="00861225">
            <w:pPr>
              <w:spacing w:line="360" w:lineRule="auto"/>
              <w:jc w:val="center"/>
              <w:rPr>
                <w:sz w:val="18"/>
              </w:rPr>
            </w:pPr>
          </w:p>
        </w:tc>
        <w:tc>
          <w:tcPr>
            <w:tcW w:w="455" w:type="dxa"/>
            <w:vAlign w:val="center"/>
          </w:tcPr>
          <w:p w:rsidR="00861225" w:rsidRDefault="00861225">
            <w:pPr>
              <w:spacing w:line="360" w:lineRule="auto"/>
              <w:jc w:val="center"/>
              <w:rPr>
                <w:sz w:val="18"/>
              </w:rPr>
            </w:pPr>
          </w:p>
        </w:tc>
        <w:tc>
          <w:tcPr>
            <w:tcW w:w="476" w:type="dxa"/>
            <w:vAlign w:val="center"/>
          </w:tcPr>
          <w:p w:rsidR="00861225" w:rsidRDefault="00861225">
            <w:pPr>
              <w:spacing w:line="360" w:lineRule="auto"/>
              <w:jc w:val="center"/>
              <w:rPr>
                <w:sz w:val="18"/>
              </w:rPr>
            </w:pPr>
          </w:p>
        </w:tc>
        <w:tc>
          <w:tcPr>
            <w:tcW w:w="476" w:type="dxa"/>
            <w:vAlign w:val="center"/>
          </w:tcPr>
          <w:p w:rsidR="00861225" w:rsidRDefault="00861225">
            <w:pPr>
              <w:spacing w:line="360" w:lineRule="auto"/>
              <w:jc w:val="center"/>
              <w:rPr>
                <w:sz w:val="18"/>
              </w:rPr>
            </w:pPr>
          </w:p>
        </w:tc>
        <w:tc>
          <w:tcPr>
            <w:tcW w:w="476" w:type="dxa"/>
            <w:vAlign w:val="center"/>
          </w:tcPr>
          <w:p w:rsidR="00861225" w:rsidRDefault="00861225">
            <w:pPr>
              <w:spacing w:line="360" w:lineRule="auto"/>
              <w:jc w:val="center"/>
              <w:rPr>
                <w:sz w:val="18"/>
              </w:rPr>
            </w:pPr>
          </w:p>
        </w:tc>
      </w:tr>
      <w:tr w:rsidR="00861225">
        <w:trPr>
          <w:jc w:val="center"/>
        </w:trPr>
        <w:tc>
          <w:tcPr>
            <w:tcW w:w="820" w:type="dxa"/>
            <w:vMerge/>
            <w:vAlign w:val="center"/>
          </w:tcPr>
          <w:p w:rsidR="00861225" w:rsidRDefault="00861225">
            <w:pPr>
              <w:spacing w:line="360" w:lineRule="auto"/>
              <w:jc w:val="center"/>
              <w:rPr>
                <w:sz w:val="18"/>
              </w:rPr>
            </w:pPr>
          </w:p>
        </w:tc>
        <w:tc>
          <w:tcPr>
            <w:tcW w:w="737" w:type="dxa"/>
            <w:vAlign w:val="center"/>
          </w:tcPr>
          <w:p w:rsidR="00861225" w:rsidRDefault="00106CEB">
            <w:pPr>
              <w:spacing w:line="360" w:lineRule="auto"/>
              <w:jc w:val="center"/>
              <w:rPr>
                <w:sz w:val="18"/>
              </w:rPr>
            </w:pPr>
            <w:r>
              <w:rPr>
                <w:rFonts w:hint="eastAsia"/>
                <w:sz w:val="18"/>
              </w:rPr>
              <w:t>后穿束</w:t>
            </w:r>
          </w:p>
        </w:tc>
        <w:tc>
          <w:tcPr>
            <w:tcW w:w="456" w:type="dxa"/>
            <w:vAlign w:val="center"/>
          </w:tcPr>
          <w:p w:rsidR="00861225" w:rsidRDefault="00106CEB">
            <w:pPr>
              <w:spacing w:line="360" w:lineRule="auto"/>
              <w:jc w:val="center"/>
              <w:rPr>
                <w:sz w:val="18"/>
              </w:rPr>
            </w:pPr>
            <w:r>
              <w:rPr>
                <w:rFonts w:hint="eastAsia"/>
                <w:sz w:val="18"/>
              </w:rPr>
              <w:t>85</w:t>
            </w:r>
          </w:p>
        </w:tc>
        <w:tc>
          <w:tcPr>
            <w:tcW w:w="461" w:type="dxa"/>
            <w:vAlign w:val="center"/>
          </w:tcPr>
          <w:p w:rsidR="00861225" w:rsidRDefault="00106CEB">
            <w:pPr>
              <w:spacing w:line="360" w:lineRule="auto"/>
              <w:jc w:val="center"/>
              <w:rPr>
                <w:sz w:val="18"/>
              </w:rPr>
            </w:pPr>
            <w:r>
              <w:rPr>
                <w:rFonts w:hint="eastAsia"/>
                <w:sz w:val="18"/>
              </w:rPr>
              <w:t>102</w:t>
            </w:r>
          </w:p>
        </w:tc>
        <w:tc>
          <w:tcPr>
            <w:tcW w:w="461" w:type="dxa"/>
            <w:vAlign w:val="center"/>
          </w:tcPr>
          <w:p w:rsidR="00861225" w:rsidRDefault="00106CEB">
            <w:pPr>
              <w:spacing w:line="360" w:lineRule="auto"/>
              <w:jc w:val="center"/>
              <w:rPr>
                <w:sz w:val="18"/>
              </w:rPr>
            </w:pPr>
            <w:r>
              <w:rPr>
                <w:rFonts w:hint="eastAsia"/>
                <w:sz w:val="18"/>
              </w:rPr>
              <w:t>114</w:t>
            </w:r>
          </w:p>
        </w:tc>
        <w:tc>
          <w:tcPr>
            <w:tcW w:w="461" w:type="dxa"/>
            <w:vAlign w:val="center"/>
          </w:tcPr>
          <w:p w:rsidR="00861225" w:rsidRDefault="00106CEB">
            <w:pPr>
              <w:spacing w:line="360" w:lineRule="auto"/>
              <w:jc w:val="center"/>
              <w:rPr>
                <w:sz w:val="18"/>
              </w:rPr>
            </w:pPr>
            <w:r>
              <w:rPr>
                <w:rFonts w:hint="eastAsia"/>
                <w:sz w:val="18"/>
              </w:rPr>
              <w:t>120</w:t>
            </w:r>
          </w:p>
        </w:tc>
        <w:tc>
          <w:tcPr>
            <w:tcW w:w="461" w:type="dxa"/>
            <w:vAlign w:val="center"/>
          </w:tcPr>
          <w:p w:rsidR="00861225" w:rsidRDefault="00106CEB">
            <w:pPr>
              <w:spacing w:line="360" w:lineRule="auto"/>
              <w:jc w:val="center"/>
              <w:rPr>
                <w:sz w:val="18"/>
              </w:rPr>
            </w:pPr>
            <w:r>
              <w:rPr>
                <w:rFonts w:hint="eastAsia"/>
                <w:sz w:val="18"/>
              </w:rPr>
              <w:t>132</w:t>
            </w:r>
          </w:p>
        </w:tc>
        <w:tc>
          <w:tcPr>
            <w:tcW w:w="461" w:type="dxa"/>
            <w:vAlign w:val="center"/>
          </w:tcPr>
          <w:p w:rsidR="00861225" w:rsidRDefault="00861225">
            <w:pPr>
              <w:spacing w:line="360" w:lineRule="auto"/>
              <w:jc w:val="center"/>
              <w:rPr>
                <w:sz w:val="18"/>
              </w:rPr>
            </w:pPr>
          </w:p>
        </w:tc>
        <w:tc>
          <w:tcPr>
            <w:tcW w:w="460" w:type="dxa"/>
            <w:vAlign w:val="center"/>
          </w:tcPr>
          <w:p w:rsidR="00861225" w:rsidRDefault="00861225">
            <w:pPr>
              <w:spacing w:line="360" w:lineRule="auto"/>
              <w:jc w:val="center"/>
              <w:rPr>
                <w:sz w:val="18"/>
              </w:rPr>
            </w:pPr>
          </w:p>
        </w:tc>
        <w:tc>
          <w:tcPr>
            <w:tcW w:w="460" w:type="dxa"/>
            <w:vAlign w:val="center"/>
          </w:tcPr>
          <w:p w:rsidR="00861225" w:rsidRDefault="00861225">
            <w:pPr>
              <w:spacing w:line="360" w:lineRule="auto"/>
              <w:jc w:val="center"/>
              <w:rPr>
                <w:sz w:val="18"/>
              </w:rPr>
            </w:pPr>
          </w:p>
        </w:tc>
        <w:tc>
          <w:tcPr>
            <w:tcW w:w="460" w:type="dxa"/>
            <w:vAlign w:val="center"/>
          </w:tcPr>
          <w:p w:rsidR="00861225" w:rsidRDefault="00861225">
            <w:pPr>
              <w:spacing w:line="360" w:lineRule="auto"/>
              <w:jc w:val="center"/>
              <w:rPr>
                <w:sz w:val="18"/>
              </w:rPr>
            </w:pPr>
          </w:p>
        </w:tc>
        <w:tc>
          <w:tcPr>
            <w:tcW w:w="460" w:type="dxa"/>
            <w:vAlign w:val="center"/>
          </w:tcPr>
          <w:p w:rsidR="00861225" w:rsidRDefault="00861225">
            <w:pPr>
              <w:spacing w:line="360" w:lineRule="auto"/>
              <w:jc w:val="center"/>
              <w:rPr>
                <w:sz w:val="18"/>
              </w:rPr>
            </w:pPr>
          </w:p>
        </w:tc>
        <w:tc>
          <w:tcPr>
            <w:tcW w:w="460" w:type="dxa"/>
            <w:vAlign w:val="center"/>
          </w:tcPr>
          <w:p w:rsidR="00861225" w:rsidRDefault="00861225">
            <w:pPr>
              <w:spacing w:line="360" w:lineRule="auto"/>
              <w:jc w:val="center"/>
              <w:rPr>
                <w:sz w:val="18"/>
              </w:rPr>
            </w:pPr>
          </w:p>
        </w:tc>
        <w:tc>
          <w:tcPr>
            <w:tcW w:w="455" w:type="dxa"/>
            <w:vAlign w:val="center"/>
          </w:tcPr>
          <w:p w:rsidR="00861225" w:rsidRDefault="00861225">
            <w:pPr>
              <w:spacing w:line="360" w:lineRule="auto"/>
              <w:jc w:val="center"/>
              <w:rPr>
                <w:sz w:val="18"/>
              </w:rPr>
            </w:pPr>
          </w:p>
        </w:tc>
        <w:tc>
          <w:tcPr>
            <w:tcW w:w="455" w:type="dxa"/>
            <w:vAlign w:val="center"/>
          </w:tcPr>
          <w:p w:rsidR="00861225" w:rsidRDefault="00861225">
            <w:pPr>
              <w:spacing w:line="360" w:lineRule="auto"/>
              <w:jc w:val="center"/>
              <w:rPr>
                <w:sz w:val="18"/>
              </w:rPr>
            </w:pPr>
          </w:p>
        </w:tc>
        <w:tc>
          <w:tcPr>
            <w:tcW w:w="455" w:type="dxa"/>
            <w:vAlign w:val="center"/>
          </w:tcPr>
          <w:p w:rsidR="00861225" w:rsidRDefault="00861225">
            <w:pPr>
              <w:spacing w:line="360" w:lineRule="auto"/>
              <w:jc w:val="center"/>
              <w:rPr>
                <w:sz w:val="18"/>
              </w:rPr>
            </w:pPr>
          </w:p>
        </w:tc>
        <w:tc>
          <w:tcPr>
            <w:tcW w:w="476" w:type="dxa"/>
            <w:vAlign w:val="center"/>
          </w:tcPr>
          <w:p w:rsidR="00861225" w:rsidRDefault="00861225">
            <w:pPr>
              <w:spacing w:line="360" w:lineRule="auto"/>
              <w:jc w:val="center"/>
              <w:rPr>
                <w:sz w:val="18"/>
              </w:rPr>
            </w:pPr>
          </w:p>
        </w:tc>
        <w:tc>
          <w:tcPr>
            <w:tcW w:w="476" w:type="dxa"/>
            <w:vAlign w:val="center"/>
          </w:tcPr>
          <w:p w:rsidR="00861225" w:rsidRDefault="00861225">
            <w:pPr>
              <w:spacing w:line="360" w:lineRule="auto"/>
              <w:jc w:val="center"/>
              <w:rPr>
                <w:sz w:val="18"/>
              </w:rPr>
            </w:pPr>
          </w:p>
        </w:tc>
        <w:tc>
          <w:tcPr>
            <w:tcW w:w="476" w:type="dxa"/>
            <w:vAlign w:val="center"/>
          </w:tcPr>
          <w:p w:rsidR="00861225" w:rsidRDefault="00861225">
            <w:pPr>
              <w:spacing w:line="360" w:lineRule="auto"/>
              <w:jc w:val="center"/>
              <w:rPr>
                <w:sz w:val="18"/>
              </w:rPr>
            </w:pPr>
          </w:p>
        </w:tc>
      </w:tr>
      <w:tr w:rsidR="00861225">
        <w:trPr>
          <w:jc w:val="center"/>
        </w:trPr>
        <w:tc>
          <w:tcPr>
            <w:tcW w:w="9411" w:type="dxa"/>
            <w:gridSpan w:val="19"/>
            <w:vAlign w:val="center"/>
          </w:tcPr>
          <w:p w:rsidR="00861225" w:rsidRDefault="00106CEB">
            <w:pPr>
              <w:pStyle w:val="af7"/>
              <w:numPr>
                <w:ilvl w:val="0"/>
                <w:numId w:val="0"/>
              </w:numPr>
              <w:ind w:left="420"/>
              <w:rPr>
                <w:szCs w:val="18"/>
              </w:rPr>
            </w:pPr>
            <w:r>
              <w:rPr>
                <w:rFonts w:ascii="黑体" w:eastAsia="黑体" w:hAnsi="黑体" w:hint="eastAsia"/>
                <w:szCs w:val="18"/>
              </w:rPr>
              <w:t>注</w:t>
            </w:r>
            <w:r>
              <w:rPr>
                <w:rFonts w:ascii="黑体" w:eastAsia="黑体" w:hAnsi="黑体" w:hint="eastAsia"/>
                <w:szCs w:val="18"/>
              </w:rPr>
              <w:t>1</w:t>
            </w:r>
            <w:r>
              <w:rPr>
                <w:rFonts w:ascii="黑体" w:eastAsia="黑体" w:hAnsi="黑体" w:hint="eastAsia"/>
                <w:szCs w:val="18"/>
              </w:rPr>
              <w:t>：</w:t>
            </w:r>
            <w:r>
              <w:rPr>
                <w:rFonts w:hint="eastAsia"/>
                <w:szCs w:val="18"/>
              </w:rPr>
              <w:t>上述管径与预应力束规格的对应关系可根据工程实际情况进行必要的调整。</w:t>
            </w:r>
          </w:p>
          <w:p w:rsidR="00861225" w:rsidRDefault="00106CEB">
            <w:pPr>
              <w:pStyle w:val="af7"/>
              <w:numPr>
                <w:ilvl w:val="0"/>
                <w:numId w:val="0"/>
              </w:numPr>
              <w:ind w:left="420"/>
            </w:pPr>
            <w:r>
              <w:rPr>
                <w:rFonts w:ascii="黑体" w:eastAsia="黑体" w:hAnsi="黑体" w:hint="eastAsia"/>
                <w:szCs w:val="18"/>
              </w:rPr>
              <w:t>注</w:t>
            </w:r>
            <w:r>
              <w:rPr>
                <w:rFonts w:ascii="黑体" w:eastAsia="黑体" w:hAnsi="黑体" w:hint="eastAsia"/>
                <w:szCs w:val="18"/>
              </w:rPr>
              <w:t>2</w:t>
            </w:r>
            <w:r>
              <w:rPr>
                <w:rFonts w:ascii="黑体" w:eastAsia="黑体" w:hAnsi="黑体" w:hint="eastAsia"/>
                <w:szCs w:val="18"/>
              </w:rPr>
              <w:t>：</w:t>
            </w:r>
            <w:r>
              <w:rPr>
                <w:rFonts w:hint="eastAsia"/>
                <w:szCs w:val="18"/>
              </w:rPr>
              <w:t>表中未列出的预应力束规格与管径的对应关系可根据工程应用经验由供需双方协议确定。</w:t>
            </w:r>
          </w:p>
        </w:tc>
      </w:tr>
    </w:tbl>
    <w:p w:rsidR="00861225" w:rsidRDefault="00861225">
      <w:pPr>
        <w:pStyle w:val="a8"/>
        <w:numPr>
          <w:ilvl w:val="255"/>
          <w:numId w:val="0"/>
        </w:numPr>
        <w:rPr>
          <w:rFonts w:hAnsi="黑体"/>
          <w:szCs w:val="22"/>
        </w:rPr>
      </w:pPr>
      <w:bookmarkStart w:id="75" w:name="_Toc166386437"/>
    </w:p>
    <w:p w:rsidR="00861225" w:rsidRDefault="00106CEB">
      <w:pPr>
        <w:pStyle w:val="a8"/>
        <w:numPr>
          <w:ilvl w:val="255"/>
          <w:numId w:val="0"/>
        </w:numPr>
        <w:rPr>
          <w:rFonts w:hAnsi="黑体"/>
          <w:szCs w:val="22"/>
        </w:rPr>
      </w:pPr>
      <w:r>
        <w:rPr>
          <w:rFonts w:hAnsi="黑体" w:hint="eastAsia"/>
          <w:szCs w:val="22"/>
        </w:rPr>
        <w:t>表</w:t>
      </w:r>
      <w:r>
        <w:rPr>
          <w:rFonts w:hAnsi="黑体" w:hint="eastAsia"/>
          <w:szCs w:val="22"/>
        </w:rPr>
        <w:t>B.2</w:t>
      </w:r>
      <w:r>
        <w:rPr>
          <w:rFonts w:hAnsi="黑体" w:hint="eastAsia"/>
          <w:szCs w:val="22"/>
        </w:rPr>
        <w:t>预应力混凝土用金属波纹管扁管选用表</w:t>
      </w:r>
    </w:p>
    <w:tbl>
      <w:tblPr>
        <w:tblW w:w="94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 w:type="dxa"/>
          <w:right w:w="11" w:type="dxa"/>
        </w:tblCellMar>
        <w:tblLook w:val="04A0"/>
      </w:tblPr>
      <w:tblGrid>
        <w:gridCol w:w="787"/>
        <w:gridCol w:w="665"/>
        <w:gridCol w:w="634"/>
        <w:gridCol w:w="645"/>
        <w:gridCol w:w="600"/>
        <w:gridCol w:w="628"/>
        <w:gridCol w:w="637"/>
        <w:gridCol w:w="616"/>
        <w:gridCol w:w="702"/>
        <w:gridCol w:w="702"/>
        <w:gridCol w:w="704"/>
        <w:gridCol w:w="702"/>
        <w:gridCol w:w="702"/>
        <w:gridCol w:w="707"/>
      </w:tblGrid>
      <w:tr w:rsidR="00861225">
        <w:trPr>
          <w:cantSplit/>
          <w:trHeight w:val="299"/>
          <w:jc w:val="center"/>
        </w:trPr>
        <w:tc>
          <w:tcPr>
            <w:tcW w:w="787" w:type="dxa"/>
            <w:vMerge w:val="restart"/>
            <w:vAlign w:val="center"/>
          </w:tcPr>
          <w:p w:rsidR="00861225" w:rsidRDefault="00106CEB">
            <w:pPr>
              <w:spacing w:line="276" w:lineRule="auto"/>
              <w:jc w:val="center"/>
              <w:rPr>
                <w:sz w:val="18"/>
              </w:rPr>
            </w:pPr>
            <w:r>
              <w:rPr>
                <w:rFonts w:hint="eastAsia"/>
                <w:sz w:val="18"/>
              </w:rPr>
              <w:t>适用预</w:t>
            </w:r>
          </w:p>
          <w:p w:rsidR="00861225" w:rsidRDefault="00106CEB">
            <w:pPr>
              <w:spacing w:line="276" w:lineRule="auto"/>
              <w:jc w:val="center"/>
              <w:rPr>
                <w:sz w:val="18"/>
              </w:rPr>
            </w:pPr>
            <w:r>
              <w:rPr>
                <w:rFonts w:hint="eastAsia"/>
                <w:sz w:val="18"/>
              </w:rPr>
              <w:t>应力筋</w:t>
            </w:r>
          </w:p>
        </w:tc>
        <w:tc>
          <w:tcPr>
            <w:tcW w:w="665" w:type="dxa"/>
            <w:vAlign w:val="center"/>
          </w:tcPr>
          <w:p w:rsidR="00861225" w:rsidRDefault="00106CEB">
            <w:pPr>
              <w:spacing w:line="276" w:lineRule="auto"/>
              <w:jc w:val="center"/>
              <w:rPr>
                <w:sz w:val="18"/>
              </w:rPr>
            </w:pPr>
            <w:r>
              <w:rPr>
                <w:rFonts w:hint="eastAsia"/>
                <w:sz w:val="18"/>
              </w:rPr>
              <w:t>根数</w:t>
            </w:r>
          </w:p>
        </w:tc>
        <w:tc>
          <w:tcPr>
            <w:tcW w:w="634" w:type="dxa"/>
            <w:vAlign w:val="center"/>
          </w:tcPr>
          <w:p w:rsidR="00861225" w:rsidRDefault="00106CEB">
            <w:pPr>
              <w:spacing w:line="276" w:lineRule="auto"/>
              <w:jc w:val="center"/>
              <w:rPr>
                <w:sz w:val="18"/>
                <w:szCs w:val="18"/>
              </w:rPr>
            </w:pPr>
            <w:r>
              <w:rPr>
                <w:rFonts w:hint="eastAsia"/>
                <w:sz w:val="18"/>
                <w:szCs w:val="18"/>
              </w:rPr>
              <w:t>2</w:t>
            </w:r>
          </w:p>
        </w:tc>
        <w:tc>
          <w:tcPr>
            <w:tcW w:w="645" w:type="dxa"/>
            <w:vAlign w:val="center"/>
          </w:tcPr>
          <w:p w:rsidR="00861225" w:rsidRDefault="00106CEB">
            <w:pPr>
              <w:spacing w:line="276" w:lineRule="auto"/>
              <w:jc w:val="center"/>
              <w:rPr>
                <w:sz w:val="18"/>
                <w:szCs w:val="18"/>
              </w:rPr>
            </w:pPr>
            <w:r>
              <w:rPr>
                <w:rFonts w:hint="eastAsia"/>
                <w:sz w:val="18"/>
                <w:szCs w:val="18"/>
              </w:rPr>
              <w:t>3</w:t>
            </w:r>
          </w:p>
        </w:tc>
        <w:tc>
          <w:tcPr>
            <w:tcW w:w="600" w:type="dxa"/>
            <w:vAlign w:val="center"/>
          </w:tcPr>
          <w:p w:rsidR="00861225" w:rsidRDefault="00106CEB">
            <w:pPr>
              <w:tabs>
                <w:tab w:val="left" w:pos="166"/>
              </w:tabs>
              <w:spacing w:line="276" w:lineRule="auto"/>
              <w:jc w:val="center"/>
              <w:rPr>
                <w:sz w:val="18"/>
                <w:szCs w:val="18"/>
              </w:rPr>
            </w:pPr>
            <w:r>
              <w:rPr>
                <w:rFonts w:hint="eastAsia"/>
                <w:sz w:val="18"/>
                <w:szCs w:val="18"/>
              </w:rPr>
              <w:t>4</w:t>
            </w:r>
          </w:p>
        </w:tc>
        <w:tc>
          <w:tcPr>
            <w:tcW w:w="628" w:type="dxa"/>
            <w:vAlign w:val="center"/>
          </w:tcPr>
          <w:p w:rsidR="00861225" w:rsidRDefault="00106CEB">
            <w:pPr>
              <w:spacing w:line="276" w:lineRule="auto"/>
              <w:jc w:val="center"/>
              <w:rPr>
                <w:sz w:val="18"/>
                <w:szCs w:val="18"/>
              </w:rPr>
            </w:pPr>
            <w:r>
              <w:rPr>
                <w:rFonts w:hint="eastAsia"/>
                <w:sz w:val="18"/>
                <w:szCs w:val="18"/>
              </w:rPr>
              <w:t>2</w:t>
            </w:r>
          </w:p>
        </w:tc>
        <w:tc>
          <w:tcPr>
            <w:tcW w:w="637" w:type="dxa"/>
            <w:vAlign w:val="center"/>
          </w:tcPr>
          <w:p w:rsidR="00861225" w:rsidRDefault="00106CEB">
            <w:pPr>
              <w:spacing w:line="276" w:lineRule="auto"/>
              <w:jc w:val="center"/>
              <w:rPr>
                <w:sz w:val="18"/>
                <w:szCs w:val="18"/>
              </w:rPr>
            </w:pPr>
            <w:r>
              <w:rPr>
                <w:rFonts w:hint="eastAsia"/>
                <w:sz w:val="18"/>
                <w:szCs w:val="18"/>
              </w:rPr>
              <w:t>3</w:t>
            </w:r>
          </w:p>
        </w:tc>
        <w:tc>
          <w:tcPr>
            <w:tcW w:w="616" w:type="dxa"/>
            <w:vAlign w:val="center"/>
          </w:tcPr>
          <w:p w:rsidR="00861225" w:rsidRDefault="00106CEB">
            <w:pPr>
              <w:spacing w:line="276" w:lineRule="auto"/>
              <w:jc w:val="center"/>
              <w:rPr>
                <w:sz w:val="18"/>
                <w:szCs w:val="18"/>
              </w:rPr>
            </w:pPr>
            <w:r>
              <w:rPr>
                <w:rFonts w:hint="eastAsia"/>
                <w:sz w:val="18"/>
                <w:szCs w:val="18"/>
              </w:rPr>
              <w:t>4</w:t>
            </w:r>
          </w:p>
        </w:tc>
        <w:tc>
          <w:tcPr>
            <w:tcW w:w="702" w:type="dxa"/>
          </w:tcPr>
          <w:p w:rsidR="00861225" w:rsidRDefault="00106CEB">
            <w:pPr>
              <w:spacing w:line="276" w:lineRule="auto"/>
              <w:jc w:val="center"/>
              <w:rPr>
                <w:sz w:val="18"/>
                <w:szCs w:val="18"/>
              </w:rPr>
            </w:pPr>
            <w:r>
              <w:rPr>
                <w:rFonts w:hint="eastAsia"/>
                <w:sz w:val="18"/>
                <w:szCs w:val="18"/>
              </w:rPr>
              <w:t>2</w:t>
            </w:r>
          </w:p>
        </w:tc>
        <w:tc>
          <w:tcPr>
            <w:tcW w:w="702" w:type="dxa"/>
          </w:tcPr>
          <w:p w:rsidR="00861225" w:rsidRDefault="00106CEB">
            <w:pPr>
              <w:spacing w:line="276" w:lineRule="auto"/>
              <w:jc w:val="center"/>
              <w:rPr>
                <w:sz w:val="18"/>
                <w:szCs w:val="18"/>
              </w:rPr>
            </w:pPr>
            <w:r>
              <w:rPr>
                <w:rFonts w:hint="eastAsia"/>
                <w:sz w:val="18"/>
                <w:szCs w:val="18"/>
              </w:rPr>
              <w:t>3</w:t>
            </w:r>
          </w:p>
        </w:tc>
        <w:tc>
          <w:tcPr>
            <w:tcW w:w="704" w:type="dxa"/>
          </w:tcPr>
          <w:p w:rsidR="00861225" w:rsidRDefault="00106CEB">
            <w:pPr>
              <w:spacing w:line="276" w:lineRule="auto"/>
              <w:jc w:val="center"/>
              <w:rPr>
                <w:sz w:val="18"/>
                <w:szCs w:val="18"/>
              </w:rPr>
            </w:pPr>
            <w:r>
              <w:rPr>
                <w:rFonts w:hint="eastAsia"/>
                <w:sz w:val="18"/>
                <w:szCs w:val="18"/>
              </w:rPr>
              <w:t>4</w:t>
            </w:r>
          </w:p>
        </w:tc>
        <w:tc>
          <w:tcPr>
            <w:tcW w:w="702" w:type="dxa"/>
          </w:tcPr>
          <w:p w:rsidR="00861225" w:rsidRDefault="00106CEB">
            <w:pPr>
              <w:spacing w:line="276" w:lineRule="auto"/>
              <w:jc w:val="center"/>
              <w:rPr>
                <w:sz w:val="18"/>
                <w:szCs w:val="18"/>
              </w:rPr>
            </w:pPr>
            <w:r>
              <w:rPr>
                <w:rFonts w:hint="eastAsia"/>
                <w:sz w:val="18"/>
                <w:szCs w:val="18"/>
              </w:rPr>
              <w:t>2</w:t>
            </w:r>
          </w:p>
        </w:tc>
        <w:tc>
          <w:tcPr>
            <w:tcW w:w="702" w:type="dxa"/>
          </w:tcPr>
          <w:p w:rsidR="00861225" w:rsidRDefault="00106CEB">
            <w:pPr>
              <w:spacing w:line="276" w:lineRule="auto"/>
              <w:jc w:val="center"/>
              <w:rPr>
                <w:sz w:val="18"/>
                <w:szCs w:val="18"/>
              </w:rPr>
            </w:pPr>
            <w:r>
              <w:rPr>
                <w:rFonts w:hint="eastAsia"/>
                <w:sz w:val="18"/>
                <w:szCs w:val="18"/>
              </w:rPr>
              <w:t>3</w:t>
            </w:r>
          </w:p>
        </w:tc>
        <w:tc>
          <w:tcPr>
            <w:tcW w:w="707" w:type="dxa"/>
          </w:tcPr>
          <w:p w:rsidR="00861225" w:rsidRDefault="00106CEB">
            <w:pPr>
              <w:spacing w:line="276" w:lineRule="auto"/>
              <w:jc w:val="center"/>
              <w:rPr>
                <w:sz w:val="18"/>
                <w:szCs w:val="18"/>
              </w:rPr>
            </w:pPr>
            <w:r>
              <w:rPr>
                <w:rFonts w:hint="eastAsia"/>
                <w:sz w:val="18"/>
                <w:szCs w:val="18"/>
              </w:rPr>
              <w:t>4</w:t>
            </w:r>
          </w:p>
        </w:tc>
      </w:tr>
      <w:tr w:rsidR="00861225">
        <w:trPr>
          <w:cantSplit/>
          <w:jc w:val="center"/>
        </w:trPr>
        <w:tc>
          <w:tcPr>
            <w:tcW w:w="787" w:type="dxa"/>
            <w:vMerge/>
            <w:vAlign w:val="center"/>
          </w:tcPr>
          <w:p w:rsidR="00861225" w:rsidRDefault="00861225">
            <w:pPr>
              <w:spacing w:line="276" w:lineRule="auto"/>
              <w:jc w:val="center"/>
              <w:rPr>
                <w:sz w:val="18"/>
              </w:rPr>
            </w:pPr>
          </w:p>
        </w:tc>
        <w:tc>
          <w:tcPr>
            <w:tcW w:w="665" w:type="dxa"/>
            <w:vAlign w:val="center"/>
          </w:tcPr>
          <w:p w:rsidR="00861225" w:rsidRDefault="00106CEB">
            <w:pPr>
              <w:spacing w:line="276" w:lineRule="auto"/>
              <w:jc w:val="center"/>
              <w:rPr>
                <w:sz w:val="18"/>
              </w:rPr>
            </w:pPr>
            <w:r>
              <w:rPr>
                <w:rFonts w:hint="eastAsia"/>
                <w:sz w:val="18"/>
              </w:rPr>
              <w:t>规格</w:t>
            </w:r>
          </w:p>
        </w:tc>
        <w:tc>
          <w:tcPr>
            <w:tcW w:w="1879" w:type="dxa"/>
            <w:gridSpan w:val="3"/>
            <w:vAlign w:val="center"/>
          </w:tcPr>
          <w:p w:rsidR="00861225" w:rsidRDefault="00106CEB">
            <w:pPr>
              <w:spacing w:line="276" w:lineRule="auto"/>
              <w:jc w:val="center"/>
              <w:rPr>
                <w:sz w:val="18"/>
                <w:szCs w:val="18"/>
              </w:rPr>
            </w:pPr>
            <w:r>
              <w:rPr>
                <w:rFonts w:ascii="Adobe 宋体 Std L" w:eastAsia="Adobe 宋体 Std L" w:hAnsi="Adobe 宋体 Std L" w:cs="宋体" w:hint="eastAsia"/>
                <w:sz w:val="18"/>
              </w:rPr>
              <w:t>φ</w:t>
            </w:r>
            <w:r>
              <w:rPr>
                <w:rFonts w:hint="eastAsia"/>
                <w:sz w:val="18"/>
              </w:rPr>
              <w:t>12.7</w:t>
            </w:r>
          </w:p>
        </w:tc>
        <w:tc>
          <w:tcPr>
            <w:tcW w:w="1881" w:type="dxa"/>
            <w:gridSpan w:val="3"/>
            <w:vAlign w:val="center"/>
          </w:tcPr>
          <w:p w:rsidR="00861225" w:rsidRDefault="00106CEB">
            <w:pPr>
              <w:spacing w:line="276" w:lineRule="auto"/>
              <w:jc w:val="center"/>
              <w:rPr>
                <w:sz w:val="18"/>
                <w:szCs w:val="18"/>
              </w:rPr>
            </w:pPr>
            <w:r>
              <w:rPr>
                <w:rFonts w:ascii="Adobe 宋体 Std L" w:eastAsia="Adobe 宋体 Std L" w:hAnsi="Adobe 宋体 Std L" w:cs="宋体" w:hint="eastAsia"/>
                <w:sz w:val="18"/>
              </w:rPr>
              <w:t>φ</w:t>
            </w:r>
            <w:r>
              <w:rPr>
                <w:rFonts w:hint="eastAsia"/>
                <w:sz w:val="18"/>
              </w:rPr>
              <w:t>15.2</w:t>
            </w:r>
          </w:p>
        </w:tc>
        <w:tc>
          <w:tcPr>
            <w:tcW w:w="2108" w:type="dxa"/>
            <w:gridSpan w:val="3"/>
          </w:tcPr>
          <w:p w:rsidR="00861225" w:rsidRDefault="00106CEB">
            <w:pPr>
              <w:spacing w:line="360" w:lineRule="auto"/>
              <w:jc w:val="center"/>
              <w:rPr>
                <w:sz w:val="18"/>
                <w:szCs w:val="18"/>
              </w:rPr>
            </w:pPr>
            <w:r>
              <w:rPr>
                <w:rFonts w:ascii="Adobe 宋体 Std L" w:eastAsia="Adobe 宋体 Std L" w:hAnsi="Adobe 宋体 Std L" w:cs="宋体" w:hint="eastAsia"/>
                <w:sz w:val="18"/>
              </w:rPr>
              <w:t>φ</w:t>
            </w:r>
            <w:r>
              <w:rPr>
                <w:rFonts w:hint="eastAsia"/>
                <w:sz w:val="18"/>
              </w:rPr>
              <w:t>21.6</w:t>
            </w:r>
            <w:r>
              <w:rPr>
                <w:rFonts w:hint="eastAsia"/>
                <w:sz w:val="18"/>
              </w:rPr>
              <w:t>、</w:t>
            </w:r>
            <w:r>
              <w:rPr>
                <w:rFonts w:ascii="Adobe 宋体 Std L" w:eastAsia="Adobe 宋体 Std L" w:hAnsi="Adobe 宋体 Std L" w:cs="宋体" w:hint="eastAsia"/>
                <w:sz w:val="18"/>
              </w:rPr>
              <w:t>φ</w:t>
            </w:r>
            <w:r>
              <w:rPr>
                <w:rFonts w:hint="eastAsia"/>
                <w:sz w:val="18"/>
              </w:rPr>
              <w:t>21.8</w:t>
            </w:r>
          </w:p>
        </w:tc>
        <w:tc>
          <w:tcPr>
            <w:tcW w:w="2111" w:type="dxa"/>
            <w:gridSpan w:val="3"/>
          </w:tcPr>
          <w:p w:rsidR="00861225" w:rsidRDefault="00106CEB">
            <w:pPr>
              <w:spacing w:line="276" w:lineRule="auto"/>
              <w:jc w:val="center"/>
              <w:rPr>
                <w:sz w:val="18"/>
                <w:szCs w:val="18"/>
              </w:rPr>
            </w:pPr>
            <w:r>
              <w:rPr>
                <w:rFonts w:ascii="Adobe 宋体 Std L" w:eastAsia="Adobe 宋体 Std L" w:hAnsi="Adobe 宋体 Std L" w:cs="宋体" w:hint="eastAsia"/>
                <w:sz w:val="18"/>
              </w:rPr>
              <w:t>φ</w:t>
            </w:r>
            <w:r>
              <w:rPr>
                <w:rFonts w:eastAsia="Adobe 宋体 Std L" w:hint="eastAsia"/>
                <w:sz w:val="18"/>
              </w:rPr>
              <w:t>28.6</w:t>
            </w:r>
          </w:p>
        </w:tc>
      </w:tr>
      <w:tr w:rsidR="00861225">
        <w:trPr>
          <w:cantSplit/>
          <w:jc w:val="center"/>
        </w:trPr>
        <w:tc>
          <w:tcPr>
            <w:tcW w:w="1452" w:type="dxa"/>
            <w:gridSpan w:val="2"/>
            <w:vAlign w:val="center"/>
          </w:tcPr>
          <w:p w:rsidR="00861225" w:rsidRDefault="00106CEB">
            <w:pPr>
              <w:spacing w:line="276" w:lineRule="auto"/>
              <w:jc w:val="center"/>
              <w:rPr>
                <w:sz w:val="18"/>
              </w:rPr>
            </w:pPr>
            <w:r>
              <w:rPr>
                <w:rFonts w:hint="eastAsia"/>
                <w:sz w:val="18"/>
              </w:rPr>
              <w:t>公称内长轴</w:t>
            </w:r>
          </w:p>
        </w:tc>
        <w:tc>
          <w:tcPr>
            <w:tcW w:w="634" w:type="dxa"/>
            <w:vAlign w:val="center"/>
          </w:tcPr>
          <w:p w:rsidR="00861225" w:rsidRDefault="00106CEB">
            <w:pPr>
              <w:spacing w:line="276" w:lineRule="auto"/>
              <w:jc w:val="center"/>
              <w:rPr>
                <w:sz w:val="18"/>
                <w:szCs w:val="18"/>
              </w:rPr>
            </w:pPr>
            <w:r>
              <w:rPr>
                <w:rFonts w:hint="eastAsia"/>
                <w:sz w:val="18"/>
                <w:szCs w:val="18"/>
              </w:rPr>
              <w:t>52</w:t>
            </w:r>
          </w:p>
        </w:tc>
        <w:tc>
          <w:tcPr>
            <w:tcW w:w="645" w:type="dxa"/>
            <w:vAlign w:val="center"/>
          </w:tcPr>
          <w:p w:rsidR="00861225" w:rsidRDefault="00106CEB">
            <w:pPr>
              <w:spacing w:line="276" w:lineRule="auto"/>
              <w:jc w:val="center"/>
              <w:rPr>
                <w:sz w:val="18"/>
                <w:szCs w:val="18"/>
              </w:rPr>
            </w:pPr>
            <w:r>
              <w:rPr>
                <w:rFonts w:hint="eastAsia"/>
                <w:sz w:val="18"/>
                <w:szCs w:val="18"/>
              </w:rPr>
              <w:t>67</w:t>
            </w:r>
          </w:p>
        </w:tc>
        <w:tc>
          <w:tcPr>
            <w:tcW w:w="600" w:type="dxa"/>
            <w:vAlign w:val="center"/>
          </w:tcPr>
          <w:p w:rsidR="00861225" w:rsidRDefault="00106CEB">
            <w:pPr>
              <w:spacing w:line="276" w:lineRule="auto"/>
              <w:jc w:val="center"/>
              <w:rPr>
                <w:sz w:val="18"/>
                <w:szCs w:val="18"/>
              </w:rPr>
            </w:pPr>
            <w:r>
              <w:rPr>
                <w:rFonts w:hint="eastAsia"/>
                <w:sz w:val="18"/>
                <w:szCs w:val="18"/>
              </w:rPr>
              <w:t>75</w:t>
            </w:r>
          </w:p>
        </w:tc>
        <w:tc>
          <w:tcPr>
            <w:tcW w:w="628" w:type="dxa"/>
            <w:vAlign w:val="center"/>
          </w:tcPr>
          <w:p w:rsidR="00861225" w:rsidRDefault="00106CEB">
            <w:pPr>
              <w:spacing w:line="276" w:lineRule="auto"/>
              <w:jc w:val="center"/>
              <w:rPr>
                <w:sz w:val="18"/>
                <w:szCs w:val="18"/>
              </w:rPr>
            </w:pPr>
            <w:r>
              <w:rPr>
                <w:rFonts w:hint="eastAsia"/>
                <w:sz w:val="18"/>
                <w:szCs w:val="18"/>
              </w:rPr>
              <w:t>58</w:t>
            </w:r>
          </w:p>
        </w:tc>
        <w:tc>
          <w:tcPr>
            <w:tcW w:w="637" w:type="dxa"/>
            <w:vAlign w:val="center"/>
          </w:tcPr>
          <w:p w:rsidR="00861225" w:rsidRDefault="00106CEB">
            <w:pPr>
              <w:spacing w:line="276" w:lineRule="auto"/>
              <w:jc w:val="center"/>
              <w:rPr>
                <w:sz w:val="18"/>
                <w:szCs w:val="18"/>
              </w:rPr>
            </w:pPr>
            <w:r>
              <w:rPr>
                <w:rFonts w:hint="eastAsia"/>
                <w:sz w:val="18"/>
                <w:szCs w:val="18"/>
              </w:rPr>
              <w:t>74</w:t>
            </w:r>
          </w:p>
        </w:tc>
        <w:tc>
          <w:tcPr>
            <w:tcW w:w="616" w:type="dxa"/>
            <w:vAlign w:val="center"/>
          </w:tcPr>
          <w:p w:rsidR="00861225" w:rsidRDefault="00106CEB">
            <w:pPr>
              <w:spacing w:line="276" w:lineRule="auto"/>
              <w:jc w:val="center"/>
              <w:rPr>
                <w:sz w:val="18"/>
                <w:szCs w:val="18"/>
              </w:rPr>
            </w:pPr>
            <w:r>
              <w:rPr>
                <w:rFonts w:hint="eastAsia"/>
                <w:sz w:val="18"/>
                <w:szCs w:val="18"/>
              </w:rPr>
              <w:t>90</w:t>
            </w:r>
          </w:p>
        </w:tc>
        <w:tc>
          <w:tcPr>
            <w:tcW w:w="702" w:type="dxa"/>
          </w:tcPr>
          <w:p w:rsidR="00861225" w:rsidRDefault="00106CEB">
            <w:pPr>
              <w:spacing w:line="276" w:lineRule="auto"/>
              <w:jc w:val="center"/>
              <w:rPr>
                <w:sz w:val="18"/>
                <w:szCs w:val="18"/>
              </w:rPr>
            </w:pPr>
            <w:r>
              <w:rPr>
                <w:rFonts w:hint="eastAsia"/>
                <w:sz w:val="18"/>
                <w:szCs w:val="18"/>
              </w:rPr>
              <w:t>93</w:t>
            </w:r>
          </w:p>
        </w:tc>
        <w:tc>
          <w:tcPr>
            <w:tcW w:w="702" w:type="dxa"/>
          </w:tcPr>
          <w:p w:rsidR="00861225" w:rsidRDefault="00106CEB">
            <w:pPr>
              <w:spacing w:line="276" w:lineRule="auto"/>
              <w:jc w:val="center"/>
              <w:rPr>
                <w:sz w:val="18"/>
                <w:szCs w:val="18"/>
              </w:rPr>
            </w:pPr>
            <w:r>
              <w:rPr>
                <w:rFonts w:hint="eastAsia"/>
                <w:sz w:val="18"/>
                <w:szCs w:val="18"/>
              </w:rPr>
              <w:t>116</w:t>
            </w:r>
          </w:p>
        </w:tc>
        <w:tc>
          <w:tcPr>
            <w:tcW w:w="704" w:type="dxa"/>
          </w:tcPr>
          <w:p w:rsidR="00861225" w:rsidRDefault="00106CEB">
            <w:pPr>
              <w:spacing w:line="276" w:lineRule="auto"/>
              <w:jc w:val="center"/>
              <w:rPr>
                <w:sz w:val="18"/>
                <w:szCs w:val="18"/>
              </w:rPr>
            </w:pPr>
            <w:r>
              <w:rPr>
                <w:rFonts w:hint="eastAsia"/>
                <w:sz w:val="18"/>
                <w:szCs w:val="18"/>
              </w:rPr>
              <w:t>14</w:t>
            </w:r>
            <w:r>
              <w:rPr>
                <w:rFonts w:hint="eastAsia"/>
                <w:sz w:val="18"/>
                <w:szCs w:val="18"/>
              </w:rPr>
              <w:t>3</w:t>
            </w:r>
          </w:p>
        </w:tc>
        <w:tc>
          <w:tcPr>
            <w:tcW w:w="702" w:type="dxa"/>
          </w:tcPr>
          <w:p w:rsidR="00861225" w:rsidRDefault="00106CEB">
            <w:pPr>
              <w:spacing w:line="276" w:lineRule="auto"/>
              <w:jc w:val="center"/>
              <w:rPr>
                <w:sz w:val="18"/>
                <w:szCs w:val="18"/>
              </w:rPr>
            </w:pPr>
            <w:r>
              <w:rPr>
                <w:rFonts w:hint="eastAsia"/>
                <w:sz w:val="18"/>
                <w:szCs w:val="18"/>
              </w:rPr>
              <w:t>1</w:t>
            </w:r>
            <w:r>
              <w:rPr>
                <w:rFonts w:hint="eastAsia"/>
                <w:sz w:val="18"/>
                <w:szCs w:val="18"/>
              </w:rPr>
              <w:t>20</w:t>
            </w:r>
          </w:p>
        </w:tc>
        <w:tc>
          <w:tcPr>
            <w:tcW w:w="702" w:type="dxa"/>
          </w:tcPr>
          <w:p w:rsidR="00861225" w:rsidRDefault="00106CEB">
            <w:pPr>
              <w:spacing w:line="276" w:lineRule="auto"/>
              <w:jc w:val="center"/>
              <w:rPr>
                <w:sz w:val="18"/>
                <w:szCs w:val="18"/>
              </w:rPr>
            </w:pPr>
            <w:r>
              <w:rPr>
                <w:rFonts w:hint="eastAsia"/>
                <w:sz w:val="18"/>
                <w:szCs w:val="18"/>
              </w:rPr>
              <w:t>1</w:t>
            </w:r>
            <w:r>
              <w:rPr>
                <w:rFonts w:hint="eastAsia"/>
                <w:sz w:val="18"/>
                <w:szCs w:val="18"/>
              </w:rPr>
              <w:t>58</w:t>
            </w:r>
          </w:p>
        </w:tc>
        <w:tc>
          <w:tcPr>
            <w:tcW w:w="707" w:type="dxa"/>
          </w:tcPr>
          <w:p w:rsidR="00861225" w:rsidRDefault="00106CEB">
            <w:pPr>
              <w:spacing w:line="276" w:lineRule="auto"/>
              <w:jc w:val="center"/>
              <w:rPr>
                <w:sz w:val="18"/>
                <w:szCs w:val="18"/>
              </w:rPr>
            </w:pPr>
            <w:r>
              <w:rPr>
                <w:rFonts w:hint="eastAsia"/>
                <w:sz w:val="18"/>
                <w:szCs w:val="18"/>
              </w:rPr>
              <w:t>18</w:t>
            </w:r>
            <w:r>
              <w:rPr>
                <w:rFonts w:hint="eastAsia"/>
                <w:sz w:val="18"/>
                <w:szCs w:val="18"/>
              </w:rPr>
              <w:t>6</w:t>
            </w:r>
          </w:p>
        </w:tc>
      </w:tr>
      <w:tr w:rsidR="00861225">
        <w:trPr>
          <w:cantSplit/>
          <w:jc w:val="center"/>
        </w:trPr>
        <w:tc>
          <w:tcPr>
            <w:tcW w:w="1452" w:type="dxa"/>
            <w:gridSpan w:val="2"/>
            <w:vAlign w:val="center"/>
          </w:tcPr>
          <w:p w:rsidR="00861225" w:rsidRDefault="00106CEB">
            <w:pPr>
              <w:spacing w:line="276" w:lineRule="auto"/>
              <w:jc w:val="center"/>
              <w:rPr>
                <w:sz w:val="18"/>
              </w:rPr>
            </w:pPr>
            <w:r>
              <w:rPr>
                <w:rFonts w:hint="eastAsia"/>
                <w:sz w:val="18"/>
              </w:rPr>
              <w:t>公称内短轴</w:t>
            </w:r>
          </w:p>
        </w:tc>
        <w:tc>
          <w:tcPr>
            <w:tcW w:w="1879" w:type="dxa"/>
            <w:gridSpan w:val="3"/>
            <w:vAlign w:val="center"/>
          </w:tcPr>
          <w:p w:rsidR="00861225" w:rsidRDefault="00106CEB">
            <w:pPr>
              <w:spacing w:line="276" w:lineRule="auto"/>
              <w:jc w:val="center"/>
              <w:rPr>
                <w:sz w:val="18"/>
                <w:szCs w:val="18"/>
              </w:rPr>
            </w:pPr>
            <w:r>
              <w:rPr>
                <w:rFonts w:hint="eastAsia"/>
                <w:sz w:val="18"/>
                <w:szCs w:val="18"/>
              </w:rPr>
              <w:t>20</w:t>
            </w:r>
          </w:p>
        </w:tc>
        <w:tc>
          <w:tcPr>
            <w:tcW w:w="1881" w:type="dxa"/>
            <w:gridSpan w:val="3"/>
            <w:vAlign w:val="center"/>
          </w:tcPr>
          <w:p w:rsidR="00861225" w:rsidRDefault="00106CEB">
            <w:pPr>
              <w:spacing w:line="276" w:lineRule="auto"/>
              <w:jc w:val="center"/>
              <w:rPr>
                <w:sz w:val="18"/>
                <w:szCs w:val="18"/>
              </w:rPr>
            </w:pPr>
            <w:r>
              <w:rPr>
                <w:rFonts w:hint="eastAsia"/>
                <w:sz w:val="18"/>
                <w:szCs w:val="18"/>
              </w:rPr>
              <w:t>22</w:t>
            </w:r>
          </w:p>
        </w:tc>
        <w:tc>
          <w:tcPr>
            <w:tcW w:w="2108" w:type="dxa"/>
            <w:gridSpan w:val="3"/>
          </w:tcPr>
          <w:p w:rsidR="00861225" w:rsidRDefault="00106CEB">
            <w:pPr>
              <w:spacing w:line="276" w:lineRule="auto"/>
              <w:jc w:val="center"/>
              <w:rPr>
                <w:sz w:val="18"/>
                <w:szCs w:val="18"/>
              </w:rPr>
            </w:pPr>
            <w:r>
              <w:rPr>
                <w:rFonts w:hint="eastAsia"/>
                <w:sz w:val="18"/>
                <w:szCs w:val="18"/>
              </w:rPr>
              <w:t>30</w:t>
            </w:r>
          </w:p>
        </w:tc>
        <w:tc>
          <w:tcPr>
            <w:tcW w:w="2111" w:type="dxa"/>
            <w:gridSpan w:val="3"/>
          </w:tcPr>
          <w:p w:rsidR="00861225" w:rsidRDefault="00106CEB">
            <w:pPr>
              <w:spacing w:line="276" w:lineRule="auto"/>
              <w:jc w:val="center"/>
              <w:rPr>
                <w:sz w:val="18"/>
                <w:szCs w:val="18"/>
              </w:rPr>
            </w:pPr>
            <w:r>
              <w:rPr>
                <w:rFonts w:hint="eastAsia"/>
                <w:sz w:val="18"/>
                <w:szCs w:val="18"/>
              </w:rPr>
              <w:t>3</w:t>
            </w:r>
            <w:r>
              <w:rPr>
                <w:rFonts w:hint="eastAsia"/>
                <w:sz w:val="18"/>
                <w:szCs w:val="18"/>
              </w:rPr>
              <w:t>7</w:t>
            </w:r>
          </w:p>
        </w:tc>
      </w:tr>
      <w:tr w:rsidR="00861225">
        <w:trPr>
          <w:cantSplit/>
          <w:jc w:val="center"/>
        </w:trPr>
        <w:tc>
          <w:tcPr>
            <w:tcW w:w="9431" w:type="dxa"/>
            <w:gridSpan w:val="14"/>
            <w:vAlign w:val="center"/>
          </w:tcPr>
          <w:p w:rsidR="00861225" w:rsidRDefault="00106CEB">
            <w:pPr>
              <w:spacing w:line="276" w:lineRule="auto"/>
              <w:ind w:firstLineChars="300" w:firstLine="540"/>
              <w:jc w:val="left"/>
              <w:rPr>
                <w:sz w:val="18"/>
                <w:szCs w:val="18"/>
              </w:rPr>
            </w:pPr>
            <w:r>
              <w:rPr>
                <w:rFonts w:ascii="黑体" w:eastAsia="黑体" w:hAnsi="黑体" w:hint="eastAsia"/>
                <w:kern w:val="0"/>
                <w:sz w:val="18"/>
                <w:szCs w:val="18"/>
              </w:rPr>
              <w:t>注：</w:t>
            </w:r>
            <w:r>
              <w:rPr>
                <w:rFonts w:asciiTheme="minorEastAsia" w:eastAsiaTheme="minorEastAsia" w:hAnsiTheme="minorEastAsia" w:cstheme="minorEastAsia" w:hint="eastAsia"/>
                <w:kern w:val="0"/>
                <w:sz w:val="18"/>
                <w:szCs w:val="18"/>
              </w:rPr>
              <w:t>表中未列出的预应力束规格与扁管规格的对应关系可根据工程应用经验由供需双方协议确定。</w:t>
            </w:r>
          </w:p>
        </w:tc>
      </w:tr>
    </w:tbl>
    <w:p w:rsidR="00861225" w:rsidRDefault="00861225">
      <w:pPr>
        <w:pStyle w:val="a9"/>
        <w:numPr>
          <w:ilvl w:val="0"/>
          <w:numId w:val="0"/>
        </w:numPr>
        <w:jc w:val="both"/>
      </w:pPr>
      <w:r>
        <w:pict>
          <v:line id="直线 39" o:spid="_x0000_s1027" style="position:absolute;left:0;text-align:left;z-index:251663872;mso-position-horizontal-relative:text;mso-position-vertical-relative:text" from="149.8pt,54pt" to="317.8pt,54pt" o:gfxdata="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2RKW9gAAAALAQAADwAAAAAAAAABACAA&#10;AAAiAAAAZHJzL2Rvd25yZXYueG1sUEsBAhQAFAAAAAgAh07iQEm+J5vUAQAAngMAAA4AAAAAAAAA&#10;AQAgAAAAJwEAAGRycy9lMm9Eb2MueG1sUEsFBgAAAAAGAAYAWQEAAG0FAAAAAA==&#10;" strokeweight="1.25pt"/>
        </w:pict>
      </w:r>
      <w:bookmarkEnd w:id="75"/>
    </w:p>
    <w:sectPr w:rsidR="00861225" w:rsidSect="00861225">
      <w:pgSz w:w="11907" w:h="16839"/>
      <w:pgMar w:top="1418" w:right="1134" w:bottom="1134" w:left="1418" w:header="1418"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CEB" w:rsidRDefault="00106CEB" w:rsidP="00861225">
      <w:r>
        <w:separator/>
      </w:r>
    </w:p>
  </w:endnote>
  <w:endnote w:type="continuationSeparator" w:id="1">
    <w:p w:rsidR="00106CEB" w:rsidRDefault="00106CEB" w:rsidP="0086122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宋体 Std L">
    <w:altName w:val="Arial Unicode MS"/>
    <w:charset w:val="86"/>
    <w:family w:val="roman"/>
    <w:pitch w:val="default"/>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25" w:rsidRDefault="00861225">
    <w:pPr>
      <w:pStyle w:val="afff"/>
      <w:rPr>
        <w:rStyle w:val="aff7"/>
      </w:rPr>
    </w:pPr>
    <w:r>
      <w:rPr>
        <w:rStyle w:val="aff7"/>
      </w:rPr>
      <w:fldChar w:fldCharType="begin"/>
    </w:r>
    <w:r w:rsidR="00106CEB">
      <w:rPr>
        <w:rStyle w:val="aff7"/>
      </w:rPr>
      <w:instrText xml:space="preserve">PAGE  </w:instrText>
    </w:r>
    <w:r>
      <w:rPr>
        <w:rStyle w:val="aff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25" w:rsidRDefault="00861225">
    <w:pPr>
      <w:pStyle w:val="afff0"/>
      <w:rPr>
        <w:rStyle w:val="aff7"/>
      </w:rPr>
    </w:pPr>
    <w:r>
      <w:rPr>
        <w:rStyle w:val="aff7"/>
      </w:rPr>
      <w:fldChar w:fldCharType="begin"/>
    </w:r>
    <w:r w:rsidR="00106CEB">
      <w:rPr>
        <w:rStyle w:val="aff7"/>
      </w:rPr>
      <w:instrText xml:space="preserve">PAGE  </w:instrText>
    </w:r>
    <w:r>
      <w:rPr>
        <w:rStyle w:val="aff7"/>
      </w:rPr>
      <w:fldChar w:fldCharType="separate"/>
    </w:r>
    <w:r w:rsidR="00106CEB">
      <w:rPr>
        <w:rStyle w:val="aff7"/>
      </w:rPr>
      <w:t>1</w:t>
    </w:r>
    <w:r>
      <w:rPr>
        <w:rStyle w:val="aff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3E" w:rsidRDefault="00564A3E">
    <w:pPr>
      <w:pStyle w:val="af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25" w:rsidRDefault="00861225">
    <w:pPr>
      <w:pStyle w:val="afff"/>
      <w:rPr>
        <w:rStyle w:val="aff7"/>
      </w:rPr>
    </w:pPr>
    <w:r>
      <w:rPr>
        <w:rStyle w:val="aff7"/>
      </w:rPr>
      <w:fldChar w:fldCharType="begin"/>
    </w:r>
    <w:r w:rsidR="00106CEB">
      <w:rPr>
        <w:rStyle w:val="aff7"/>
      </w:rPr>
      <w:instrText xml:space="preserve">PAGE  </w:instrText>
    </w:r>
    <w:r>
      <w:rPr>
        <w:rStyle w:val="aff7"/>
      </w:rPr>
      <w:fldChar w:fldCharType="separate"/>
    </w:r>
    <w:r w:rsidR="00564A3E">
      <w:rPr>
        <w:rStyle w:val="aff7"/>
        <w:noProof/>
      </w:rPr>
      <w:t>II</w:t>
    </w:r>
    <w:r>
      <w:rPr>
        <w:rStyle w:val="aff7"/>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25" w:rsidRDefault="00861225">
    <w:pPr>
      <w:pStyle w:val="afff0"/>
      <w:rPr>
        <w:rStyle w:val="aff7"/>
      </w:rPr>
    </w:pPr>
    <w:r>
      <w:rPr>
        <w:rStyle w:val="aff7"/>
      </w:rPr>
      <w:fldChar w:fldCharType="begin"/>
    </w:r>
    <w:r w:rsidR="00106CEB">
      <w:rPr>
        <w:rStyle w:val="aff7"/>
      </w:rPr>
      <w:instrText xml:space="preserve">PAGE  </w:instrText>
    </w:r>
    <w:r>
      <w:rPr>
        <w:rStyle w:val="aff7"/>
      </w:rPr>
      <w:fldChar w:fldCharType="separate"/>
    </w:r>
    <w:r w:rsidR="00564A3E">
      <w:rPr>
        <w:rStyle w:val="aff7"/>
        <w:noProof/>
      </w:rPr>
      <w:t>I</w:t>
    </w:r>
    <w:r>
      <w:rPr>
        <w:rStyle w:val="aff7"/>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25" w:rsidRDefault="00861225">
    <w:pPr>
      <w:pStyle w:val="afff"/>
      <w:rPr>
        <w:rStyle w:val="aff7"/>
      </w:rPr>
    </w:pPr>
    <w:r>
      <w:rPr>
        <w:rStyle w:val="aff7"/>
      </w:rPr>
      <w:fldChar w:fldCharType="begin"/>
    </w:r>
    <w:r w:rsidR="00106CEB">
      <w:rPr>
        <w:rStyle w:val="aff7"/>
      </w:rPr>
      <w:instrText xml:space="preserve">PAGE  </w:instrText>
    </w:r>
    <w:r>
      <w:rPr>
        <w:rStyle w:val="aff7"/>
      </w:rPr>
      <w:fldChar w:fldCharType="separate"/>
    </w:r>
    <w:r w:rsidR="00564A3E">
      <w:rPr>
        <w:rStyle w:val="aff7"/>
        <w:noProof/>
      </w:rPr>
      <w:t>10</w:t>
    </w:r>
    <w:r>
      <w:rPr>
        <w:rStyle w:val="aff7"/>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25" w:rsidRDefault="00861225">
    <w:pPr>
      <w:pStyle w:val="afff0"/>
      <w:rPr>
        <w:rStyle w:val="aff7"/>
      </w:rPr>
    </w:pPr>
    <w:r>
      <w:rPr>
        <w:rStyle w:val="aff7"/>
      </w:rPr>
      <w:fldChar w:fldCharType="begin"/>
    </w:r>
    <w:r w:rsidR="00106CEB">
      <w:rPr>
        <w:rStyle w:val="aff7"/>
      </w:rPr>
      <w:instrText xml:space="preserve">PAGE  </w:instrText>
    </w:r>
    <w:r>
      <w:rPr>
        <w:rStyle w:val="aff7"/>
      </w:rPr>
      <w:fldChar w:fldCharType="separate"/>
    </w:r>
    <w:r w:rsidR="00564A3E">
      <w:rPr>
        <w:rStyle w:val="aff7"/>
        <w:noProof/>
      </w:rPr>
      <w:t>11</w:t>
    </w:r>
    <w:r>
      <w:rPr>
        <w:rStyle w:val="aff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CEB" w:rsidRDefault="00106CEB" w:rsidP="00861225">
      <w:r>
        <w:separator/>
      </w:r>
    </w:p>
  </w:footnote>
  <w:footnote w:type="continuationSeparator" w:id="1">
    <w:p w:rsidR="00106CEB" w:rsidRDefault="00106CEB" w:rsidP="00861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25" w:rsidRDefault="00106CEB">
    <w:pPr>
      <w:pStyle w:val="afff2"/>
    </w:pPr>
    <w:r>
      <w:t>GB/T 3013—2007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25" w:rsidRDefault="00106CEB">
    <w:pPr>
      <w:pStyle w:val="afff1"/>
    </w:pPr>
    <w:r>
      <w:t>GB/T 3013—2007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25" w:rsidRDefault="00861225">
    <w:pPr>
      <w:pStyle w:val="af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25" w:rsidRDefault="00106CEB">
    <w:pPr>
      <w:pStyle w:val="afff2"/>
    </w:pPr>
    <w:r>
      <w:rPr>
        <w:rFonts w:hint="eastAsia"/>
      </w:rPr>
      <w:t xml:space="preserve">JG/T </w:t>
    </w:r>
    <w:r>
      <w:rPr>
        <w:rFonts w:hint="eastAsia"/>
      </w:rPr>
      <w:t>××××</w:t>
    </w:r>
    <w:r>
      <w:t>—</w:t>
    </w:r>
    <w:r>
      <w:rPr>
        <w:rFonts w:hint="eastAsia"/>
      </w:rPr>
      <w:t>20</w:t>
    </w:r>
    <w:r>
      <w:rPr>
        <w:rFonts w:hint="eastAsia"/>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25" w:rsidRDefault="00106CEB">
    <w:pPr>
      <w:pStyle w:val="afff1"/>
      <w:wordWrap w:val="0"/>
    </w:pPr>
    <w:r>
      <w:rPr>
        <w:rFonts w:hint="eastAsia"/>
      </w:rPr>
      <w:t xml:space="preserve">JG/T </w:t>
    </w:r>
    <w:r>
      <w:rPr>
        <w:rFonts w:hint="eastAsia"/>
      </w:rPr>
      <w:t>××××</w:t>
    </w:r>
    <w:r>
      <w:t>—</w:t>
    </w:r>
    <w:r>
      <w:rPr>
        <w:rFonts w:hint="eastAsia"/>
      </w:rPr>
      <w:t>20</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1155" w:firstLine="0"/>
      </w:pPr>
      <w:rPr>
        <w:rFonts w:ascii="黑体" w:eastAsia="黑体" w:hAnsi="Times New Roman" w:hint="eastAsia"/>
        <w:b w:val="0"/>
        <w:i w:val="0"/>
        <w:sz w:val="21"/>
      </w:rPr>
    </w:lvl>
    <w:lvl w:ilvl="3">
      <w:start w:val="1"/>
      <w:numFmt w:val="decimal"/>
      <w:pStyle w:val="af3"/>
      <w:suff w:val="nothing"/>
      <w:lvlText w:val="%1%2.%3.%4　"/>
      <w:lvlJc w:val="left"/>
      <w:pPr>
        <w:ind w:left="3045"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start w:val="1"/>
      <w:numFmt w:val="none"/>
      <w:pStyle w:val="af7"/>
      <w:lvlText w:val="%1注："/>
      <w:lvlJc w:val="left"/>
      <w:pPr>
        <w:tabs>
          <w:tab w:val="left" w:pos="1140"/>
        </w:tabs>
        <w:ind w:left="840" w:hanging="420"/>
      </w:pPr>
      <w:rPr>
        <w:rFonts w:ascii="黑体" w:eastAsia="黑体" w:hAnsi="黑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
  </w:num>
  <w:num w:numId="2">
    <w:abstractNumId w:val="0"/>
  </w:num>
  <w:num w:numId="3">
    <w:abstractNumId w:val="6"/>
  </w:num>
  <w:num w:numId="4">
    <w:abstractNumId w:val="9"/>
  </w:num>
  <w:num w:numId="5">
    <w:abstractNumId w:val="2"/>
  </w:num>
  <w:num w:numId="6">
    <w:abstractNumId w:val="1"/>
  </w:num>
  <w:num w:numId="7">
    <w:abstractNumId w:val="5"/>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trackRevisions/>
  <w:doNotTrackMoves/>
  <w:defaultTabStop w:val="420"/>
  <w:evenAndOddHeaders/>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D32EBB"/>
    <w:rsid w:val="000077C5"/>
    <w:rsid w:val="000134A1"/>
    <w:rsid w:val="000414C3"/>
    <w:rsid w:val="00043267"/>
    <w:rsid w:val="00054E33"/>
    <w:rsid w:val="00057A80"/>
    <w:rsid w:val="00075C5B"/>
    <w:rsid w:val="000773B5"/>
    <w:rsid w:val="000813B0"/>
    <w:rsid w:val="00083009"/>
    <w:rsid w:val="00090452"/>
    <w:rsid w:val="00093308"/>
    <w:rsid w:val="000954A6"/>
    <w:rsid w:val="00097442"/>
    <w:rsid w:val="000A137E"/>
    <w:rsid w:val="000B380A"/>
    <w:rsid w:val="000B6884"/>
    <w:rsid w:val="000D4DFB"/>
    <w:rsid w:val="000E126C"/>
    <w:rsid w:val="000F1A28"/>
    <w:rsid w:val="00106CEB"/>
    <w:rsid w:val="00106D60"/>
    <w:rsid w:val="001141BF"/>
    <w:rsid w:val="00114307"/>
    <w:rsid w:val="001300D4"/>
    <w:rsid w:val="001436A6"/>
    <w:rsid w:val="00161C1D"/>
    <w:rsid w:val="00166596"/>
    <w:rsid w:val="00173743"/>
    <w:rsid w:val="00185312"/>
    <w:rsid w:val="00195F98"/>
    <w:rsid w:val="001A284F"/>
    <w:rsid w:val="001A577F"/>
    <w:rsid w:val="001D060A"/>
    <w:rsid w:val="001D43AA"/>
    <w:rsid w:val="001E647A"/>
    <w:rsid w:val="001F42FE"/>
    <w:rsid w:val="00200C0E"/>
    <w:rsid w:val="00216268"/>
    <w:rsid w:val="00231ACC"/>
    <w:rsid w:val="0023376D"/>
    <w:rsid w:val="002477CA"/>
    <w:rsid w:val="002515B9"/>
    <w:rsid w:val="0025559E"/>
    <w:rsid w:val="00261474"/>
    <w:rsid w:val="002617C0"/>
    <w:rsid w:val="002738E5"/>
    <w:rsid w:val="00287CE3"/>
    <w:rsid w:val="00292DF6"/>
    <w:rsid w:val="002A1FC0"/>
    <w:rsid w:val="002A242C"/>
    <w:rsid w:val="002A46B5"/>
    <w:rsid w:val="002A619C"/>
    <w:rsid w:val="002B402C"/>
    <w:rsid w:val="002B7DD8"/>
    <w:rsid w:val="002C02AF"/>
    <w:rsid w:val="002C3468"/>
    <w:rsid w:val="002E2FC9"/>
    <w:rsid w:val="002E5FC7"/>
    <w:rsid w:val="002E6456"/>
    <w:rsid w:val="002E6FB1"/>
    <w:rsid w:val="002F01D7"/>
    <w:rsid w:val="003234E0"/>
    <w:rsid w:val="00336DB3"/>
    <w:rsid w:val="0034125C"/>
    <w:rsid w:val="00350EA2"/>
    <w:rsid w:val="00353290"/>
    <w:rsid w:val="003559F9"/>
    <w:rsid w:val="003562E5"/>
    <w:rsid w:val="003642E7"/>
    <w:rsid w:val="003831A1"/>
    <w:rsid w:val="003B172A"/>
    <w:rsid w:val="003B2A51"/>
    <w:rsid w:val="003B3781"/>
    <w:rsid w:val="003B78FC"/>
    <w:rsid w:val="003C5CE2"/>
    <w:rsid w:val="003D5C84"/>
    <w:rsid w:val="00415298"/>
    <w:rsid w:val="00436941"/>
    <w:rsid w:val="004370C7"/>
    <w:rsid w:val="0044092E"/>
    <w:rsid w:val="00450E20"/>
    <w:rsid w:val="00465688"/>
    <w:rsid w:val="004709FF"/>
    <w:rsid w:val="004717BD"/>
    <w:rsid w:val="004A00E4"/>
    <w:rsid w:val="004A0722"/>
    <w:rsid w:val="004A36A1"/>
    <w:rsid w:val="004A5D3E"/>
    <w:rsid w:val="004C1771"/>
    <w:rsid w:val="004C5FC9"/>
    <w:rsid w:val="004C7B36"/>
    <w:rsid w:val="004E1935"/>
    <w:rsid w:val="004E3297"/>
    <w:rsid w:val="004F672B"/>
    <w:rsid w:val="004F73CD"/>
    <w:rsid w:val="0050067F"/>
    <w:rsid w:val="00511DFF"/>
    <w:rsid w:val="00517302"/>
    <w:rsid w:val="00520A31"/>
    <w:rsid w:val="0053753B"/>
    <w:rsid w:val="0053780C"/>
    <w:rsid w:val="00556716"/>
    <w:rsid w:val="005610F4"/>
    <w:rsid w:val="0056342F"/>
    <w:rsid w:val="00564A3E"/>
    <w:rsid w:val="005708A5"/>
    <w:rsid w:val="00575BA9"/>
    <w:rsid w:val="00585D41"/>
    <w:rsid w:val="00587DCC"/>
    <w:rsid w:val="005A2306"/>
    <w:rsid w:val="005B0025"/>
    <w:rsid w:val="005C3233"/>
    <w:rsid w:val="005E52DB"/>
    <w:rsid w:val="005F4AF6"/>
    <w:rsid w:val="00603AF1"/>
    <w:rsid w:val="00605303"/>
    <w:rsid w:val="006222F3"/>
    <w:rsid w:val="00625294"/>
    <w:rsid w:val="00637E37"/>
    <w:rsid w:val="00642466"/>
    <w:rsid w:val="00643A6B"/>
    <w:rsid w:val="006444FF"/>
    <w:rsid w:val="00646F3F"/>
    <w:rsid w:val="00646F71"/>
    <w:rsid w:val="00651AF3"/>
    <w:rsid w:val="00660E15"/>
    <w:rsid w:val="00661E0F"/>
    <w:rsid w:val="006651BE"/>
    <w:rsid w:val="0068242F"/>
    <w:rsid w:val="006833B3"/>
    <w:rsid w:val="0069250D"/>
    <w:rsid w:val="006970B8"/>
    <w:rsid w:val="00697C3F"/>
    <w:rsid w:val="006A65DA"/>
    <w:rsid w:val="006B2F49"/>
    <w:rsid w:val="006B7711"/>
    <w:rsid w:val="006C1CE3"/>
    <w:rsid w:val="006C397C"/>
    <w:rsid w:val="006D1A9E"/>
    <w:rsid w:val="006D44EF"/>
    <w:rsid w:val="007010F7"/>
    <w:rsid w:val="00716C3B"/>
    <w:rsid w:val="00727388"/>
    <w:rsid w:val="0073462B"/>
    <w:rsid w:val="00742285"/>
    <w:rsid w:val="00742A8E"/>
    <w:rsid w:val="007431DF"/>
    <w:rsid w:val="00765174"/>
    <w:rsid w:val="00790721"/>
    <w:rsid w:val="00797E40"/>
    <w:rsid w:val="007A2939"/>
    <w:rsid w:val="007B340C"/>
    <w:rsid w:val="007C3A2A"/>
    <w:rsid w:val="007C5944"/>
    <w:rsid w:val="007C61A2"/>
    <w:rsid w:val="007E3B68"/>
    <w:rsid w:val="008028F3"/>
    <w:rsid w:val="00810264"/>
    <w:rsid w:val="0082442C"/>
    <w:rsid w:val="00827696"/>
    <w:rsid w:val="0083128D"/>
    <w:rsid w:val="00834AB6"/>
    <w:rsid w:val="00835E2D"/>
    <w:rsid w:val="0084322B"/>
    <w:rsid w:val="00853281"/>
    <w:rsid w:val="008558F3"/>
    <w:rsid w:val="0085740D"/>
    <w:rsid w:val="00861225"/>
    <w:rsid w:val="00862137"/>
    <w:rsid w:val="00862934"/>
    <w:rsid w:val="00863FD8"/>
    <w:rsid w:val="00871A4E"/>
    <w:rsid w:val="008A0428"/>
    <w:rsid w:val="008A379C"/>
    <w:rsid w:val="008B0821"/>
    <w:rsid w:val="008C325D"/>
    <w:rsid w:val="008E4841"/>
    <w:rsid w:val="008F356E"/>
    <w:rsid w:val="009040B6"/>
    <w:rsid w:val="00920B72"/>
    <w:rsid w:val="0092476E"/>
    <w:rsid w:val="009475B9"/>
    <w:rsid w:val="00962622"/>
    <w:rsid w:val="0097692A"/>
    <w:rsid w:val="009A6550"/>
    <w:rsid w:val="009C33D5"/>
    <w:rsid w:val="009D29ED"/>
    <w:rsid w:val="009D5C3B"/>
    <w:rsid w:val="00A14569"/>
    <w:rsid w:val="00A35EF6"/>
    <w:rsid w:val="00A44FF0"/>
    <w:rsid w:val="00A6368B"/>
    <w:rsid w:val="00A821E6"/>
    <w:rsid w:val="00A97F3F"/>
    <w:rsid w:val="00AB4D54"/>
    <w:rsid w:val="00AC1FFB"/>
    <w:rsid w:val="00AD0B6A"/>
    <w:rsid w:val="00B13AB7"/>
    <w:rsid w:val="00B22A0F"/>
    <w:rsid w:val="00B408C7"/>
    <w:rsid w:val="00B7515C"/>
    <w:rsid w:val="00B9533C"/>
    <w:rsid w:val="00BC21B1"/>
    <w:rsid w:val="00BC48FE"/>
    <w:rsid w:val="00BC7E21"/>
    <w:rsid w:val="00BF2163"/>
    <w:rsid w:val="00C13FD1"/>
    <w:rsid w:val="00C16979"/>
    <w:rsid w:val="00C2097C"/>
    <w:rsid w:val="00C24B3C"/>
    <w:rsid w:val="00C34D3B"/>
    <w:rsid w:val="00C41C80"/>
    <w:rsid w:val="00C46F90"/>
    <w:rsid w:val="00C564D2"/>
    <w:rsid w:val="00C66BB1"/>
    <w:rsid w:val="00C816C2"/>
    <w:rsid w:val="00C819F4"/>
    <w:rsid w:val="00C839B6"/>
    <w:rsid w:val="00C90378"/>
    <w:rsid w:val="00C90707"/>
    <w:rsid w:val="00CA14FE"/>
    <w:rsid w:val="00CA3458"/>
    <w:rsid w:val="00CB60A9"/>
    <w:rsid w:val="00CC646A"/>
    <w:rsid w:val="00CD2271"/>
    <w:rsid w:val="00CE03B6"/>
    <w:rsid w:val="00CF7082"/>
    <w:rsid w:val="00D15CB0"/>
    <w:rsid w:val="00D21484"/>
    <w:rsid w:val="00D27B0A"/>
    <w:rsid w:val="00D30343"/>
    <w:rsid w:val="00D32EBB"/>
    <w:rsid w:val="00D35A4B"/>
    <w:rsid w:val="00D46DE5"/>
    <w:rsid w:val="00D6429F"/>
    <w:rsid w:val="00D7645D"/>
    <w:rsid w:val="00D822F9"/>
    <w:rsid w:val="00D83675"/>
    <w:rsid w:val="00D97C11"/>
    <w:rsid w:val="00DA17C6"/>
    <w:rsid w:val="00DA1C1E"/>
    <w:rsid w:val="00DA2C9D"/>
    <w:rsid w:val="00DC228A"/>
    <w:rsid w:val="00DC6B86"/>
    <w:rsid w:val="00E02942"/>
    <w:rsid w:val="00E03E72"/>
    <w:rsid w:val="00E10A41"/>
    <w:rsid w:val="00E1216C"/>
    <w:rsid w:val="00E15185"/>
    <w:rsid w:val="00E21583"/>
    <w:rsid w:val="00E21D1C"/>
    <w:rsid w:val="00E270CA"/>
    <w:rsid w:val="00E338F2"/>
    <w:rsid w:val="00E44F51"/>
    <w:rsid w:val="00E57149"/>
    <w:rsid w:val="00E60B4C"/>
    <w:rsid w:val="00E640A6"/>
    <w:rsid w:val="00E6430A"/>
    <w:rsid w:val="00E81DDC"/>
    <w:rsid w:val="00E87046"/>
    <w:rsid w:val="00E9204C"/>
    <w:rsid w:val="00E94747"/>
    <w:rsid w:val="00EA6752"/>
    <w:rsid w:val="00ED2C63"/>
    <w:rsid w:val="00ED35C5"/>
    <w:rsid w:val="00EE4A8F"/>
    <w:rsid w:val="00F00EC1"/>
    <w:rsid w:val="00F02F2F"/>
    <w:rsid w:val="00F04289"/>
    <w:rsid w:val="00F04C85"/>
    <w:rsid w:val="00F11C3C"/>
    <w:rsid w:val="00F27481"/>
    <w:rsid w:val="00F3024C"/>
    <w:rsid w:val="00F345B9"/>
    <w:rsid w:val="00F41828"/>
    <w:rsid w:val="00F43D43"/>
    <w:rsid w:val="00F729F8"/>
    <w:rsid w:val="00F74FF5"/>
    <w:rsid w:val="00F83369"/>
    <w:rsid w:val="00F84932"/>
    <w:rsid w:val="00F87C4B"/>
    <w:rsid w:val="00F94FE3"/>
    <w:rsid w:val="00FB595B"/>
    <w:rsid w:val="00FC5004"/>
    <w:rsid w:val="00FD6697"/>
    <w:rsid w:val="00FE60C1"/>
    <w:rsid w:val="00FF2DF6"/>
    <w:rsid w:val="00FF5F1F"/>
    <w:rsid w:val="0367690B"/>
    <w:rsid w:val="0E462281"/>
    <w:rsid w:val="13771DCC"/>
    <w:rsid w:val="15EF5E51"/>
    <w:rsid w:val="163E69DC"/>
    <w:rsid w:val="16A67E69"/>
    <w:rsid w:val="195C6D77"/>
    <w:rsid w:val="199B3C68"/>
    <w:rsid w:val="1A0815E8"/>
    <w:rsid w:val="1DB31078"/>
    <w:rsid w:val="23270DF2"/>
    <w:rsid w:val="239A3548"/>
    <w:rsid w:val="249E1114"/>
    <w:rsid w:val="28EB33E8"/>
    <w:rsid w:val="342E6F97"/>
    <w:rsid w:val="35C2189D"/>
    <w:rsid w:val="36BA4C5C"/>
    <w:rsid w:val="370F4A24"/>
    <w:rsid w:val="382A6C0E"/>
    <w:rsid w:val="39ED7627"/>
    <w:rsid w:val="3E301B9E"/>
    <w:rsid w:val="3EC766EC"/>
    <w:rsid w:val="42DE6C74"/>
    <w:rsid w:val="460714AD"/>
    <w:rsid w:val="461325DD"/>
    <w:rsid w:val="47516B6D"/>
    <w:rsid w:val="47A50921"/>
    <w:rsid w:val="4937666D"/>
    <w:rsid w:val="57D16BD1"/>
    <w:rsid w:val="58246478"/>
    <w:rsid w:val="5E6A7B55"/>
    <w:rsid w:val="634B3965"/>
    <w:rsid w:val="63C04759"/>
    <w:rsid w:val="690D2F4A"/>
    <w:rsid w:val="6CEA1C8E"/>
    <w:rsid w:val="7185316C"/>
    <w:rsid w:val="73284A84"/>
    <w:rsid w:val="762E4285"/>
    <w:rsid w:val="77300225"/>
    <w:rsid w:val="7A6451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uiPriority="0" w:qFormat="1"/>
    <w:lsdException w:name="toc 4" w:semiHidden="0"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uiPriority="0" w:qFormat="1"/>
    <w:lsdException w:name="annotation text" w:semiHidden="0" w:unhideWhenUsed="1" w:qFormat="1"/>
    <w:lsdException w:name="header" w:semiHidden="0" w:uiPriority="0" w:qFormat="1"/>
    <w:lsdException w:name="footer" w:uiPriority="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qFormat="1"/>
    <w:lsdException w:name="annotation reference" w:semiHidden="0" w:unhideWhenUsed="1" w:qFormat="1"/>
    <w:lsdException w:name="line number" w:unhideWhenUsed="1"/>
    <w:lsdException w:name="page number"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semiHidden="0" w:uiPriority="1" w:unhideWhenUsed="1" w:qFormat="1"/>
    <w:lsdException w:name="Body Text" w:uiPriority="0" w:qFormat="1"/>
    <w:lsdException w:name="Body Text Indent"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iPriority="0" w:qFormat="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0" w:unhideWhenUsed="1" w:qFormat="1"/>
    <w:lsdException w:name="annotation subject" w:semiHidden="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qFormat="1"/>
    <w:lsdException w:name="Table Grid" w:semiHidden="0" w:uiPriority="59"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9">
    <w:name w:val="Normal"/>
    <w:qFormat/>
    <w:rsid w:val="00861225"/>
    <w:pPr>
      <w:widowControl w:val="0"/>
      <w:jc w:val="both"/>
    </w:pPr>
    <w:rPr>
      <w:kern w:val="2"/>
      <w:sz w:val="21"/>
      <w:szCs w:val="24"/>
    </w:rPr>
  </w:style>
  <w:style w:type="paragraph" w:styleId="1">
    <w:name w:val="heading 1"/>
    <w:basedOn w:val="af9"/>
    <w:next w:val="af9"/>
    <w:qFormat/>
    <w:rsid w:val="00861225"/>
    <w:pPr>
      <w:keepNext/>
      <w:keepLines/>
      <w:spacing w:before="340" w:after="330" w:line="578" w:lineRule="auto"/>
      <w:outlineLvl w:val="0"/>
    </w:pPr>
    <w:rPr>
      <w:b/>
      <w:bCs/>
      <w:kern w:val="44"/>
      <w:sz w:val="44"/>
      <w:szCs w:val="44"/>
    </w:rPr>
  </w:style>
  <w:style w:type="paragraph" w:styleId="2">
    <w:name w:val="heading 2"/>
    <w:basedOn w:val="af9"/>
    <w:next w:val="af9"/>
    <w:qFormat/>
    <w:rsid w:val="00861225"/>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861225"/>
    <w:pPr>
      <w:keepNext/>
      <w:keepLines/>
      <w:spacing w:before="260" w:after="260" w:line="416" w:lineRule="auto"/>
      <w:outlineLvl w:val="2"/>
    </w:pPr>
    <w:rPr>
      <w:b/>
      <w:bCs/>
      <w:sz w:val="32"/>
      <w:szCs w:val="32"/>
    </w:rPr>
  </w:style>
  <w:style w:type="paragraph" w:styleId="4">
    <w:name w:val="heading 4"/>
    <w:basedOn w:val="af9"/>
    <w:next w:val="af9"/>
    <w:qFormat/>
    <w:rsid w:val="00861225"/>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861225"/>
    <w:pPr>
      <w:keepNext/>
      <w:keepLines/>
      <w:spacing w:before="280" w:after="290" w:line="376" w:lineRule="auto"/>
      <w:outlineLvl w:val="4"/>
    </w:pPr>
    <w:rPr>
      <w:b/>
      <w:bCs/>
      <w:sz w:val="28"/>
      <w:szCs w:val="28"/>
    </w:rPr>
  </w:style>
  <w:style w:type="paragraph" w:styleId="6">
    <w:name w:val="heading 6"/>
    <w:basedOn w:val="af9"/>
    <w:next w:val="af9"/>
    <w:qFormat/>
    <w:rsid w:val="00861225"/>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861225"/>
    <w:pPr>
      <w:keepNext/>
      <w:keepLines/>
      <w:spacing w:before="240" w:after="64" w:line="320" w:lineRule="auto"/>
      <w:outlineLvl w:val="6"/>
    </w:pPr>
    <w:rPr>
      <w:b/>
      <w:bCs/>
      <w:sz w:val="24"/>
    </w:rPr>
  </w:style>
  <w:style w:type="paragraph" w:styleId="8">
    <w:name w:val="heading 8"/>
    <w:basedOn w:val="af9"/>
    <w:next w:val="af9"/>
    <w:qFormat/>
    <w:rsid w:val="00861225"/>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861225"/>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afd">
    <w:name w:val="annotation subject"/>
    <w:basedOn w:val="afe"/>
    <w:next w:val="afe"/>
    <w:link w:val="Char"/>
    <w:uiPriority w:val="99"/>
    <w:unhideWhenUsed/>
    <w:qFormat/>
    <w:rsid w:val="00861225"/>
    <w:rPr>
      <w:b/>
      <w:bCs/>
    </w:rPr>
  </w:style>
  <w:style w:type="paragraph" w:styleId="afe">
    <w:name w:val="annotation text"/>
    <w:basedOn w:val="af9"/>
    <w:link w:val="Char0"/>
    <w:uiPriority w:val="99"/>
    <w:unhideWhenUsed/>
    <w:qFormat/>
    <w:rsid w:val="00861225"/>
    <w:pPr>
      <w:jc w:val="left"/>
    </w:pPr>
  </w:style>
  <w:style w:type="paragraph" w:styleId="70">
    <w:name w:val="toc 7"/>
    <w:basedOn w:val="60"/>
    <w:next w:val="af9"/>
    <w:semiHidden/>
    <w:qFormat/>
    <w:rsid w:val="00861225"/>
  </w:style>
  <w:style w:type="paragraph" w:styleId="60">
    <w:name w:val="toc 6"/>
    <w:basedOn w:val="50"/>
    <w:next w:val="af9"/>
    <w:semiHidden/>
    <w:qFormat/>
    <w:rsid w:val="00861225"/>
  </w:style>
  <w:style w:type="paragraph" w:styleId="50">
    <w:name w:val="toc 5"/>
    <w:basedOn w:val="40"/>
    <w:next w:val="af9"/>
    <w:semiHidden/>
    <w:qFormat/>
    <w:rsid w:val="00861225"/>
  </w:style>
  <w:style w:type="paragraph" w:styleId="40">
    <w:name w:val="toc 4"/>
    <w:basedOn w:val="30"/>
    <w:next w:val="af9"/>
    <w:uiPriority w:val="39"/>
    <w:qFormat/>
    <w:rsid w:val="00861225"/>
  </w:style>
  <w:style w:type="paragraph" w:styleId="30">
    <w:name w:val="toc 3"/>
    <w:basedOn w:val="20"/>
    <w:next w:val="af9"/>
    <w:semiHidden/>
    <w:qFormat/>
    <w:rsid w:val="00861225"/>
  </w:style>
  <w:style w:type="paragraph" w:styleId="20">
    <w:name w:val="toc 2"/>
    <w:basedOn w:val="10"/>
    <w:next w:val="af9"/>
    <w:uiPriority w:val="39"/>
    <w:qFormat/>
    <w:rsid w:val="00861225"/>
    <w:pPr>
      <w:tabs>
        <w:tab w:val="right" w:leader="dot" w:pos="9345"/>
      </w:tabs>
      <w:jc w:val="distribute"/>
    </w:pPr>
  </w:style>
  <w:style w:type="paragraph" w:styleId="10">
    <w:name w:val="toc 1"/>
    <w:next w:val="af9"/>
    <w:uiPriority w:val="39"/>
    <w:qFormat/>
    <w:rsid w:val="00861225"/>
    <w:pPr>
      <w:jc w:val="both"/>
    </w:pPr>
    <w:rPr>
      <w:rFonts w:ascii="宋体"/>
      <w:sz w:val="21"/>
    </w:rPr>
  </w:style>
  <w:style w:type="paragraph" w:styleId="aff">
    <w:name w:val="Body Text"/>
    <w:basedOn w:val="af9"/>
    <w:semiHidden/>
    <w:qFormat/>
    <w:rsid w:val="00861225"/>
    <w:pPr>
      <w:spacing w:line="360" w:lineRule="auto"/>
    </w:pPr>
    <w:rPr>
      <w:sz w:val="24"/>
    </w:rPr>
  </w:style>
  <w:style w:type="paragraph" w:styleId="aff0">
    <w:name w:val="Body Text Indent"/>
    <w:basedOn w:val="af9"/>
    <w:semiHidden/>
    <w:qFormat/>
    <w:rsid w:val="00861225"/>
    <w:pPr>
      <w:spacing w:line="360" w:lineRule="auto"/>
      <w:ind w:firstLineChars="225" w:firstLine="540"/>
    </w:pPr>
    <w:rPr>
      <w:sz w:val="24"/>
    </w:rPr>
  </w:style>
  <w:style w:type="paragraph" w:styleId="HTML">
    <w:name w:val="HTML Address"/>
    <w:basedOn w:val="af9"/>
    <w:semiHidden/>
    <w:qFormat/>
    <w:rsid w:val="00861225"/>
    <w:rPr>
      <w:i/>
      <w:iCs/>
    </w:rPr>
  </w:style>
  <w:style w:type="paragraph" w:styleId="80">
    <w:name w:val="toc 8"/>
    <w:basedOn w:val="70"/>
    <w:next w:val="af9"/>
    <w:semiHidden/>
    <w:qFormat/>
    <w:rsid w:val="00861225"/>
  </w:style>
  <w:style w:type="paragraph" w:styleId="aff1">
    <w:name w:val="Balloon Text"/>
    <w:basedOn w:val="af9"/>
    <w:semiHidden/>
    <w:qFormat/>
    <w:rsid w:val="00861225"/>
    <w:rPr>
      <w:sz w:val="18"/>
      <w:szCs w:val="18"/>
    </w:rPr>
  </w:style>
  <w:style w:type="paragraph" w:styleId="aff2">
    <w:name w:val="footer"/>
    <w:basedOn w:val="af9"/>
    <w:semiHidden/>
    <w:qFormat/>
    <w:rsid w:val="00861225"/>
    <w:pPr>
      <w:tabs>
        <w:tab w:val="center" w:pos="4153"/>
        <w:tab w:val="right" w:pos="8306"/>
      </w:tabs>
      <w:snapToGrid w:val="0"/>
      <w:ind w:rightChars="100" w:right="210"/>
      <w:jc w:val="right"/>
    </w:pPr>
    <w:rPr>
      <w:sz w:val="18"/>
      <w:szCs w:val="18"/>
    </w:rPr>
  </w:style>
  <w:style w:type="paragraph" w:styleId="aff3">
    <w:name w:val="header"/>
    <w:basedOn w:val="af9"/>
    <w:qFormat/>
    <w:rsid w:val="00861225"/>
    <w:pPr>
      <w:pBdr>
        <w:bottom w:val="single" w:sz="6" w:space="1" w:color="auto"/>
      </w:pBdr>
      <w:tabs>
        <w:tab w:val="center" w:pos="4153"/>
        <w:tab w:val="right" w:pos="8306"/>
      </w:tabs>
      <w:snapToGrid w:val="0"/>
      <w:jc w:val="center"/>
    </w:pPr>
    <w:rPr>
      <w:sz w:val="18"/>
      <w:szCs w:val="18"/>
    </w:rPr>
  </w:style>
  <w:style w:type="paragraph" w:styleId="aff4">
    <w:name w:val="footnote text"/>
    <w:basedOn w:val="af9"/>
    <w:semiHidden/>
    <w:qFormat/>
    <w:rsid w:val="00861225"/>
    <w:pPr>
      <w:snapToGrid w:val="0"/>
      <w:jc w:val="left"/>
    </w:pPr>
    <w:rPr>
      <w:sz w:val="18"/>
      <w:szCs w:val="18"/>
    </w:rPr>
  </w:style>
  <w:style w:type="paragraph" w:styleId="90">
    <w:name w:val="toc 9"/>
    <w:basedOn w:val="80"/>
    <w:next w:val="af9"/>
    <w:semiHidden/>
    <w:qFormat/>
    <w:rsid w:val="00861225"/>
  </w:style>
  <w:style w:type="paragraph" w:styleId="HTML0">
    <w:name w:val="HTML Preformatted"/>
    <w:basedOn w:val="af9"/>
    <w:semiHidden/>
    <w:qFormat/>
    <w:rsid w:val="00861225"/>
    <w:rPr>
      <w:rFonts w:ascii="Courier New" w:hAnsi="Courier New" w:cs="Courier New"/>
      <w:sz w:val="20"/>
      <w:szCs w:val="20"/>
    </w:rPr>
  </w:style>
  <w:style w:type="paragraph" w:styleId="aff5">
    <w:name w:val="Title"/>
    <w:basedOn w:val="af9"/>
    <w:qFormat/>
    <w:rsid w:val="00861225"/>
    <w:pPr>
      <w:spacing w:before="240" w:after="60"/>
      <w:jc w:val="center"/>
      <w:outlineLvl w:val="0"/>
    </w:pPr>
    <w:rPr>
      <w:rFonts w:ascii="Arial" w:hAnsi="Arial" w:cs="Arial"/>
      <w:b/>
      <w:bCs/>
      <w:sz w:val="32"/>
      <w:szCs w:val="32"/>
    </w:rPr>
  </w:style>
  <w:style w:type="character" w:styleId="aff6">
    <w:name w:val="Strong"/>
    <w:basedOn w:val="afa"/>
    <w:uiPriority w:val="22"/>
    <w:qFormat/>
    <w:rsid w:val="00861225"/>
    <w:rPr>
      <w:b/>
    </w:rPr>
  </w:style>
  <w:style w:type="character" w:styleId="aff7">
    <w:name w:val="page number"/>
    <w:basedOn w:val="afa"/>
    <w:semiHidden/>
    <w:qFormat/>
    <w:rsid w:val="00861225"/>
    <w:rPr>
      <w:rFonts w:ascii="Times New Roman" w:eastAsia="宋体" w:hAnsi="Times New Roman"/>
      <w:sz w:val="18"/>
    </w:rPr>
  </w:style>
  <w:style w:type="character" w:styleId="aff8">
    <w:name w:val="FollowedHyperlink"/>
    <w:basedOn w:val="afa"/>
    <w:semiHidden/>
    <w:qFormat/>
    <w:rsid w:val="00861225"/>
    <w:rPr>
      <w:color w:val="800080"/>
      <w:u w:val="single"/>
    </w:rPr>
  </w:style>
  <w:style w:type="character" w:styleId="HTML1">
    <w:name w:val="HTML Definition"/>
    <w:basedOn w:val="afa"/>
    <w:semiHidden/>
    <w:qFormat/>
    <w:rsid w:val="00861225"/>
    <w:rPr>
      <w:i/>
      <w:iCs/>
    </w:rPr>
  </w:style>
  <w:style w:type="character" w:styleId="HTML2">
    <w:name w:val="HTML Typewriter"/>
    <w:basedOn w:val="afa"/>
    <w:semiHidden/>
    <w:qFormat/>
    <w:rsid w:val="00861225"/>
    <w:rPr>
      <w:rFonts w:ascii="Courier New" w:hAnsi="Courier New"/>
      <w:sz w:val="20"/>
      <w:szCs w:val="20"/>
    </w:rPr>
  </w:style>
  <w:style w:type="character" w:styleId="HTML3">
    <w:name w:val="HTML Acronym"/>
    <w:basedOn w:val="afa"/>
    <w:semiHidden/>
    <w:qFormat/>
    <w:rsid w:val="00861225"/>
  </w:style>
  <w:style w:type="character" w:styleId="HTML4">
    <w:name w:val="HTML Variable"/>
    <w:basedOn w:val="afa"/>
    <w:semiHidden/>
    <w:qFormat/>
    <w:rsid w:val="00861225"/>
    <w:rPr>
      <w:i/>
      <w:iCs/>
    </w:rPr>
  </w:style>
  <w:style w:type="character" w:styleId="aff9">
    <w:name w:val="Hyperlink"/>
    <w:uiPriority w:val="99"/>
    <w:qFormat/>
    <w:rsid w:val="00861225"/>
    <w:rPr>
      <w:rFonts w:ascii="Times New Roman" w:eastAsia="宋体" w:hAnsi="Times New Roman"/>
      <w:color w:val="auto"/>
      <w:spacing w:val="0"/>
      <w:w w:val="100"/>
      <w:position w:val="0"/>
      <w:sz w:val="21"/>
      <w:u w:val="none"/>
      <w:vertAlign w:val="baseline"/>
    </w:rPr>
  </w:style>
  <w:style w:type="character" w:styleId="HTML5">
    <w:name w:val="HTML Code"/>
    <w:basedOn w:val="afa"/>
    <w:semiHidden/>
    <w:qFormat/>
    <w:rsid w:val="00861225"/>
    <w:rPr>
      <w:rFonts w:ascii="Courier New" w:hAnsi="Courier New"/>
      <w:sz w:val="20"/>
      <w:szCs w:val="20"/>
    </w:rPr>
  </w:style>
  <w:style w:type="character" w:styleId="affa">
    <w:name w:val="annotation reference"/>
    <w:basedOn w:val="afa"/>
    <w:uiPriority w:val="99"/>
    <w:unhideWhenUsed/>
    <w:qFormat/>
    <w:rsid w:val="00861225"/>
    <w:rPr>
      <w:sz w:val="21"/>
      <w:szCs w:val="21"/>
    </w:rPr>
  </w:style>
  <w:style w:type="character" w:styleId="HTML6">
    <w:name w:val="HTML Cite"/>
    <w:basedOn w:val="afa"/>
    <w:semiHidden/>
    <w:qFormat/>
    <w:rsid w:val="00861225"/>
    <w:rPr>
      <w:i/>
      <w:iCs/>
    </w:rPr>
  </w:style>
  <w:style w:type="character" w:styleId="affb">
    <w:name w:val="footnote reference"/>
    <w:basedOn w:val="afa"/>
    <w:semiHidden/>
    <w:qFormat/>
    <w:rsid w:val="00861225"/>
    <w:rPr>
      <w:vertAlign w:val="superscript"/>
    </w:rPr>
  </w:style>
  <w:style w:type="character" w:styleId="HTML7">
    <w:name w:val="HTML Keyboard"/>
    <w:basedOn w:val="afa"/>
    <w:semiHidden/>
    <w:qFormat/>
    <w:rsid w:val="00861225"/>
    <w:rPr>
      <w:rFonts w:ascii="Courier New" w:hAnsi="Courier New"/>
      <w:sz w:val="20"/>
      <w:szCs w:val="20"/>
    </w:rPr>
  </w:style>
  <w:style w:type="character" w:styleId="HTML8">
    <w:name w:val="HTML Sample"/>
    <w:basedOn w:val="afa"/>
    <w:semiHidden/>
    <w:qFormat/>
    <w:rsid w:val="00861225"/>
    <w:rPr>
      <w:rFonts w:ascii="Courier New" w:hAnsi="Courier New"/>
    </w:rPr>
  </w:style>
  <w:style w:type="table" w:styleId="affc">
    <w:name w:val="Table Grid"/>
    <w:basedOn w:val="afb"/>
    <w:uiPriority w:val="59"/>
    <w:qFormat/>
    <w:rsid w:val="00861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标准标志"/>
    <w:next w:val="af9"/>
    <w:qFormat/>
    <w:rsid w:val="00861225"/>
    <w:pPr>
      <w:framePr w:w="2268" w:h="1392" w:hRule="exact" w:wrap="around" w:hAnchor="margin" w:x="6748" w:y="171" w:anchorLock="1"/>
      <w:shd w:val="solid" w:color="FFFFFF" w:fill="FFFFFF"/>
      <w:spacing w:line="0" w:lineRule="atLeast"/>
      <w:jc w:val="right"/>
    </w:pPr>
    <w:rPr>
      <w:b/>
      <w:w w:val="130"/>
      <w:sz w:val="96"/>
    </w:rPr>
  </w:style>
  <w:style w:type="paragraph" w:customStyle="1" w:styleId="affe">
    <w:name w:val="标准称谓"/>
    <w:next w:val="af9"/>
    <w:qFormat/>
    <w:rsid w:val="0086122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
    <w:name w:val="标准书脚_偶数页"/>
    <w:qFormat/>
    <w:rsid w:val="00861225"/>
    <w:pPr>
      <w:spacing w:before="120"/>
    </w:pPr>
    <w:rPr>
      <w:sz w:val="18"/>
    </w:rPr>
  </w:style>
  <w:style w:type="paragraph" w:customStyle="1" w:styleId="afff0">
    <w:name w:val="标准书脚_奇数页"/>
    <w:qFormat/>
    <w:rsid w:val="00861225"/>
    <w:pPr>
      <w:spacing w:before="120"/>
      <w:jc w:val="right"/>
    </w:pPr>
    <w:rPr>
      <w:sz w:val="18"/>
    </w:rPr>
  </w:style>
  <w:style w:type="paragraph" w:customStyle="1" w:styleId="afff1">
    <w:name w:val="标准书眉_奇数页"/>
    <w:next w:val="af9"/>
    <w:qFormat/>
    <w:rsid w:val="00861225"/>
    <w:pPr>
      <w:tabs>
        <w:tab w:val="center" w:pos="4154"/>
        <w:tab w:val="right" w:pos="8306"/>
      </w:tabs>
      <w:spacing w:after="120"/>
      <w:jc w:val="right"/>
    </w:pPr>
    <w:rPr>
      <w:sz w:val="21"/>
    </w:rPr>
  </w:style>
  <w:style w:type="paragraph" w:customStyle="1" w:styleId="afff2">
    <w:name w:val="标准书眉_偶数页"/>
    <w:basedOn w:val="afff1"/>
    <w:next w:val="af9"/>
    <w:qFormat/>
    <w:rsid w:val="00861225"/>
    <w:pPr>
      <w:jc w:val="left"/>
    </w:pPr>
  </w:style>
  <w:style w:type="paragraph" w:customStyle="1" w:styleId="afff3">
    <w:name w:val="标准书眉一"/>
    <w:qFormat/>
    <w:rsid w:val="00861225"/>
    <w:pPr>
      <w:jc w:val="both"/>
    </w:pPr>
  </w:style>
  <w:style w:type="paragraph" w:customStyle="1" w:styleId="af0">
    <w:name w:val="前言、引言标题"/>
    <w:next w:val="af9"/>
    <w:qFormat/>
    <w:rsid w:val="00861225"/>
    <w:pPr>
      <w:numPr>
        <w:numId w:val="1"/>
      </w:numPr>
      <w:shd w:val="clear" w:color="FFFFFF" w:fill="FFFFFF"/>
      <w:spacing w:before="640" w:after="560"/>
      <w:jc w:val="center"/>
      <w:outlineLvl w:val="0"/>
    </w:pPr>
    <w:rPr>
      <w:rFonts w:ascii="黑体" w:eastAsia="黑体"/>
      <w:sz w:val="32"/>
    </w:rPr>
  </w:style>
  <w:style w:type="paragraph" w:customStyle="1" w:styleId="afff4">
    <w:name w:val="参考文献、索引标题"/>
    <w:basedOn w:val="af0"/>
    <w:next w:val="af9"/>
    <w:qFormat/>
    <w:rsid w:val="00861225"/>
    <w:pPr>
      <w:numPr>
        <w:numId w:val="0"/>
      </w:numPr>
      <w:spacing w:after="200"/>
    </w:pPr>
    <w:rPr>
      <w:sz w:val="21"/>
    </w:rPr>
  </w:style>
  <w:style w:type="paragraph" w:customStyle="1" w:styleId="afff5">
    <w:name w:val="段"/>
    <w:qFormat/>
    <w:rsid w:val="00861225"/>
    <w:pPr>
      <w:autoSpaceDE w:val="0"/>
      <w:autoSpaceDN w:val="0"/>
      <w:ind w:firstLineChars="200" w:firstLine="200"/>
      <w:jc w:val="both"/>
    </w:pPr>
    <w:rPr>
      <w:rFonts w:ascii="宋体"/>
      <w:sz w:val="21"/>
    </w:rPr>
  </w:style>
  <w:style w:type="paragraph" w:customStyle="1" w:styleId="af1">
    <w:name w:val="章标题"/>
    <w:next w:val="afff5"/>
    <w:qFormat/>
    <w:rsid w:val="00861225"/>
    <w:pPr>
      <w:numPr>
        <w:ilvl w:val="1"/>
        <w:numId w:val="1"/>
      </w:numPr>
      <w:spacing w:beforeLines="50" w:afterLines="50"/>
      <w:jc w:val="both"/>
      <w:outlineLvl w:val="1"/>
    </w:pPr>
    <w:rPr>
      <w:rFonts w:ascii="黑体" w:eastAsia="黑体"/>
      <w:sz w:val="21"/>
    </w:rPr>
  </w:style>
  <w:style w:type="paragraph" w:customStyle="1" w:styleId="af2">
    <w:name w:val="一级条标题"/>
    <w:basedOn w:val="af1"/>
    <w:next w:val="afff5"/>
    <w:qFormat/>
    <w:rsid w:val="00861225"/>
    <w:pPr>
      <w:numPr>
        <w:ilvl w:val="2"/>
      </w:numPr>
      <w:spacing w:beforeLines="0" w:afterLines="0"/>
      <w:outlineLvl w:val="2"/>
    </w:pPr>
  </w:style>
  <w:style w:type="paragraph" w:customStyle="1" w:styleId="af3">
    <w:name w:val="二级条标题"/>
    <w:basedOn w:val="af2"/>
    <w:next w:val="afff5"/>
    <w:qFormat/>
    <w:rsid w:val="00861225"/>
    <w:pPr>
      <w:numPr>
        <w:ilvl w:val="3"/>
      </w:numPr>
      <w:outlineLvl w:val="3"/>
    </w:pPr>
  </w:style>
  <w:style w:type="paragraph" w:customStyle="1" w:styleId="a0">
    <w:name w:val="二级无标题条"/>
    <w:basedOn w:val="af9"/>
    <w:qFormat/>
    <w:rsid w:val="00861225"/>
    <w:pPr>
      <w:numPr>
        <w:ilvl w:val="3"/>
        <w:numId w:val="2"/>
      </w:numPr>
    </w:pPr>
  </w:style>
  <w:style w:type="character" w:customStyle="1" w:styleId="afff6">
    <w:name w:val="发布"/>
    <w:basedOn w:val="afa"/>
    <w:qFormat/>
    <w:rsid w:val="00861225"/>
    <w:rPr>
      <w:rFonts w:ascii="黑体" w:eastAsia="黑体"/>
      <w:spacing w:val="22"/>
      <w:w w:val="100"/>
      <w:position w:val="3"/>
      <w:sz w:val="28"/>
    </w:rPr>
  </w:style>
  <w:style w:type="paragraph" w:customStyle="1" w:styleId="afff7">
    <w:name w:val="发布部门"/>
    <w:next w:val="afff5"/>
    <w:qFormat/>
    <w:rsid w:val="00861225"/>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qFormat/>
    <w:rsid w:val="00861225"/>
    <w:pPr>
      <w:framePr w:w="4000" w:h="473" w:hRule="exact" w:hSpace="180" w:vSpace="180" w:wrap="around" w:hAnchor="margin" w:y="13511" w:anchorLock="1"/>
    </w:pPr>
    <w:rPr>
      <w:rFonts w:eastAsia="黑体"/>
      <w:sz w:val="28"/>
    </w:rPr>
  </w:style>
  <w:style w:type="paragraph" w:customStyle="1" w:styleId="11">
    <w:name w:val="封面标准号1"/>
    <w:qFormat/>
    <w:rsid w:val="00861225"/>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rsid w:val="00861225"/>
    <w:pPr>
      <w:framePr w:w="9138" w:h="1244" w:hRule="exact" w:wrap="around" w:vAnchor="page" w:hAnchor="margin" w:y="2908"/>
      <w:adjustRightInd w:val="0"/>
      <w:spacing w:before="357" w:line="280" w:lineRule="exact"/>
    </w:pPr>
  </w:style>
  <w:style w:type="paragraph" w:customStyle="1" w:styleId="afff9">
    <w:name w:val="封面标准代替信息"/>
    <w:basedOn w:val="21"/>
    <w:qFormat/>
    <w:rsid w:val="00861225"/>
    <w:pPr>
      <w:framePr w:wrap="around"/>
      <w:spacing w:before="57"/>
    </w:pPr>
    <w:rPr>
      <w:rFonts w:ascii="宋体"/>
      <w:sz w:val="21"/>
    </w:rPr>
  </w:style>
  <w:style w:type="paragraph" w:customStyle="1" w:styleId="afffa">
    <w:name w:val="封面标准名称"/>
    <w:qFormat/>
    <w:rsid w:val="0086122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封面标准文稿编辑信息"/>
    <w:qFormat/>
    <w:rsid w:val="00861225"/>
    <w:pPr>
      <w:spacing w:before="180" w:line="180" w:lineRule="exact"/>
      <w:jc w:val="center"/>
    </w:pPr>
    <w:rPr>
      <w:rFonts w:ascii="宋体"/>
      <w:sz w:val="21"/>
    </w:rPr>
  </w:style>
  <w:style w:type="paragraph" w:customStyle="1" w:styleId="afffc">
    <w:name w:val="封面标准文稿类别"/>
    <w:qFormat/>
    <w:rsid w:val="00861225"/>
    <w:pPr>
      <w:spacing w:before="440" w:line="400" w:lineRule="exact"/>
      <w:jc w:val="center"/>
    </w:pPr>
    <w:rPr>
      <w:rFonts w:ascii="宋体"/>
      <w:sz w:val="24"/>
    </w:rPr>
  </w:style>
  <w:style w:type="paragraph" w:customStyle="1" w:styleId="afffd">
    <w:name w:val="封面标准英文名称"/>
    <w:qFormat/>
    <w:rsid w:val="00861225"/>
    <w:pPr>
      <w:widowControl w:val="0"/>
      <w:spacing w:before="370" w:line="400" w:lineRule="exact"/>
      <w:jc w:val="center"/>
    </w:pPr>
    <w:rPr>
      <w:sz w:val="28"/>
    </w:rPr>
  </w:style>
  <w:style w:type="paragraph" w:customStyle="1" w:styleId="afffe">
    <w:name w:val="封面一致性程度标识"/>
    <w:qFormat/>
    <w:rsid w:val="00861225"/>
    <w:pPr>
      <w:spacing w:before="440" w:line="400" w:lineRule="exact"/>
      <w:jc w:val="center"/>
    </w:pPr>
    <w:rPr>
      <w:rFonts w:ascii="宋体"/>
      <w:sz w:val="28"/>
    </w:rPr>
  </w:style>
  <w:style w:type="paragraph" w:customStyle="1" w:styleId="affff">
    <w:name w:val="封面正文"/>
    <w:qFormat/>
    <w:rsid w:val="00861225"/>
    <w:pPr>
      <w:jc w:val="both"/>
    </w:pPr>
  </w:style>
  <w:style w:type="paragraph" w:customStyle="1" w:styleId="a9">
    <w:name w:val="附录标识"/>
    <w:basedOn w:val="af0"/>
    <w:qFormat/>
    <w:rsid w:val="00861225"/>
    <w:pPr>
      <w:numPr>
        <w:numId w:val="3"/>
      </w:numPr>
      <w:tabs>
        <w:tab w:val="left" w:pos="6405"/>
      </w:tabs>
      <w:spacing w:after="200"/>
    </w:pPr>
    <w:rPr>
      <w:sz w:val="21"/>
    </w:rPr>
  </w:style>
  <w:style w:type="paragraph" w:customStyle="1" w:styleId="affff0">
    <w:name w:val="附录表标题"/>
    <w:next w:val="afff5"/>
    <w:qFormat/>
    <w:rsid w:val="00861225"/>
    <w:pPr>
      <w:jc w:val="center"/>
      <w:textAlignment w:val="baseline"/>
    </w:pPr>
    <w:rPr>
      <w:rFonts w:ascii="黑体" w:eastAsia="黑体"/>
      <w:kern w:val="21"/>
      <w:sz w:val="21"/>
    </w:rPr>
  </w:style>
  <w:style w:type="paragraph" w:customStyle="1" w:styleId="aa">
    <w:name w:val="附录章标题"/>
    <w:next w:val="afff5"/>
    <w:qFormat/>
    <w:rsid w:val="00861225"/>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f5"/>
    <w:qFormat/>
    <w:rsid w:val="00861225"/>
    <w:pPr>
      <w:numPr>
        <w:ilvl w:val="2"/>
      </w:numPr>
      <w:autoSpaceDN w:val="0"/>
      <w:spacing w:beforeLines="0" w:afterLines="0"/>
      <w:outlineLvl w:val="2"/>
    </w:pPr>
  </w:style>
  <w:style w:type="paragraph" w:customStyle="1" w:styleId="ac">
    <w:name w:val="附录二级条标题"/>
    <w:basedOn w:val="ab"/>
    <w:next w:val="afff5"/>
    <w:qFormat/>
    <w:rsid w:val="00861225"/>
    <w:pPr>
      <w:numPr>
        <w:ilvl w:val="3"/>
      </w:numPr>
      <w:outlineLvl w:val="3"/>
    </w:pPr>
  </w:style>
  <w:style w:type="paragraph" w:customStyle="1" w:styleId="ad">
    <w:name w:val="附录三级条标题"/>
    <w:basedOn w:val="ac"/>
    <w:next w:val="afff5"/>
    <w:qFormat/>
    <w:rsid w:val="00861225"/>
    <w:pPr>
      <w:numPr>
        <w:ilvl w:val="4"/>
      </w:numPr>
      <w:outlineLvl w:val="4"/>
    </w:pPr>
  </w:style>
  <w:style w:type="paragraph" w:customStyle="1" w:styleId="ae">
    <w:name w:val="附录四级条标题"/>
    <w:basedOn w:val="ad"/>
    <w:next w:val="afff5"/>
    <w:qFormat/>
    <w:rsid w:val="00861225"/>
    <w:pPr>
      <w:numPr>
        <w:ilvl w:val="5"/>
      </w:numPr>
      <w:outlineLvl w:val="5"/>
    </w:pPr>
  </w:style>
  <w:style w:type="paragraph" w:customStyle="1" w:styleId="affff1">
    <w:name w:val="附录图标题"/>
    <w:next w:val="afff5"/>
    <w:qFormat/>
    <w:rsid w:val="00861225"/>
    <w:pPr>
      <w:jc w:val="center"/>
    </w:pPr>
    <w:rPr>
      <w:rFonts w:ascii="黑体" w:eastAsia="黑体"/>
      <w:sz w:val="21"/>
    </w:rPr>
  </w:style>
  <w:style w:type="paragraph" w:customStyle="1" w:styleId="af">
    <w:name w:val="附录五级条标题"/>
    <w:basedOn w:val="ae"/>
    <w:next w:val="afff5"/>
    <w:qFormat/>
    <w:rsid w:val="00861225"/>
    <w:pPr>
      <w:numPr>
        <w:ilvl w:val="6"/>
      </w:numPr>
      <w:outlineLvl w:val="6"/>
    </w:pPr>
  </w:style>
  <w:style w:type="character" w:customStyle="1" w:styleId="EmailStyle62">
    <w:name w:val="EmailStyle62"/>
    <w:basedOn w:val="afa"/>
    <w:qFormat/>
    <w:rsid w:val="00861225"/>
    <w:rPr>
      <w:rFonts w:ascii="Arial" w:eastAsia="宋体" w:hAnsi="Arial" w:cs="Arial"/>
      <w:color w:val="auto"/>
      <w:sz w:val="20"/>
    </w:rPr>
  </w:style>
  <w:style w:type="character" w:customStyle="1" w:styleId="EmailStyle63">
    <w:name w:val="EmailStyle63"/>
    <w:basedOn w:val="afa"/>
    <w:qFormat/>
    <w:rsid w:val="00861225"/>
    <w:rPr>
      <w:rFonts w:ascii="Arial" w:eastAsia="宋体" w:hAnsi="Arial" w:cs="Arial"/>
      <w:color w:val="auto"/>
      <w:sz w:val="20"/>
    </w:rPr>
  </w:style>
  <w:style w:type="paragraph" w:customStyle="1" w:styleId="af8">
    <w:name w:val="列项——"/>
    <w:qFormat/>
    <w:rsid w:val="00861225"/>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
    <w:qFormat/>
    <w:rsid w:val="00861225"/>
    <w:pPr>
      <w:numPr>
        <w:numId w:val="5"/>
      </w:numPr>
      <w:tabs>
        <w:tab w:val="clear" w:pos="1140"/>
        <w:tab w:val="left" w:pos="840"/>
      </w:tabs>
      <w:ind w:leftChars="200" w:left="840" w:hangingChars="200" w:hanging="420"/>
      <w:jc w:val="both"/>
    </w:pPr>
    <w:rPr>
      <w:rFonts w:ascii="宋体"/>
      <w:sz w:val="21"/>
    </w:rPr>
  </w:style>
  <w:style w:type="paragraph" w:customStyle="1" w:styleId="affff2">
    <w:name w:val="目次、标准名称标题"/>
    <w:basedOn w:val="af0"/>
    <w:next w:val="afff5"/>
    <w:qFormat/>
    <w:rsid w:val="00861225"/>
    <w:pPr>
      <w:numPr>
        <w:numId w:val="0"/>
      </w:numPr>
      <w:spacing w:line="460" w:lineRule="exact"/>
    </w:pPr>
  </w:style>
  <w:style w:type="paragraph" w:customStyle="1" w:styleId="affff3">
    <w:name w:val="目次、索引正文"/>
    <w:qFormat/>
    <w:rsid w:val="00861225"/>
    <w:pPr>
      <w:spacing w:line="320" w:lineRule="exact"/>
      <w:jc w:val="both"/>
    </w:pPr>
    <w:rPr>
      <w:rFonts w:ascii="宋体"/>
      <w:sz w:val="21"/>
    </w:rPr>
  </w:style>
  <w:style w:type="paragraph" w:customStyle="1" w:styleId="affff4">
    <w:name w:val="其他标准称谓"/>
    <w:qFormat/>
    <w:rsid w:val="00861225"/>
    <w:pPr>
      <w:spacing w:line="0" w:lineRule="atLeast"/>
      <w:jc w:val="distribute"/>
    </w:pPr>
    <w:rPr>
      <w:rFonts w:ascii="黑体" w:eastAsia="黑体" w:hAnsi="宋体"/>
      <w:sz w:val="52"/>
    </w:rPr>
  </w:style>
  <w:style w:type="paragraph" w:customStyle="1" w:styleId="affff5">
    <w:name w:val="其他发布部门"/>
    <w:basedOn w:val="afff7"/>
    <w:qFormat/>
    <w:rsid w:val="00861225"/>
    <w:pPr>
      <w:framePr w:wrap="around"/>
      <w:spacing w:line="0" w:lineRule="atLeast"/>
    </w:pPr>
    <w:rPr>
      <w:rFonts w:ascii="黑体" w:eastAsia="黑体"/>
      <w:b w:val="0"/>
    </w:rPr>
  </w:style>
  <w:style w:type="paragraph" w:customStyle="1" w:styleId="af4">
    <w:name w:val="三级条标题"/>
    <w:basedOn w:val="af3"/>
    <w:next w:val="afff5"/>
    <w:qFormat/>
    <w:rsid w:val="00861225"/>
    <w:pPr>
      <w:numPr>
        <w:ilvl w:val="4"/>
      </w:numPr>
      <w:outlineLvl w:val="4"/>
    </w:pPr>
  </w:style>
  <w:style w:type="paragraph" w:customStyle="1" w:styleId="a1">
    <w:name w:val="三级无标题条"/>
    <w:basedOn w:val="af9"/>
    <w:qFormat/>
    <w:rsid w:val="00861225"/>
    <w:pPr>
      <w:numPr>
        <w:ilvl w:val="4"/>
        <w:numId w:val="2"/>
      </w:numPr>
    </w:pPr>
  </w:style>
  <w:style w:type="paragraph" w:customStyle="1" w:styleId="affff6">
    <w:name w:val="实施日期"/>
    <w:basedOn w:val="afff8"/>
    <w:qFormat/>
    <w:rsid w:val="00861225"/>
    <w:pPr>
      <w:framePr w:hSpace="0" w:wrap="around" w:xAlign="right"/>
      <w:jc w:val="right"/>
    </w:pPr>
  </w:style>
  <w:style w:type="paragraph" w:customStyle="1" w:styleId="a4">
    <w:name w:val="示例"/>
    <w:next w:val="afff5"/>
    <w:qFormat/>
    <w:rsid w:val="00861225"/>
    <w:pPr>
      <w:numPr>
        <w:numId w:val="6"/>
      </w:numPr>
      <w:tabs>
        <w:tab w:val="clear" w:pos="1120"/>
        <w:tab w:val="left" w:pos="816"/>
      </w:tabs>
      <w:ind w:firstLineChars="233" w:firstLine="419"/>
      <w:jc w:val="both"/>
    </w:pPr>
    <w:rPr>
      <w:rFonts w:ascii="宋体"/>
      <w:sz w:val="18"/>
    </w:rPr>
  </w:style>
  <w:style w:type="paragraph" w:customStyle="1" w:styleId="affff7">
    <w:name w:val="数字编号列项（二级）"/>
    <w:qFormat/>
    <w:rsid w:val="00861225"/>
    <w:pPr>
      <w:ind w:leftChars="400" w:left="1260" w:hangingChars="200" w:hanging="420"/>
      <w:jc w:val="both"/>
    </w:pPr>
    <w:rPr>
      <w:rFonts w:ascii="宋体"/>
      <w:sz w:val="21"/>
    </w:rPr>
  </w:style>
  <w:style w:type="paragraph" w:customStyle="1" w:styleId="af5">
    <w:name w:val="四级条标题"/>
    <w:basedOn w:val="af4"/>
    <w:next w:val="afff5"/>
    <w:qFormat/>
    <w:rsid w:val="00861225"/>
    <w:pPr>
      <w:numPr>
        <w:ilvl w:val="5"/>
      </w:numPr>
      <w:outlineLvl w:val="5"/>
    </w:pPr>
  </w:style>
  <w:style w:type="paragraph" w:customStyle="1" w:styleId="a2">
    <w:name w:val="四级无标题条"/>
    <w:basedOn w:val="af9"/>
    <w:qFormat/>
    <w:rsid w:val="00861225"/>
    <w:pPr>
      <w:numPr>
        <w:ilvl w:val="5"/>
        <w:numId w:val="2"/>
      </w:numPr>
    </w:pPr>
  </w:style>
  <w:style w:type="paragraph" w:customStyle="1" w:styleId="affff8">
    <w:name w:val="条文脚注"/>
    <w:basedOn w:val="aff4"/>
    <w:qFormat/>
    <w:rsid w:val="00861225"/>
    <w:pPr>
      <w:ind w:leftChars="200" w:left="780" w:hangingChars="200" w:hanging="360"/>
      <w:jc w:val="both"/>
    </w:pPr>
    <w:rPr>
      <w:rFonts w:ascii="宋体"/>
    </w:rPr>
  </w:style>
  <w:style w:type="paragraph" w:customStyle="1" w:styleId="affff9">
    <w:name w:val="图表脚注"/>
    <w:next w:val="afff5"/>
    <w:qFormat/>
    <w:rsid w:val="00861225"/>
    <w:pPr>
      <w:ind w:leftChars="200" w:left="300" w:hangingChars="100" w:hanging="100"/>
      <w:jc w:val="both"/>
    </w:pPr>
    <w:rPr>
      <w:rFonts w:ascii="宋体"/>
      <w:sz w:val="18"/>
    </w:rPr>
  </w:style>
  <w:style w:type="paragraph" w:customStyle="1" w:styleId="affffa">
    <w:name w:val="文献分类号"/>
    <w:qFormat/>
    <w:rsid w:val="00861225"/>
    <w:pPr>
      <w:framePr w:hSpace="180" w:vSpace="180" w:wrap="around" w:hAnchor="margin" w:y="1" w:anchorLock="1"/>
      <w:widowControl w:val="0"/>
      <w:textAlignment w:val="center"/>
    </w:pPr>
    <w:rPr>
      <w:rFonts w:eastAsia="黑体"/>
      <w:sz w:val="21"/>
    </w:rPr>
  </w:style>
  <w:style w:type="paragraph" w:customStyle="1" w:styleId="affffb">
    <w:name w:val="无标题条"/>
    <w:next w:val="afff5"/>
    <w:qFormat/>
    <w:rsid w:val="00861225"/>
    <w:pPr>
      <w:jc w:val="both"/>
    </w:pPr>
    <w:rPr>
      <w:sz w:val="21"/>
    </w:rPr>
  </w:style>
  <w:style w:type="paragraph" w:customStyle="1" w:styleId="af6">
    <w:name w:val="五级条标题"/>
    <w:basedOn w:val="af5"/>
    <w:next w:val="afff5"/>
    <w:qFormat/>
    <w:rsid w:val="00861225"/>
    <w:pPr>
      <w:numPr>
        <w:ilvl w:val="6"/>
      </w:numPr>
      <w:outlineLvl w:val="6"/>
    </w:pPr>
  </w:style>
  <w:style w:type="paragraph" w:customStyle="1" w:styleId="a3">
    <w:name w:val="五级无标题条"/>
    <w:basedOn w:val="af9"/>
    <w:qFormat/>
    <w:rsid w:val="00861225"/>
    <w:pPr>
      <w:numPr>
        <w:ilvl w:val="6"/>
        <w:numId w:val="2"/>
      </w:numPr>
    </w:pPr>
  </w:style>
  <w:style w:type="paragraph" w:customStyle="1" w:styleId="a">
    <w:name w:val="一级无标题条"/>
    <w:basedOn w:val="af9"/>
    <w:qFormat/>
    <w:rsid w:val="00861225"/>
    <w:pPr>
      <w:numPr>
        <w:ilvl w:val="2"/>
        <w:numId w:val="2"/>
      </w:numPr>
    </w:pPr>
  </w:style>
  <w:style w:type="paragraph" w:customStyle="1" w:styleId="a8">
    <w:name w:val="正文表标题"/>
    <w:next w:val="afff5"/>
    <w:qFormat/>
    <w:rsid w:val="00861225"/>
    <w:pPr>
      <w:numPr>
        <w:numId w:val="7"/>
      </w:numPr>
      <w:jc w:val="center"/>
    </w:pPr>
    <w:rPr>
      <w:rFonts w:ascii="黑体" w:eastAsia="黑体"/>
      <w:sz w:val="21"/>
    </w:rPr>
  </w:style>
  <w:style w:type="paragraph" w:customStyle="1" w:styleId="a7">
    <w:name w:val="正文图标题"/>
    <w:next w:val="afff5"/>
    <w:qFormat/>
    <w:rsid w:val="00861225"/>
    <w:pPr>
      <w:numPr>
        <w:numId w:val="8"/>
      </w:numPr>
      <w:jc w:val="center"/>
    </w:pPr>
    <w:rPr>
      <w:rFonts w:ascii="黑体" w:eastAsia="黑体"/>
      <w:sz w:val="21"/>
    </w:rPr>
  </w:style>
  <w:style w:type="paragraph" w:customStyle="1" w:styleId="af7">
    <w:name w:val="注："/>
    <w:next w:val="afff5"/>
    <w:qFormat/>
    <w:rsid w:val="00861225"/>
    <w:pPr>
      <w:widowControl w:val="0"/>
      <w:numPr>
        <w:numId w:val="9"/>
      </w:numPr>
      <w:autoSpaceDE w:val="0"/>
      <w:autoSpaceDN w:val="0"/>
      <w:jc w:val="both"/>
    </w:pPr>
    <w:rPr>
      <w:rFonts w:ascii="宋体"/>
      <w:sz w:val="18"/>
    </w:rPr>
  </w:style>
  <w:style w:type="paragraph" w:customStyle="1" w:styleId="a6">
    <w:name w:val="注×："/>
    <w:qFormat/>
    <w:rsid w:val="00861225"/>
    <w:pPr>
      <w:widowControl w:val="0"/>
      <w:numPr>
        <w:numId w:val="10"/>
      </w:numPr>
      <w:tabs>
        <w:tab w:val="clear" w:pos="900"/>
        <w:tab w:val="left" w:pos="630"/>
      </w:tabs>
      <w:autoSpaceDE w:val="0"/>
      <w:autoSpaceDN w:val="0"/>
      <w:jc w:val="both"/>
    </w:pPr>
    <w:rPr>
      <w:rFonts w:ascii="宋体"/>
      <w:sz w:val="18"/>
    </w:rPr>
  </w:style>
  <w:style w:type="paragraph" w:customStyle="1" w:styleId="affffc">
    <w:name w:val="字母编号列项（一级）"/>
    <w:qFormat/>
    <w:rsid w:val="00861225"/>
    <w:pPr>
      <w:ind w:leftChars="200" w:left="840" w:hangingChars="200" w:hanging="420"/>
      <w:jc w:val="both"/>
    </w:pPr>
    <w:rPr>
      <w:rFonts w:ascii="宋体"/>
      <w:sz w:val="21"/>
    </w:rPr>
  </w:style>
  <w:style w:type="character" w:customStyle="1" w:styleId="CharChar">
    <w:name w:val="段 Char Char"/>
    <w:link w:val="Char1"/>
    <w:qFormat/>
    <w:rsid w:val="00861225"/>
    <w:rPr>
      <w:rFonts w:ascii="宋体"/>
      <w:kern w:val="2"/>
      <w:sz w:val="21"/>
      <w:szCs w:val="24"/>
      <w:lang w:val="en-US" w:eastAsia="zh-CN" w:bidi="ar-SA"/>
    </w:rPr>
  </w:style>
  <w:style w:type="paragraph" w:customStyle="1" w:styleId="Char1">
    <w:name w:val="段 Char"/>
    <w:link w:val="CharChar"/>
    <w:qFormat/>
    <w:rsid w:val="00861225"/>
    <w:pPr>
      <w:autoSpaceDE w:val="0"/>
      <w:autoSpaceDN w:val="0"/>
      <w:ind w:firstLineChars="200" w:firstLine="200"/>
      <w:jc w:val="both"/>
    </w:pPr>
    <w:rPr>
      <w:rFonts w:ascii="宋体"/>
      <w:kern w:val="2"/>
      <w:sz w:val="21"/>
      <w:szCs w:val="24"/>
    </w:rPr>
  </w:style>
  <w:style w:type="character" w:customStyle="1" w:styleId="Char0">
    <w:name w:val="批注文字 Char"/>
    <w:basedOn w:val="afa"/>
    <w:link w:val="afe"/>
    <w:uiPriority w:val="99"/>
    <w:semiHidden/>
    <w:qFormat/>
    <w:rsid w:val="00861225"/>
    <w:rPr>
      <w:kern w:val="2"/>
      <w:sz w:val="21"/>
      <w:szCs w:val="24"/>
    </w:rPr>
  </w:style>
  <w:style w:type="character" w:customStyle="1" w:styleId="Char">
    <w:name w:val="批注主题 Char"/>
    <w:basedOn w:val="Char0"/>
    <w:link w:val="afd"/>
    <w:uiPriority w:val="99"/>
    <w:semiHidden/>
    <w:qFormat/>
    <w:rsid w:val="00861225"/>
    <w:rPr>
      <w:b/>
      <w:bCs/>
    </w:rPr>
  </w:style>
  <w:style w:type="paragraph" w:customStyle="1" w:styleId="12">
    <w:name w:val="修订1"/>
    <w:hidden/>
    <w:uiPriority w:val="99"/>
    <w:unhideWhenUsed/>
    <w:qFormat/>
    <w:rsid w:val="00861225"/>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6.wmf"/><Relationship Id="rId39"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image" Target="media/image3.emf"/><Relationship Id="rId34" Type="http://schemas.openxmlformats.org/officeDocument/2006/relationships/image" Target="media/image10.wmf"/><Relationship Id="rId42" Type="http://schemas.openxmlformats.org/officeDocument/2006/relationships/image" Target="media/image14.emf"/><Relationship Id="rId47" Type="http://schemas.openxmlformats.org/officeDocument/2006/relationships/footer" Target="footer7.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2.wmf"/><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emf"/><Relationship Id="rId29" Type="http://schemas.openxmlformats.org/officeDocument/2006/relationships/oleObject" Target="embeddings/oleObject4.bin"/><Relationship Id="rId41"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8.bin"/><Relationship Id="rId40" Type="http://schemas.openxmlformats.org/officeDocument/2006/relationships/image" Target="media/image13.wmf"/><Relationship Id="rId45" Type="http://schemas.openxmlformats.org/officeDocument/2006/relationships/image" Target="media/image17.e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2.bin"/><Relationship Id="rId10" Type="http://schemas.openxmlformats.org/officeDocument/2006/relationships/header" Target="header2.xml"/><Relationship Id="rId19" Type="http://schemas.openxmlformats.org/officeDocument/2006/relationships/image" Target="media/image1.emf"/><Relationship Id="rId31" Type="http://schemas.openxmlformats.org/officeDocument/2006/relationships/oleObject" Target="embeddings/oleObject5.bin"/><Relationship Id="rId44" Type="http://schemas.openxmlformats.org/officeDocument/2006/relationships/image" Target="media/image16.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oleObject" Target="embeddings/oleObject7.bin"/><Relationship Id="rId43" Type="http://schemas.openxmlformats.org/officeDocument/2006/relationships/image" Target="media/image15.emf"/><Relationship Id="rId48" Type="http://schemas.openxmlformats.org/officeDocument/2006/relationships/oleObject" Target="embeddings/oleObject11.bin"/><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3F99E8-E43C-4DFB-B399-2B89463DAA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1</TotalTime>
  <Pages>15</Pages>
  <Words>1355</Words>
  <Characters>7729</Characters>
  <Application>Microsoft Office Word</Application>
  <DocSecurity>0</DocSecurity>
  <Lines>64</Lines>
  <Paragraphs>18</Paragraphs>
  <ScaleCrop>false</ScaleCrop>
  <Company>CSCEC</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预应力混凝土用金属螺旋管</dc:title>
  <dc:creator>daiweiming</dc:creator>
  <cp:lastModifiedBy>何瑞</cp:lastModifiedBy>
  <cp:revision>3</cp:revision>
  <cp:lastPrinted>2018-01-26T08:16:00Z</cp:lastPrinted>
  <dcterms:created xsi:type="dcterms:W3CDTF">2018-01-16T08:27:00Z</dcterms:created>
  <dcterms:modified xsi:type="dcterms:W3CDTF">2018-02-28T02:11:00Z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